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新疆农业职业技术学院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学院全日制普通高职招生工作，切实维护学院和考生的合法权益，根据《中华人民共和国教育法》、《中华人民共和国高等教育法》、《高等学校章程制定暂行办法》和教育部及自治区有关高校招生的规定，结合学院的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学院名称：新疆农业职业技术学院，学院国标代码：</w:t>
      </w:r>
      <w:r>
        <w:rPr>
          <w:rFonts w:ascii="Times New Roman" w:eastAsia="Times New Roman" w:hAnsi="Times New Roman" w:cs="Times New Roman"/>
        </w:rPr>
        <w:t xml:space="preserve">10995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新疆农业职业技术学院分为学院本部、屯河校区、东泉校区三个校区。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办学性质</w:t>
      </w:r>
      <w:r>
        <w:rPr>
          <w:rFonts w:ascii="Times New Roman" w:eastAsia="Times New Roman" w:hAnsi="Times New Roman" w:cs="Times New Roman"/>
        </w:rPr>
        <w:t xml:space="preserve">: </w:t>
      </w:r>
      <w:r>
        <w:rPr>
          <w:rFonts w:ascii="SimSun" w:eastAsia="SimSun" w:hAnsi="SimSun" w:cs="SimSun"/>
        </w:rPr>
        <w:t>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招生层次为普通高职，招生类别为全日制教学形式，普通高职学制三年，民语言类需另预科一年。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学院承诺诚信招生并接受纪委监察部门、考生、家长、媒体以及社会各界的监督。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学院是一所公办全日制普通高等学校，创办于</w:t>
      </w:r>
      <w:r>
        <w:rPr>
          <w:rFonts w:ascii="Times New Roman" w:eastAsia="Times New Roman" w:hAnsi="Times New Roman" w:cs="Times New Roman"/>
        </w:rPr>
        <w:t>1958</w:t>
      </w:r>
      <w:r>
        <w:rPr>
          <w:rFonts w:ascii="SimSun" w:eastAsia="SimSun" w:hAnsi="SimSun" w:cs="SimSun"/>
        </w:rPr>
        <w:t>年，是全国首批新疆首所国家示范性高职院校，全国职业教育先进单位，全国创先争优先进基层党组织。学院位于昌吉市，新疆天山北坡经济带的核心区，大型龙头企业集聚，拥有良好的校企合作及就业环境，距乌鲁木齐国际机场</w:t>
      </w:r>
      <w:r>
        <w:rPr>
          <w:rFonts w:ascii="Times New Roman" w:eastAsia="Times New Roman" w:hAnsi="Times New Roman" w:cs="Times New Roman"/>
        </w:rPr>
        <w:t>18</w:t>
      </w:r>
      <w:r>
        <w:rPr>
          <w:rFonts w:ascii="SimSun" w:eastAsia="SimSun" w:hAnsi="SimSun" w:cs="SimSun"/>
        </w:rPr>
        <w:t>公里，交通十分便利。学院有四个校区，占地</w:t>
      </w:r>
      <w:r>
        <w:rPr>
          <w:rFonts w:ascii="Times New Roman" w:eastAsia="Times New Roman" w:hAnsi="Times New Roman" w:cs="Times New Roman"/>
        </w:rPr>
        <w:t>6000</w:t>
      </w:r>
      <w:r>
        <w:rPr>
          <w:rFonts w:ascii="SimSun" w:eastAsia="SimSun" w:hAnsi="SimSun" w:cs="SimSun"/>
        </w:rPr>
        <w:t>亩。建有</w:t>
      </w:r>
      <w:r>
        <w:rPr>
          <w:rFonts w:ascii="Times New Roman" w:eastAsia="Times New Roman" w:hAnsi="Times New Roman" w:cs="Times New Roman"/>
        </w:rPr>
        <w:t>1.7</w:t>
      </w:r>
      <w:r>
        <w:rPr>
          <w:rFonts w:ascii="SimSun" w:eastAsia="SimSun" w:hAnsi="SimSun" w:cs="SimSun"/>
        </w:rPr>
        <w:t>万平方米图书信息大楼，有纸质图书</w:t>
      </w:r>
      <w:r>
        <w:rPr>
          <w:rFonts w:ascii="Times New Roman" w:eastAsia="Times New Roman" w:hAnsi="Times New Roman" w:cs="Times New Roman"/>
        </w:rPr>
        <w:t>93.89</w:t>
      </w:r>
      <w:r>
        <w:rPr>
          <w:rFonts w:ascii="SimSun" w:eastAsia="SimSun" w:hAnsi="SimSun" w:cs="SimSun"/>
        </w:rPr>
        <w:t>万册，电子文献</w:t>
      </w:r>
      <w:r>
        <w:rPr>
          <w:rFonts w:ascii="Times New Roman" w:eastAsia="Times New Roman" w:hAnsi="Times New Roman" w:cs="Times New Roman"/>
        </w:rPr>
        <w:t>165</w:t>
      </w:r>
      <w:r>
        <w:rPr>
          <w:rFonts w:ascii="SimSun" w:eastAsia="SimSun" w:hAnsi="SimSun" w:cs="SimSun"/>
        </w:rPr>
        <w:t>万册，纸质期刊</w:t>
      </w:r>
      <w:r>
        <w:rPr>
          <w:rFonts w:ascii="Times New Roman" w:eastAsia="Times New Roman" w:hAnsi="Times New Roman" w:cs="Times New Roman"/>
        </w:rPr>
        <w:t>1728</w:t>
      </w:r>
      <w:r>
        <w:rPr>
          <w:rFonts w:ascii="SimSun" w:eastAsia="SimSun" w:hAnsi="SimSun" w:cs="SimSun"/>
        </w:rPr>
        <w:t>种，电子期刊</w:t>
      </w:r>
      <w:r>
        <w:rPr>
          <w:rFonts w:ascii="Times New Roman" w:eastAsia="Times New Roman" w:hAnsi="Times New Roman" w:cs="Times New Roman"/>
        </w:rPr>
        <w:t>3778</w:t>
      </w:r>
      <w:r>
        <w:rPr>
          <w:rFonts w:ascii="SimSun" w:eastAsia="SimSun" w:hAnsi="SimSun" w:cs="SimSun"/>
        </w:rPr>
        <w:t>种；建有信息中心和设备一流的校园网；建有</w:t>
      </w:r>
      <w:r>
        <w:rPr>
          <w:rFonts w:ascii="Times New Roman" w:eastAsia="Times New Roman" w:hAnsi="Times New Roman" w:cs="Times New Roman"/>
        </w:rPr>
        <w:t>1.4</w:t>
      </w:r>
      <w:r>
        <w:rPr>
          <w:rFonts w:ascii="SimSun" w:eastAsia="SimSun" w:hAnsi="SimSun" w:cs="SimSun"/>
        </w:rPr>
        <w:t>万平方米的实验实训大楼，具有职业氛围的实训基地</w:t>
      </w:r>
      <w:r>
        <w:rPr>
          <w:rFonts w:ascii="Times New Roman" w:eastAsia="Times New Roman" w:hAnsi="Times New Roman" w:cs="Times New Roman"/>
        </w:rPr>
        <w:t xml:space="preserve"> </w:t>
      </w:r>
      <w:r>
        <w:rPr>
          <w:rFonts w:ascii="SimSun" w:eastAsia="SimSun" w:hAnsi="SimSun" w:cs="SimSun"/>
        </w:rPr>
        <w:t>（含实训室）</w:t>
      </w:r>
      <w:r>
        <w:rPr>
          <w:rFonts w:ascii="Times New Roman" w:eastAsia="Times New Roman" w:hAnsi="Times New Roman" w:cs="Times New Roman"/>
        </w:rPr>
        <w:t>90</w:t>
      </w:r>
      <w:r>
        <w:rPr>
          <w:rFonts w:ascii="SimSun" w:eastAsia="SimSun" w:hAnsi="SimSun" w:cs="SimSun"/>
        </w:rPr>
        <w:t>余个；与企业合作，建立了顶岗实习与就业</w:t>
      </w:r>
      <w:r>
        <w:rPr>
          <w:rFonts w:ascii="Times New Roman" w:eastAsia="Times New Roman" w:hAnsi="Times New Roman" w:cs="Times New Roman"/>
        </w:rPr>
        <w:t>“</w:t>
      </w:r>
      <w:r>
        <w:rPr>
          <w:rFonts w:ascii="SimSun" w:eastAsia="SimSun" w:hAnsi="SimSun" w:cs="SimSun"/>
        </w:rPr>
        <w:t>双基地</w:t>
      </w:r>
      <w:r>
        <w:rPr>
          <w:rFonts w:ascii="Times New Roman" w:eastAsia="Times New Roman" w:hAnsi="Times New Roman" w:cs="Times New Roman"/>
        </w:rPr>
        <w:t>”1238</w:t>
      </w:r>
      <w:r>
        <w:rPr>
          <w:rFonts w:ascii="SimSun" w:eastAsia="SimSun" w:hAnsi="SimSun" w:cs="SimSun"/>
        </w:rPr>
        <w:t>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2020</w:t>
      </w:r>
      <w:r>
        <w:rPr>
          <w:rFonts w:ascii="SimSun" w:eastAsia="SimSun" w:hAnsi="SimSun" w:cs="SimSun"/>
        </w:rPr>
        <w:t>年学院安排</w:t>
      </w:r>
      <w:r>
        <w:rPr>
          <w:rFonts w:ascii="Times New Roman" w:eastAsia="Times New Roman" w:hAnsi="Times New Roman" w:cs="Times New Roman"/>
        </w:rPr>
        <w:t>48</w:t>
      </w:r>
      <w:r>
        <w:rPr>
          <w:rFonts w:ascii="SimSun" w:eastAsia="SimSun" w:hAnsi="SimSun" w:cs="SimSun"/>
        </w:rPr>
        <w:t>个招生专业（</w:t>
      </w:r>
      <w:r>
        <w:rPr>
          <w:rFonts w:ascii="Times New Roman" w:eastAsia="Times New Roman" w:hAnsi="Times New Roman" w:cs="Times New Roman"/>
        </w:rPr>
        <w:t>42</w:t>
      </w:r>
      <w:r>
        <w:rPr>
          <w:rFonts w:ascii="SimSun" w:eastAsia="SimSun" w:hAnsi="SimSun" w:cs="SimSun"/>
        </w:rPr>
        <w:t>个高职、</w:t>
      </w:r>
      <w:r>
        <w:rPr>
          <w:rFonts w:ascii="Times New Roman" w:eastAsia="Times New Roman" w:hAnsi="Times New Roman" w:cs="Times New Roman"/>
        </w:rPr>
        <w:t>3</w:t>
      </w:r>
      <w:r>
        <w:rPr>
          <w:rFonts w:ascii="SimSun" w:eastAsia="SimSun" w:hAnsi="SimSun" w:cs="SimSun"/>
        </w:rPr>
        <w:t>个四年制应用本科</w:t>
      </w:r>
      <w:r>
        <w:rPr>
          <w:rFonts w:ascii="Times New Roman" w:eastAsia="Times New Roman" w:hAnsi="Times New Roman" w:cs="Times New Roman"/>
        </w:rPr>
        <w:t>“4+0</w:t>
      </w:r>
      <w:r>
        <w:rPr>
          <w:rFonts w:ascii="SimSun" w:eastAsia="SimSun" w:hAnsi="SimSun" w:cs="SimSun"/>
        </w:rPr>
        <w:t>模式</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个五年制应用本科</w:t>
      </w:r>
      <w:r>
        <w:rPr>
          <w:rFonts w:ascii="Times New Roman" w:eastAsia="Times New Roman" w:hAnsi="Times New Roman" w:cs="Times New Roman"/>
        </w:rPr>
        <w:t>“3+2</w:t>
      </w:r>
      <w:r>
        <w:rPr>
          <w:rFonts w:ascii="SimSun" w:eastAsia="SimSun" w:hAnsi="SimSun" w:cs="SimSun"/>
        </w:rPr>
        <w:t>模式</w:t>
      </w:r>
      <w:r>
        <w:rPr>
          <w:rFonts w:ascii="Times New Roman" w:eastAsia="Times New Roman" w:hAnsi="Times New Roman" w:cs="Times New Roman"/>
        </w:rPr>
        <w:t>”</w:t>
      </w:r>
      <w:r>
        <w:rPr>
          <w:rFonts w:ascii="SimSun" w:eastAsia="SimSun" w:hAnsi="SimSun" w:cs="SimSun"/>
        </w:rPr>
        <w:t>）。其中种子生产与经营、畜牧兽医、园艺技术、机电一体化技术等</w:t>
      </w:r>
      <w:r>
        <w:rPr>
          <w:rFonts w:ascii="Times New Roman" w:eastAsia="Times New Roman" w:hAnsi="Times New Roman" w:cs="Times New Roman"/>
        </w:rPr>
        <w:t>8</w:t>
      </w:r>
      <w:r>
        <w:rPr>
          <w:rFonts w:ascii="SimSun" w:eastAsia="SimSun" w:hAnsi="SimSun" w:cs="SimSun"/>
        </w:rPr>
        <w:t>个专业为国家级重点专业，水利工程、计算机网络技术等</w:t>
      </w:r>
      <w:r>
        <w:rPr>
          <w:rFonts w:ascii="Times New Roman" w:eastAsia="Times New Roman" w:hAnsi="Times New Roman" w:cs="Times New Roman"/>
        </w:rPr>
        <w:t>7</w:t>
      </w:r>
      <w:r>
        <w:rPr>
          <w:rFonts w:ascii="SimSun" w:eastAsia="SimSun" w:hAnsi="SimSun" w:cs="SimSun"/>
        </w:rPr>
        <w:t>个专业为自治区级特色专业。电子商务、计算机科学与技术、物联网工程、机电一体化技术、环境工程技术、建筑工程技术为自治区四年制应用本科和五年制应用本科试点专业。建成国家精品课程</w:t>
      </w:r>
      <w:r>
        <w:rPr>
          <w:rFonts w:ascii="Times New Roman" w:eastAsia="Times New Roman" w:hAnsi="Times New Roman" w:cs="Times New Roman"/>
        </w:rPr>
        <w:t>3</w:t>
      </w:r>
      <w:r>
        <w:rPr>
          <w:rFonts w:ascii="SimSun" w:eastAsia="SimSun" w:hAnsi="SimSun" w:cs="SimSun"/>
        </w:rPr>
        <w:t>门、国家精品资源共享课程</w:t>
      </w:r>
      <w:r>
        <w:rPr>
          <w:rFonts w:ascii="Times New Roman" w:eastAsia="Times New Roman" w:hAnsi="Times New Roman" w:cs="Times New Roman"/>
        </w:rPr>
        <w:t>3</w:t>
      </w:r>
      <w:r>
        <w:rPr>
          <w:rFonts w:ascii="SimSun" w:eastAsia="SimSun" w:hAnsi="SimSun" w:cs="SimSun"/>
        </w:rPr>
        <w:t>门、自治区级精品课程</w:t>
      </w:r>
      <w:r>
        <w:rPr>
          <w:rFonts w:ascii="Times New Roman" w:eastAsia="Times New Roman" w:hAnsi="Times New Roman" w:cs="Times New Roman"/>
        </w:rPr>
        <w:t>17</w:t>
      </w:r>
      <w:r>
        <w:rPr>
          <w:rFonts w:ascii="SimSun" w:eastAsia="SimSun" w:hAnsi="SimSun" w:cs="SimSun"/>
        </w:rPr>
        <w:t>门，院级精品课程</w:t>
      </w:r>
      <w:r>
        <w:rPr>
          <w:rFonts w:ascii="Times New Roman" w:eastAsia="Times New Roman" w:hAnsi="Times New Roman" w:cs="Times New Roman"/>
        </w:rPr>
        <w:t>50</w:t>
      </w:r>
      <w:r>
        <w:rPr>
          <w:rFonts w:ascii="SimSun" w:eastAsia="SimSun" w:hAnsi="SimSun" w:cs="SimSun"/>
        </w:rPr>
        <w:t>门，开发工学结合教材</w:t>
      </w:r>
      <w:r>
        <w:rPr>
          <w:rFonts w:ascii="Times New Roman" w:eastAsia="Times New Roman" w:hAnsi="Times New Roman" w:cs="Times New Roman"/>
        </w:rPr>
        <w:t>21</w:t>
      </w:r>
      <w:r>
        <w:rPr>
          <w:rFonts w:ascii="SimSun" w:eastAsia="SimSun" w:hAnsi="SimSun" w:cs="SimSun"/>
        </w:rPr>
        <w:t>部，建成国家职业教育作物生产技术专业教学资源库</w:t>
      </w:r>
      <w:r>
        <w:rPr>
          <w:rFonts w:ascii="Times New Roman" w:eastAsia="Times New Roman" w:hAnsi="Times New Roman" w:cs="Times New Roman"/>
        </w:rPr>
        <w:t>1</w:t>
      </w:r>
      <w:r>
        <w:rPr>
          <w:rFonts w:ascii="SimSun" w:eastAsia="SimSun" w:hAnsi="SimSun" w:cs="SimSun"/>
        </w:rPr>
        <w:t>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学院现有各类在校生万余人。有国家级教学团队</w:t>
      </w:r>
      <w:r>
        <w:rPr>
          <w:rFonts w:ascii="Times New Roman" w:eastAsia="Times New Roman" w:hAnsi="Times New Roman" w:cs="Times New Roman"/>
        </w:rPr>
        <w:t>3</w:t>
      </w:r>
      <w:r>
        <w:rPr>
          <w:rFonts w:ascii="SimSun" w:eastAsia="SimSun" w:hAnsi="SimSun" w:cs="SimSun"/>
        </w:rPr>
        <w:t>个，自治区级教学团队</w:t>
      </w:r>
      <w:r>
        <w:rPr>
          <w:rFonts w:ascii="Times New Roman" w:eastAsia="Times New Roman" w:hAnsi="Times New Roman" w:cs="Times New Roman"/>
        </w:rPr>
        <w:t>9</w:t>
      </w:r>
      <w:r>
        <w:rPr>
          <w:rFonts w:ascii="SimSun" w:eastAsia="SimSun" w:hAnsi="SimSun" w:cs="SimSun"/>
        </w:rPr>
        <w:t>个；中组部</w:t>
      </w:r>
      <w:r>
        <w:rPr>
          <w:rFonts w:ascii="Times New Roman" w:eastAsia="Times New Roman" w:hAnsi="Times New Roman" w:cs="Times New Roman"/>
        </w:rPr>
        <w:t>“</w:t>
      </w:r>
      <w:r>
        <w:rPr>
          <w:rFonts w:ascii="SimSun" w:eastAsia="SimSun" w:hAnsi="SimSun" w:cs="SimSun"/>
        </w:rPr>
        <w:t>万人计划</w:t>
      </w:r>
      <w:r>
        <w:rPr>
          <w:rFonts w:ascii="Times New Roman" w:eastAsia="Times New Roman" w:hAnsi="Times New Roman" w:cs="Times New Roman"/>
        </w:rPr>
        <w:t>”</w:t>
      </w:r>
      <w:r>
        <w:rPr>
          <w:rFonts w:ascii="SimSun" w:eastAsia="SimSun" w:hAnsi="SimSun" w:cs="SimSun"/>
        </w:rPr>
        <w:t>教学名师</w:t>
      </w:r>
      <w:r>
        <w:rPr>
          <w:rFonts w:ascii="Times New Roman" w:eastAsia="Times New Roman" w:hAnsi="Times New Roman" w:cs="Times New Roman"/>
        </w:rPr>
        <w:t xml:space="preserve">1 </w:t>
      </w:r>
      <w:r>
        <w:rPr>
          <w:rFonts w:ascii="SimSun" w:eastAsia="SimSun" w:hAnsi="SimSun" w:cs="SimSun"/>
        </w:rPr>
        <w:t>人、全国教书育人楷模</w:t>
      </w:r>
      <w:r>
        <w:rPr>
          <w:rFonts w:ascii="Times New Roman" w:eastAsia="Times New Roman" w:hAnsi="Times New Roman" w:cs="Times New Roman"/>
        </w:rPr>
        <w:t xml:space="preserve">1 </w:t>
      </w:r>
      <w:r>
        <w:rPr>
          <w:rFonts w:ascii="SimSun" w:eastAsia="SimSun" w:hAnsi="SimSun" w:cs="SimSun"/>
        </w:rPr>
        <w:t>人、高等教育教学名师</w:t>
      </w:r>
      <w:r>
        <w:rPr>
          <w:rFonts w:ascii="Times New Roman" w:eastAsia="Times New Roman" w:hAnsi="Times New Roman" w:cs="Times New Roman"/>
        </w:rPr>
        <w:t xml:space="preserve">1 </w:t>
      </w:r>
      <w:r>
        <w:rPr>
          <w:rFonts w:ascii="SimSun" w:eastAsia="SimSun" w:hAnsi="SimSun" w:cs="SimSun"/>
        </w:rPr>
        <w:t>人、黄炎培职业教育杰出校长</w:t>
      </w:r>
      <w:r>
        <w:rPr>
          <w:rFonts w:ascii="Times New Roman" w:eastAsia="Times New Roman" w:hAnsi="Times New Roman" w:cs="Times New Roman"/>
        </w:rPr>
        <w:t>2</w:t>
      </w:r>
      <w:r>
        <w:rPr>
          <w:rFonts w:ascii="SimSun" w:eastAsia="SimSun" w:hAnsi="SimSun" w:cs="SimSun"/>
        </w:rPr>
        <w:t>人和杰出教师</w:t>
      </w:r>
      <w:r>
        <w:rPr>
          <w:rFonts w:ascii="Times New Roman" w:eastAsia="Times New Roman" w:hAnsi="Times New Roman" w:cs="Times New Roman"/>
        </w:rPr>
        <w:t xml:space="preserve">1 </w:t>
      </w:r>
      <w:r>
        <w:rPr>
          <w:rFonts w:ascii="SimSun" w:eastAsia="SimSun" w:hAnsi="SimSun" w:cs="SimSun"/>
        </w:rPr>
        <w:t>人、全国高校思想政治理论课</w:t>
      </w:r>
      <w:r>
        <w:rPr>
          <w:rFonts w:ascii="Times New Roman" w:eastAsia="Times New Roman" w:hAnsi="Times New Roman" w:cs="Times New Roman"/>
        </w:rPr>
        <w:t>2014</w:t>
      </w:r>
      <w:r>
        <w:rPr>
          <w:rFonts w:ascii="SimSun" w:eastAsia="SimSun" w:hAnsi="SimSun" w:cs="SimSun"/>
        </w:rPr>
        <w:t>年度影响力人物</w:t>
      </w:r>
      <w:r>
        <w:rPr>
          <w:rFonts w:ascii="Times New Roman" w:eastAsia="Times New Roman" w:hAnsi="Times New Roman" w:cs="Times New Roman"/>
        </w:rPr>
        <w:t xml:space="preserve">1 </w:t>
      </w:r>
      <w:r>
        <w:rPr>
          <w:rFonts w:ascii="SimSun" w:eastAsia="SimSun" w:hAnsi="SimSun" w:cs="SimSun"/>
        </w:rPr>
        <w:t>人、教育部最美思政课教师</w:t>
      </w:r>
      <w:r>
        <w:rPr>
          <w:rFonts w:ascii="Times New Roman" w:eastAsia="Times New Roman" w:hAnsi="Times New Roman" w:cs="Times New Roman"/>
        </w:rPr>
        <w:t xml:space="preserve">1 </w:t>
      </w:r>
      <w:r>
        <w:rPr>
          <w:rFonts w:ascii="SimSun" w:eastAsia="SimSun" w:hAnsi="SimSun" w:cs="SimSun"/>
        </w:rPr>
        <w:t>人，自治区天山领军人才</w:t>
      </w:r>
      <w:r>
        <w:rPr>
          <w:rFonts w:ascii="Times New Roman" w:eastAsia="Times New Roman" w:hAnsi="Times New Roman" w:cs="Times New Roman"/>
        </w:rPr>
        <w:t>1</w:t>
      </w:r>
      <w:r>
        <w:rPr>
          <w:rFonts w:ascii="SimSun" w:eastAsia="SimSun" w:hAnsi="SimSun" w:cs="SimSun"/>
        </w:rPr>
        <w:t>人，自治区教学名师</w:t>
      </w:r>
      <w:r>
        <w:rPr>
          <w:rFonts w:ascii="Times New Roman" w:eastAsia="Times New Roman" w:hAnsi="Times New Roman" w:cs="Times New Roman"/>
        </w:rPr>
        <w:t xml:space="preserve">6 </w:t>
      </w:r>
      <w:r>
        <w:rPr>
          <w:rFonts w:ascii="SimSun" w:eastAsia="SimSun" w:hAnsi="SimSun" w:cs="SimSun"/>
        </w:rPr>
        <w:t>人，自治区教学能手</w:t>
      </w:r>
      <w:r>
        <w:rPr>
          <w:rFonts w:ascii="Times New Roman" w:eastAsia="Times New Roman" w:hAnsi="Times New Roman" w:cs="Times New Roman"/>
        </w:rPr>
        <w:t>6</w:t>
      </w:r>
      <w:r>
        <w:rPr>
          <w:rFonts w:ascii="SimSun" w:eastAsia="SimSun" w:hAnsi="SimSun" w:cs="SimSun"/>
        </w:rPr>
        <w:t>人，入选自治区</w:t>
      </w:r>
      <w:r>
        <w:rPr>
          <w:rFonts w:ascii="Times New Roman" w:eastAsia="Times New Roman" w:hAnsi="Times New Roman" w:cs="Times New Roman"/>
        </w:rPr>
        <w:t>“</w:t>
      </w:r>
      <w:r>
        <w:rPr>
          <w:rFonts w:ascii="SimSun" w:eastAsia="SimSun" w:hAnsi="SimSun" w:cs="SimSun"/>
        </w:rPr>
        <w:t>天山英才</w:t>
      </w:r>
      <w:r>
        <w:rPr>
          <w:rFonts w:ascii="Times New Roman" w:eastAsia="Times New Roman" w:hAnsi="Times New Roman" w:cs="Times New Roman"/>
        </w:rPr>
        <w:t xml:space="preserve">”4 </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天山雪松计划</w:t>
      </w:r>
      <w:r>
        <w:rPr>
          <w:rFonts w:ascii="Times New Roman" w:eastAsia="Times New Roman" w:hAnsi="Times New Roman" w:cs="Times New Roman"/>
        </w:rPr>
        <w:t xml:space="preserve">”1 </w:t>
      </w:r>
      <w:r>
        <w:rPr>
          <w:rFonts w:ascii="SimSun" w:eastAsia="SimSun" w:hAnsi="SimSun" w:cs="SimSun"/>
        </w:rPr>
        <w:t>人、自治区优秀教育工作者</w:t>
      </w:r>
      <w:r>
        <w:rPr>
          <w:rFonts w:ascii="Times New Roman" w:eastAsia="Times New Roman" w:hAnsi="Times New Roman" w:cs="Times New Roman"/>
        </w:rPr>
        <w:t>1</w:t>
      </w:r>
      <w:r>
        <w:rPr>
          <w:rFonts w:ascii="SimSun" w:eastAsia="SimSun" w:hAnsi="SimSun" w:cs="SimSun"/>
        </w:rPr>
        <w:t>人，全国农业职业教育教学名师</w:t>
      </w:r>
      <w:r>
        <w:rPr>
          <w:rFonts w:ascii="Times New Roman" w:eastAsia="Times New Roman" w:hAnsi="Times New Roman" w:cs="Times New Roman"/>
        </w:rPr>
        <w:t xml:space="preserve">11 </w:t>
      </w:r>
      <w:r>
        <w:rPr>
          <w:rFonts w:ascii="SimSun" w:eastAsia="SimSun" w:hAnsi="SimSun" w:cs="SimSun"/>
        </w:rPr>
        <w:t>人。先后荣获国家级教学成果奖</w:t>
      </w:r>
      <w:r>
        <w:rPr>
          <w:rFonts w:ascii="Times New Roman" w:eastAsia="Times New Roman" w:hAnsi="Times New Roman" w:cs="Times New Roman"/>
        </w:rPr>
        <w:t xml:space="preserve">5 </w:t>
      </w:r>
      <w:r>
        <w:rPr>
          <w:rFonts w:ascii="SimSun" w:eastAsia="SimSun" w:hAnsi="SimSun" w:cs="SimSun"/>
        </w:rPr>
        <w:t>项（主持</w:t>
      </w:r>
      <w:r>
        <w:rPr>
          <w:rFonts w:ascii="Times New Roman" w:eastAsia="Times New Roman" w:hAnsi="Times New Roman" w:cs="Times New Roman"/>
        </w:rPr>
        <w:t xml:space="preserve">4 </w:t>
      </w:r>
      <w:r>
        <w:rPr>
          <w:rFonts w:ascii="SimSun" w:eastAsia="SimSun" w:hAnsi="SimSun" w:cs="SimSun"/>
        </w:rPr>
        <w:t>项，参与</w:t>
      </w:r>
      <w:r>
        <w:rPr>
          <w:rFonts w:ascii="Times New Roman" w:eastAsia="Times New Roman" w:hAnsi="Times New Roman" w:cs="Times New Roman"/>
        </w:rPr>
        <w:t xml:space="preserve">1 </w:t>
      </w:r>
      <w:r>
        <w:rPr>
          <w:rFonts w:ascii="SimSun" w:eastAsia="SimSun" w:hAnsi="SimSun" w:cs="SimSun"/>
        </w:rPr>
        <w:t>项），建成教育部、财政部职业教育作物生产技术专业国家级专业教学资源库并获升级改进项目，联合主持农业装备应用技术国家级教学资源库建设，承担国家级专业教学资源库</w:t>
      </w:r>
      <w:r>
        <w:rPr>
          <w:rFonts w:ascii="Times New Roman" w:eastAsia="Times New Roman" w:hAnsi="Times New Roman" w:cs="Times New Roman"/>
        </w:rPr>
        <w:t>11</w:t>
      </w:r>
      <w:r>
        <w:rPr>
          <w:rFonts w:ascii="SimSun" w:eastAsia="SimSun" w:hAnsi="SimSun" w:cs="SimSun"/>
        </w:rPr>
        <w:t>门课程建设。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学院设有专门的就业指导办、校企合作办、创新创业学院，为学生的就业与创业提供专业服务。</w:t>
      </w:r>
      <w:r>
        <w:rPr>
          <w:rFonts w:ascii="Times New Roman" w:eastAsia="Times New Roman" w:hAnsi="Times New Roman" w:cs="Times New Roman"/>
        </w:rPr>
        <w:t>2003-2019</w:t>
      </w:r>
      <w:r>
        <w:rPr>
          <w:rFonts w:ascii="SimSun" w:eastAsia="SimSun" w:hAnsi="SimSun" w:cs="SimSun"/>
        </w:rPr>
        <w:t>连续</w:t>
      </w:r>
      <w:r>
        <w:rPr>
          <w:rFonts w:ascii="Times New Roman" w:eastAsia="Times New Roman" w:hAnsi="Times New Roman" w:cs="Times New Roman"/>
        </w:rPr>
        <w:t>17</w:t>
      </w:r>
      <w:r>
        <w:rPr>
          <w:rFonts w:ascii="SimSun" w:eastAsia="SimSun" w:hAnsi="SimSun" w:cs="SimSun"/>
        </w:rPr>
        <w:t>年学院就业率名列新疆高校前茅，毕业生自主创业率名列前茅，并荣获</w:t>
      </w:r>
      <w:r>
        <w:rPr>
          <w:rFonts w:ascii="Times New Roman" w:eastAsia="Times New Roman" w:hAnsi="Times New Roman" w:cs="Times New Roman"/>
        </w:rPr>
        <w:t>“</w:t>
      </w:r>
      <w:r>
        <w:rPr>
          <w:rFonts w:ascii="SimSun" w:eastAsia="SimSun" w:hAnsi="SimSun" w:cs="SimSun"/>
        </w:rPr>
        <w:t>全国毕业生就业典型经验高校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全国职业院校就业竞争力示范校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全国首批实践育人创新创业基地</w:t>
      </w:r>
      <w:r>
        <w:rPr>
          <w:rFonts w:ascii="Times New Roman" w:eastAsia="Times New Roman" w:hAnsi="Times New Roman" w:cs="Times New Roman"/>
        </w:rPr>
        <w:t>”</w:t>
      </w:r>
      <w:r>
        <w:rPr>
          <w:rFonts w:ascii="SimSun" w:eastAsia="SimSun" w:hAnsi="SimSun" w:cs="SimSun"/>
        </w:rPr>
        <w:t>称号。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学院成立院长任主任的招生委员会，全面负责学院的招生工作，制定招生政策、招生计划，决定有关招生的重大事宜。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学院招生委员会下设招生办公室，招生办公室在学院招生委员会的领导下开展招生的具体工作，并接受学院纪检委的全程监督。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学院招生工作实施第三方监督，在招生委员会中增加教师、学生及校友代表，充分发挥他们在民主管理和监督方面的作用。通过聘请社会监督员巡视学院测试、录取现场等方式，对招生工作实施第三方监督。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执行教育部和各省（自治区、直辖市）招生主管部门制定的录取政策和有关规定。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考生的思想政治品德考核应达合格要求。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普通高考进档考生，按照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原则进行录取。统考科目成绩总分相同时，则按科目顺序及分数从高到低排序，优先录取单科成绩高的考生。普通类、单列类考生单科成绩的排列顺序为：理工优先录取数学、理综、语文分数高的考生，文史优先录取语文、文综、数学分数高的考生；民语言类、双语类考生单科成绩的排列顺序为：理工优先录取理科数学、理科综合、语文、民族语文；文史优先录取语文、文科综合、数学、民族语文；三校普通类和单列类考生优先录取顺序为语文、数学、政治理论；五年制应用本科（</w:t>
      </w:r>
      <w:r>
        <w:rPr>
          <w:rFonts w:ascii="Times New Roman" w:eastAsia="Times New Roman" w:hAnsi="Times New Roman" w:cs="Times New Roman"/>
        </w:rPr>
        <w:t>3+2</w:t>
      </w:r>
      <w:r>
        <w:rPr>
          <w:rFonts w:ascii="SimSun" w:eastAsia="SimSun" w:hAnsi="SimSun" w:cs="SimSun"/>
        </w:rPr>
        <w:t>培养模式）只录有专业志愿的考生。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单独招生、直升专的录取分别按照新疆农业职业技术学院</w:t>
      </w:r>
      <w:r>
        <w:rPr>
          <w:rFonts w:ascii="Times New Roman" w:eastAsia="Times New Roman" w:hAnsi="Times New Roman" w:cs="Times New Roman"/>
        </w:rPr>
        <w:t>2020</w:t>
      </w:r>
      <w:r>
        <w:rPr>
          <w:rFonts w:ascii="SimSun" w:eastAsia="SimSun" w:hAnsi="SimSun" w:cs="SimSun"/>
        </w:rPr>
        <w:t>年单独招生考试实施方案、直升专考试实施方案中相关要求执行。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对少数民族地区考生和享受照顾政策的考生，根据当地省（自治区、直辖市）招办有关规定予以照顾，照顾幅度依据当地教育考试院有关规定执行。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无外语限制，但新生入学后学院以英语为第一外语安排教学。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招生专业原则上不限制男、女生比例，往届生与应届生录取时同等对待。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新疆农业职业技术学院在国家核定的招生规模内，根据省（自治区、直辖市）生源情况，招生期间适当调整招生人数并委托各省（自治区、直辖市）教育考试院向社会公布。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新疆农业职业技术学院对考生身体健康状况要求按教育部下发的《普通高等学校招生体检工作指导意见》及相关补充规定执行。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入学与注册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新生报到按国家招生规定录取的新生，持录取通知书，按学校有关要求和规定的期限到校办理入学手续。因故不能按期入学的，应当向学校请假（延期一般不得超过两周）。未请假或者请假逾期的，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新生入学后，学院在三个月内按照国家招生规定进行复查。复查内容主要包括以下方面：</w:t>
      </w:r>
      <w:r>
        <w:rPr>
          <w:rFonts w:ascii="Times New Roman" w:eastAsia="Times New Roman" w:hAnsi="Times New Roman" w:cs="Times New Roman"/>
        </w:rPr>
        <w:t>1</w:t>
      </w:r>
      <w:r>
        <w:rPr>
          <w:rFonts w:ascii="SimSun" w:eastAsia="SimSun" w:hAnsi="SimSun" w:cs="SimSun"/>
        </w:rPr>
        <w:t>、录取手续及程序等是否合乎国家招生规定；</w:t>
      </w:r>
      <w:r>
        <w:rPr>
          <w:rFonts w:ascii="Times New Roman" w:eastAsia="Times New Roman" w:hAnsi="Times New Roman" w:cs="Times New Roman"/>
        </w:rPr>
        <w:t>2</w:t>
      </w:r>
      <w:r>
        <w:rPr>
          <w:rFonts w:ascii="SimSun" w:eastAsia="SimSun" w:hAnsi="SimSun" w:cs="SimSun"/>
        </w:rPr>
        <w:t>、所获得的录取资格是否真实、合乎相关规定；</w:t>
      </w:r>
      <w:r>
        <w:rPr>
          <w:rFonts w:ascii="Times New Roman" w:eastAsia="Times New Roman" w:hAnsi="Times New Roman" w:cs="Times New Roman"/>
        </w:rPr>
        <w:t>3</w:t>
      </w:r>
      <w:r>
        <w:rPr>
          <w:rFonts w:ascii="SimSun" w:eastAsia="SimSun" w:hAnsi="SimSun" w:cs="SimSun"/>
        </w:rPr>
        <w:t>、本人及身份证明与录取通知、考生档案等是否一致；</w:t>
      </w:r>
      <w:r>
        <w:rPr>
          <w:rFonts w:ascii="Times New Roman" w:eastAsia="Times New Roman" w:hAnsi="Times New Roman" w:cs="Times New Roman"/>
        </w:rPr>
        <w:t>4</w:t>
      </w:r>
      <w:r>
        <w:rPr>
          <w:rFonts w:ascii="SimSun" w:eastAsia="SimSun" w:hAnsi="SimSun" w:cs="SimSun"/>
        </w:rPr>
        <w:t>、身心健康状况是否符合报考专业或者专业类别体检要求，能否保证在校正常学习、生活。复查中发现学生存在弄虚作假、徇私舞弊等情形的，确定为复查不合格，将取消学籍；情节严重的，学校将移交有关部门调查处理；复查中发现学生身心状况不适宜在校学习，经学校指定的二级甲等以上医院诊断，需要在家休养的，可以保留入学资格。复查的程序和办法，按照学院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因参军或身体原因等特殊情况不能按时报到入校学习的学生，可以申请保留入学资格。保留入学资格期间不具有学籍。保留入学资格的条件、期限等按照《新疆农业职业技术学院学生管理规定》相关条款执行，保留入学资格手续须在新生报到一周内办理完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新疆农业职业技术学院的收费严格按照新疆维吾尔自治区物价局批准的标准执行。学费：理工类专业：</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生，文科类专业：</w:t>
      </w:r>
      <w:r>
        <w:rPr>
          <w:rFonts w:ascii="Times New Roman" w:eastAsia="Times New Roman" w:hAnsi="Times New Roman" w:cs="Times New Roman"/>
        </w:rPr>
        <w:t>2900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生，财经类专业：</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生，英语类专业：</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生；高校校企联合办学专业：</w:t>
      </w:r>
      <w:r>
        <w:rPr>
          <w:rFonts w:ascii="Times New Roman" w:eastAsia="Times New Roman" w:hAnsi="Times New Roman" w:cs="Times New Roman"/>
        </w:rPr>
        <w:t xml:space="preserve"> 6800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生；应用型本科专业收费标准按照联合培养本科院校标准收取。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奖励及资助办法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为帮助贫困学生顺利完成学业，并激励学习、表彰先进，学院设立了奖、助学金，分别为</w:t>
      </w:r>
      <w:r>
        <w:rPr>
          <w:rFonts w:ascii="Times New Roman" w:eastAsia="Times New Roman" w:hAnsi="Times New Roman" w:cs="Times New Roman"/>
        </w:rPr>
        <w:t>“</w:t>
      </w:r>
      <w:r>
        <w:rPr>
          <w:rFonts w:ascii="SimSun" w:eastAsia="SimSun" w:hAnsi="SimSun" w:cs="SimSun"/>
        </w:rPr>
        <w:t>高校国家奖学金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高校国家励志奖学金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自治区人民政府高校励志奖学金</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年；苗永清奖学金、企业冠名奖学金；</w:t>
      </w:r>
      <w:r>
        <w:rPr>
          <w:rFonts w:ascii="Times New Roman" w:eastAsia="Times New Roman" w:hAnsi="Times New Roman" w:cs="Times New Roman"/>
        </w:rPr>
        <w:t>“</w:t>
      </w:r>
      <w:r>
        <w:rPr>
          <w:rFonts w:ascii="SimSun" w:eastAsia="SimSun" w:hAnsi="SimSun" w:cs="SimSun"/>
        </w:rPr>
        <w:t>高校国家助学金</w:t>
      </w:r>
      <w:r>
        <w:rPr>
          <w:rFonts w:ascii="Times New Roman" w:eastAsia="Times New Roman" w:hAnsi="Times New Roman" w:cs="Times New Roman"/>
        </w:rPr>
        <w:t>”</w:t>
      </w:r>
      <w:r>
        <w:rPr>
          <w:rFonts w:ascii="SimSun" w:eastAsia="SimSun" w:hAnsi="SimSun" w:cs="SimSun"/>
        </w:rPr>
        <w:t>分为三等</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2300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自治区人民政府高校助学金</w:t>
      </w:r>
      <w:r>
        <w:rPr>
          <w:rFonts w:ascii="Times New Roman" w:eastAsia="Times New Roman" w:hAnsi="Times New Roman" w:cs="Times New Roman"/>
        </w:rPr>
        <w:t>”</w:t>
      </w:r>
      <w:r>
        <w:rPr>
          <w:rFonts w:ascii="SimSun" w:eastAsia="SimSun" w:hAnsi="SimSun" w:cs="SimSun"/>
        </w:rPr>
        <w:t>分为三等（</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年）；民语言类预科一年免收学费、住宿费。同时，应征入伍的学生及到基层就业的学生还享受返还学费的资助政策。学院资助覆盖率达</w:t>
      </w:r>
      <w:r>
        <w:rPr>
          <w:rFonts w:ascii="Times New Roman" w:eastAsia="Times New Roman" w:hAnsi="Times New Roman" w:cs="Times New Roman"/>
        </w:rPr>
        <w:t>71.8%</w:t>
      </w:r>
      <w:r>
        <w:rPr>
          <w:rFonts w:ascii="SimSun" w:eastAsia="SimSun" w:hAnsi="SimSun" w:cs="SimSun"/>
        </w:rPr>
        <w:t>，并积极配合办理外地学生的生源地信用助学贷款工作，为贫困学生打开</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，保证不让一个学生因家庭经济困难而辍学。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毕业生学历、就业及升学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学生在学院规定学习年限内，修完教育教学计划规定内容，成绩合格，达到学院毕业要求的，学院将准予毕业，并在学生离校前发给毕业证书。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学生毕业后由学院负责推荐工作，并由自治区人社厅发放报到证；毕业生也可自主择业，双向选择。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招生专业详见各省（自治区、直辖市）考试院、招生办公布的专业及计划数。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录取结果公布：学院通过校园网（</w:t>
      </w:r>
      <w:r>
        <w:rPr>
          <w:rFonts w:ascii="Times New Roman" w:eastAsia="Times New Roman" w:hAnsi="Times New Roman" w:cs="Times New Roman"/>
        </w:rPr>
        <w:t>http://www.xjnzy.edu.cn/zsb</w:t>
      </w:r>
      <w:r>
        <w:rPr>
          <w:rFonts w:ascii="SimSun" w:eastAsia="SimSun" w:hAnsi="SimSun" w:cs="SimSun"/>
        </w:rPr>
        <w:t>）及时公布录取信息，考生也可通过学院咨询电话查询录取结果，还可通过各省（自治区、直辖市）考试院、招生办公布的录取查询方式查询。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第二十九条新疆农业职业技术学院招生委员会办公室负责具体招生工作。新疆农业职业技术学院不委托任何中介机构或个人参与或介入学校招生工作。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新疆农业职业技术学院招生委员会办公室联系方式：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w:t>
      </w:r>
      <w:r>
        <w:rPr>
          <w:rFonts w:ascii="Times New Roman" w:eastAsia="Times New Roman" w:hAnsi="Times New Roman" w:cs="Times New Roman"/>
        </w:rPr>
        <w:t>:</w:t>
      </w:r>
      <w:r>
        <w:rPr>
          <w:rFonts w:ascii="SimSun" w:eastAsia="SimSun" w:hAnsi="SimSun" w:cs="SimSun"/>
        </w:rPr>
        <w:t>新疆昌吉市文化东路</w:t>
      </w:r>
      <w:r>
        <w:rPr>
          <w:rFonts w:ascii="Times New Roman" w:eastAsia="Times New Roman" w:hAnsi="Times New Roman" w:cs="Times New Roman"/>
        </w:rPr>
        <w:t>29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邮编</w:t>
      </w:r>
      <w:r>
        <w:rPr>
          <w:rFonts w:ascii="Times New Roman" w:eastAsia="Times New Roman" w:hAnsi="Times New Roman" w:cs="Times New Roman"/>
        </w:rPr>
        <w:t xml:space="preserve">:831100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0994—6594177</w:t>
      </w:r>
      <w:r>
        <w:rPr>
          <w:rFonts w:ascii="SimSun" w:eastAsia="SimSun" w:hAnsi="SimSun" w:cs="SimSun"/>
        </w:rPr>
        <w:t>、</w:t>
      </w:r>
      <w:r>
        <w:rPr>
          <w:rFonts w:ascii="Times New Roman" w:eastAsia="Times New Roman" w:hAnsi="Times New Roman" w:cs="Times New Roman"/>
        </w:rPr>
        <w:t xml:space="preserve">2362220    </w:t>
      </w:r>
      <w:r>
        <w:rPr>
          <w:rFonts w:ascii="SimSun" w:eastAsia="SimSun" w:hAnsi="SimSun" w:cs="SimSun"/>
        </w:rPr>
        <w:t>传真</w:t>
      </w:r>
      <w:r>
        <w:rPr>
          <w:rFonts w:ascii="Times New Roman" w:eastAsia="Times New Roman" w:hAnsi="Times New Roman" w:cs="Times New Roman"/>
        </w:rPr>
        <w:t xml:space="preserve">:0994-2334961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:http://www.xjnzy.edu.cn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纪检监督电话：</w:t>
      </w:r>
      <w:r>
        <w:rPr>
          <w:rFonts w:ascii="Times New Roman" w:eastAsia="Times New Roman" w:hAnsi="Times New Roman" w:cs="Times New Roman"/>
        </w:rPr>
        <w:t xml:space="preserve">0994—2334923         E-mail: xjnzyxx@126.com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本章程由新疆农业职业技术学院招生委员会制定、修改和解释。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本章程自公布之日开始实行。新疆农业职业技术学院以往有关招生工作的规定与本章程不一致时，以本章程为准。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昌吉学院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8.html" TargetMode="External" /><Relationship Id="rId12" Type="http://schemas.openxmlformats.org/officeDocument/2006/relationships/hyperlink" Target="http://www.gk114.com/a/gxzs/zszc/xinjiang/2021/0615/19937.html" TargetMode="External" /><Relationship Id="rId13" Type="http://schemas.openxmlformats.org/officeDocument/2006/relationships/hyperlink" Target="http://www.gk114.com/a/gxzs/zszc/xinjiang/2021/0615/19936.html" TargetMode="External" /><Relationship Id="rId14" Type="http://schemas.openxmlformats.org/officeDocument/2006/relationships/hyperlink" Target="http://www.gk114.com/a/gxzs/zszc/xinjiang/2021/0615/19935.html" TargetMode="External" /><Relationship Id="rId15" Type="http://schemas.openxmlformats.org/officeDocument/2006/relationships/hyperlink" Target="http://www.gk114.com/a/gxzs/zszc/xinjiang/2021/0615/19934.html" TargetMode="External" /><Relationship Id="rId16" Type="http://schemas.openxmlformats.org/officeDocument/2006/relationships/hyperlink" Target="http://www.gk114.com/a/gxzs/zszc/xinjiang/2021/0224/18750.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21/0224/18709.html" TargetMode="External" /><Relationship Id="rId5" Type="http://schemas.openxmlformats.org/officeDocument/2006/relationships/hyperlink" Target="http://www.gk114.com/a/gxzs/zszc/xinjiang/2021/0224/18711.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