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Java 21.1.0 -->
  <w:body>
    <w:p>
      <w:pPr>
        <w:pStyle w:val="Heading1"/>
        <w:keepNext w:val="0"/>
        <w:spacing w:before="0" w:after="322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SimSun" w:eastAsia="SimSun" w:hAnsi="SimSun" w:cs="SimSun"/>
          <w:kern w:val="36"/>
          <w:sz w:val="48"/>
          <w:szCs w:val="48"/>
        </w:rPr>
        <w:t>桂林电子科技大学</w:t>
      </w:r>
      <w:r>
        <w:rPr>
          <w:rFonts w:ascii="Times New Roman" w:eastAsia="Times New Roman" w:hAnsi="Times New Roman" w:cs="Times New Roman"/>
          <w:kern w:val="36"/>
          <w:sz w:val="48"/>
          <w:szCs w:val="48"/>
        </w:rPr>
        <w:t>2020</w:t>
      </w:r>
      <w:r>
        <w:rPr>
          <w:rFonts w:ascii="SimSun" w:eastAsia="SimSun" w:hAnsi="SimSun" w:cs="SimSun"/>
          <w:kern w:val="36"/>
          <w:sz w:val="48"/>
          <w:szCs w:val="48"/>
        </w:rPr>
        <w:t>年分省分专业招生计划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来源：未知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编辑：</w:t>
      </w:r>
      <w:r>
        <w:rPr>
          <w:rFonts w:ascii="Times New Roman" w:eastAsia="Times New Roman" w:hAnsi="Times New Roman" w:cs="Times New Roman"/>
        </w:rPr>
        <w:t>admin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SimSun" w:eastAsia="SimSun" w:hAnsi="SimSun" w:cs="SimSun"/>
        </w:rPr>
        <w:t>时间：</w:t>
      </w:r>
      <w:r>
        <w:rPr>
          <w:rFonts w:ascii="Times New Roman" w:eastAsia="Times New Roman" w:hAnsi="Times New Roman" w:cs="Times New Roman"/>
        </w:rPr>
        <w:t>2020-07-26</w:t>
      </w:r>
      <w:r>
        <w:rPr>
          <w:rFonts w:ascii="Times New Roman" w:eastAsia="Times New Roman" w:hAnsi="Times New Roman" w:cs="Times New Roman"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hyperlink w:history="1"/>
      <w:hyperlink w:tooltip="分享到QQ空间" w:history="1"/>
      <w:hyperlink w:tooltip="分享到新浪微博" w:history="1"/>
      <w:hyperlink w:tooltip="分享到腾讯微博" w:history="1"/>
      <w:hyperlink w:tooltip="分享到人人网" w:history="1"/>
      <w:hyperlink w:tooltip="分享到微信" w:history="1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以下内容由中国招生考试网编辑发布：www.gk114.com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2020年广西招生计划一览表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920794" cy="8229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0794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2020年北京市招生计划一览表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341185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8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2020年天津市招生计划一览表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43891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2020年河北省招生计划一览表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271540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1540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2020年山西省招生计划一览表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4051495" cy="8229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1495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2020年内蒙古招生计划一览表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312543" cy="8229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2543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2020年辽宁省招生计划一览表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389282" cy="82296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28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2020年吉林省招生计划一览表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783526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2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2020年黑龙江招生计划一览表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979041" cy="8229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041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2020年上海市招生计划一览表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3540442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44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2020年江苏省招生计划一览表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054649" cy="822960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649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2020年浙江省招生计划一览表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478827" cy="82296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827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2020年安徽省招生计划一览表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198224" cy="822960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8224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2020年福建省招生计划一览表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051532" cy="822960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53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2020年江西省招生计划一览表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049926" cy="8229600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26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2020年山东省招生计划一览表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140694" cy="8229600"/>
            <wp:docPr id="1000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0694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2020年河南省招生计划一览表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1908313" cy="8229600"/>
            <wp:docPr id="1000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313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2020年湖北省招生计划一览表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389282" cy="8229600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928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2020年湖南省招生计划一览表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441414" cy="8229600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414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2020年广东省招生计划一览表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162128" cy="8229600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2128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2020年海南省招生计划一览表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766252" cy="8229600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25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2020年重庆市招生计划一览表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037453" cy="8229600"/>
            <wp:docPr id="1000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7453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2020年四川省招生计划一览表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1900966" cy="8229600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0966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2020年贵州省招生计划一览表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616032" cy="8229600"/>
            <wp:docPr id="1000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6032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2020年云南省招生计划一览表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3153859" cy="8229600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859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2020年陕西省招生计划一览表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2746060" cy="822960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6060" cy="822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2020年甘肃省招生计划一览表</w:t>
      </w:r>
    </w:p>
    <w:p>
      <w:pP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5760720"/>
            <wp:docPr id="100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0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gc-img-caption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 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240" w:after="240"/>
        <w:ind w:left="0" w:right="0"/>
        <w:jc w:val="center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</w:rPr>
        <w:t>2020年新疆招生计划一览表</w:t>
      </w:r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150" w:after="150" w:line="420" w:lineRule="atLeast"/>
        <w:ind w:left="0" w:right="0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/>
          <w:strike w:val="0"/>
          <w:u w:val="none"/>
        </w:rPr>
        <w:drawing>
          <wp:inline>
            <wp:extent cx="5486400" cy="2880360"/>
            <wp:docPr id="100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left="720"/>
        <w:rPr>
          <w:rFonts w:ascii="Times New Roman" w:eastAsia="Times New Roman" w:hAnsi="Times New Roman" w:cs="Times New Roman"/>
          <w:vanish/>
        </w:rPr>
      </w:pPr>
      <w:r>
        <w:rPr>
          <w:rFonts w:ascii="SimSun" w:eastAsia="SimSun" w:hAnsi="SimSun" w:cs="SimSun"/>
          <w:vanish/>
        </w:rPr>
        <w:t>播放</w:t>
      </w:r>
      <w:r>
        <w:rPr>
          <w:rFonts w:ascii="Times New Roman" w:eastAsia="Times New Roman" w:hAnsi="Times New Roman" w:cs="Times New Roman"/>
          <w:vanish/>
        </w:rPr>
        <w:t xml:space="preserve"> </w:t>
      </w:r>
    </w:p>
    <w:p>
      <w:pPr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上一篇：</w:t>
      </w:r>
      <w:hyperlink r:id="rId32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桂林电子科技大学信息科技学院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年招生简章</w:t>
        </w:r>
      </w:hyperlink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br/>
      </w:r>
      <w:r>
        <w:rPr>
          <w:rFonts w:ascii="SimSun" w:eastAsia="SimSun" w:hAnsi="SimSun" w:cs="SimSun"/>
        </w:rPr>
        <w:t>下一篇：</w:t>
      </w:r>
      <w:hyperlink r:id="rId33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年全日制本科招生章程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相关文章：</w:t>
      </w:r>
    </w:p>
    <w:p>
      <w:pPr>
        <w:numPr>
          <w:ilvl w:val="0"/>
          <w:numId w:val="1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5" w:history="1"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年桂林电子科技大学信息科技学院招生章程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3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年全日制本科招生章程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2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桂林电子科技大学信息科技学院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年招生简章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6" w:history="1">
        <w:r>
          <w:rPr>
            <w:rFonts w:ascii="SimSun" w:eastAsia="SimSun" w:hAnsi="SimSun" w:cs="SimSun"/>
            <w:color w:val="0000EE"/>
            <w:u w:val="single" w:color="0000EE"/>
          </w:rPr>
          <w:t>潍坊科技学召开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届毕业生就业工作会议</w:t>
        </w:r>
      </w:hyperlink>
    </w:p>
    <w:p>
      <w:pPr>
        <w:numPr>
          <w:ilvl w:val="0"/>
          <w:numId w:val="1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7" w:history="1"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年桂林电子科技大学信息科技学院招生章程</w:t>
        </w:r>
      </w:hyperlink>
    </w:p>
    <w:p>
      <w:pPr>
        <w:numPr>
          <w:ilvl w:val="0"/>
          <w:numId w:val="1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8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2020</w:t>
        </w:r>
        <w:r>
          <w:rPr>
            <w:rFonts w:ascii="SimSun" w:eastAsia="SimSun" w:hAnsi="SimSun" w:cs="SimSun"/>
            <w:color w:val="0000EE"/>
            <w:u w:val="single" w:color="0000EE"/>
          </w:rPr>
          <w:t>年全日制本专科招生章程</w:t>
        </w:r>
      </w:hyperlink>
    </w:p>
    <w:p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SimSun" w:eastAsia="SimSun" w:hAnsi="SimSun" w:cs="SimSun"/>
        </w:rPr>
        <w:t>相关推荐：</w:t>
      </w:r>
    </w:p>
    <w:p>
      <w:pPr>
        <w:numPr>
          <w:ilvl w:val="0"/>
          <w:numId w:val="2"/>
        </w:numPr>
        <w:spacing w:before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9" w:history="1">
        <w:r>
          <w:rPr>
            <w:rFonts w:ascii="SimSun" w:eastAsia="SimSun" w:hAnsi="SimSun" w:cs="SimSun"/>
            <w:color w:val="0000EE"/>
            <w:u w:val="single" w:color="0000EE"/>
          </w:rPr>
          <w:t>南宁师范大学师园学院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年招生章程</w:t>
        </w:r>
      </w:hyperlink>
    </w:p>
    <w:p>
      <w:pPr>
        <w:numPr>
          <w:ilvl w:val="0"/>
          <w:numId w:val="2"/>
        </w:numPr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5" w:history="1"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年桂林电子科技大学信息科技学院招生章程</w:t>
        </w:r>
      </w:hyperlink>
    </w:p>
    <w:p>
      <w:pPr>
        <w:numPr>
          <w:ilvl w:val="0"/>
          <w:numId w:val="2"/>
        </w:numPr>
        <w:spacing w:after="240"/>
        <w:ind w:left="720" w:hanging="2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</w:rPr>
        <w:t>[</w:t>
      </w:r>
      <w:hyperlink r:id="rId34" w:history="1">
        <w:r>
          <w:rPr>
            <w:rFonts w:ascii="SimSun" w:eastAsia="SimSun" w:hAnsi="SimSun" w:cs="SimSun"/>
            <w:i/>
            <w:iCs/>
            <w:color w:val="0000EE"/>
            <w:u w:val="single" w:color="0000EE"/>
          </w:rPr>
          <w:t>广西高校</w:t>
        </w:r>
      </w:hyperlink>
      <w:r>
        <w:rPr>
          <w:rFonts w:ascii="Times New Roman" w:eastAsia="Times New Roman" w:hAnsi="Times New Roman" w:cs="Times New Roman"/>
          <w:i/>
          <w:iCs/>
        </w:rPr>
        <w:t>]</w:t>
      </w:r>
      <w:hyperlink r:id="rId33" w:history="1">
        <w:r>
          <w:rPr>
            <w:rFonts w:ascii="SimSun" w:eastAsia="SimSun" w:hAnsi="SimSun" w:cs="SimSun"/>
            <w:color w:val="0000EE"/>
            <w:u w:val="single" w:color="0000EE"/>
          </w:rPr>
          <w:t>桂林电子科技大学</w:t>
        </w:r>
        <w:r>
          <w:rPr>
            <w:rFonts w:ascii="Times New Roman" w:eastAsia="Times New Roman" w:hAnsi="Times New Roman" w:cs="Times New Roman"/>
            <w:color w:val="0000EE"/>
            <w:u w:val="single" w:color="0000EE"/>
          </w:rPr>
          <w:t>2021</w:t>
        </w:r>
        <w:r>
          <w:rPr>
            <w:rFonts w:ascii="SimSun" w:eastAsia="SimSun" w:hAnsi="SimSun" w:cs="SimSun"/>
            <w:color w:val="0000EE"/>
            <w:u w:val="single" w:color="0000EE"/>
          </w:rPr>
          <w:t>年全日制本科招生章程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gc-img-caption">
    <w:name w:val="pgc-img-caption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jpeg" /><Relationship Id="rId32" Type="http://schemas.openxmlformats.org/officeDocument/2006/relationships/hyperlink" Target="http://www.gk114.com/a/gxzs/zszc/guangxi/2020/0706/17374.html" TargetMode="External" /><Relationship Id="rId33" Type="http://schemas.openxmlformats.org/officeDocument/2006/relationships/hyperlink" Target="http://www.gk114.com/a/gxzs/zszc/guangxi/2021/0603/19704.html" TargetMode="External" /><Relationship Id="rId34" Type="http://schemas.openxmlformats.org/officeDocument/2006/relationships/hyperlink" Target="http://www.gk114.com/a/gxzs/zszc/guangxi/" TargetMode="External" /><Relationship Id="rId35" Type="http://schemas.openxmlformats.org/officeDocument/2006/relationships/hyperlink" Target="http://www.gk114.com/a/gxzs/zszc/guangxi/2021/0605/19717.html" TargetMode="External" /><Relationship Id="rId36" Type="http://schemas.openxmlformats.org/officeDocument/2006/relationships/hyperlink" Target="http://www.gk114.com/a/gxzs/zszc/guangxi/2020/0702/17283.html" TargetMode="External" /><Relationship Id="rId37" Type="http://schemas.openxmlformats.org/officeDocument/2006/relationships/hyperlink" Target="http://www.gk114.com/a/gxzs/zszc/guangxi/2020/0702/17279.html" TargetMode="External" /><Relationship Id="rId38" Type="http://schemas.openxmlformats.org/officeDocument/2006/relationships/hyperlink" Target="http://www.gk114.com/a/gxzs/zszc/guangxi/2020/0702/17278.html" TargetMode="External" /><Relationship Id="rId39" Type="http://schemas.openxmlformats.org/officeDocument/2006/relationships/hyperlink" Target="http://www.gk114.com/a/gxzs/zszc/guangxi/2021/0614/19925.html" TargetMode="External" /><Relationship Id="rId4" Type="http://schemas.openxmlformats.org/officeDocument/2006/relationships/image" Target="media/image1.jpeg" /><Relationship Id="rId40" Type="http://schemas.openxmlformats.org/officeDocument/2006/relationships/theme" Target="theme/theme1.xml" /><Relationship Id="rId41" Type="http://schemas.openxmlformats.org/officeDocument/2006/relationships/numbering" Target="numbering.xml" /><Relationship Id="rId42" Type="http://schemas.openxmlformats.org/officeDocument/2006/relationships/styles" Target="styles.xml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image" Target="media/image5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