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河北医科大学药学院赴邢台、邯郸等地开展暑期学生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“</w:t>
      </w:r>
      <w:r>
        <w:rPr>
          <w:rFonts w:ascii="SimSun" w:eastAsia="SimSun" w:hAnsi="SimSun" w:cs="SimSun"/>
          <w:kern w:val="36"/>
          <w:sz w:val="48"/>
          <w:szCs w:val="48"/>
        </w:rPr>
        <w:t>大家访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”</w:t>
      </w:r>
      <w:r>
        <w:rPr>
          <w:rFonts w:ascii="SimSun" w:eastAsia="SimSun" w:hAnsi="SimSun" w:cs="SimSun"/>
          <w:kern w:val="36"/>
          <w:sz w:val="48"/>
          <w:szCs w:val="48"/>
        </w:rPr>
        <w:t>活动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spacing w:before="240" w:after="240" w:line="360" w:lineRule="auto"/>
        <w:ind w:firstLine="60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sz w:val="30"/>
          <w:szCs w:val="30"/>
        </w:rPr>
        <w:t>按照学校党委相关工作部署，药学院以“家校携手合作，助力学子圆梦”为主题，深入开展暑期辅导员“大家访”活动。药学院负责人、学工秘书及辅导员赴邢台、邯郸等地走访看望了学院受资助同学和应征入伍学生家庭。</w:t>
      </w:r>
    </w:p>
    <w:p>
      <w:pPr>
        <w:spacing w:before="240" w:after="240" w:line="360" w:lineRule="auto"/>
        <w:ind w:firstLine="600"/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strike w:val="0"/>
          <w:sz w:val="30"/>
          <w:szCs w:val="30"/>
          <w:u w:val="none"/>
        </w:rPr>
        <w:drawing>
          <wp:inline>
            <wp:extent cx="4257675" cy="3067050"/>
            <wp:docPr id="100001" name="" descr="药学院大家访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360" w:lineRule="auto"/>
        <w:ind w:firstLine="60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sz w:val="30"/>
          <w:szCs w:val="30"/>
        </w:rPr>
        <w:t>7</w:t>
      </w:r>
      <w:r>
        <w:rPr>
          <w:rFonts w:ascii="SimSun" w:eastAsia="SimSun" w:hAnsi="SimSun" w:cs="SimSun"/>
          <w:sz w:val="30"/>
          <w:szCs w:val="30"/>
        </w:rPr>
        <w:t>月20日</w:t>
      </w:r>
      <w:r>
        <w:rPr>
          <w:rFonts w:ascii="SimSun" w:eastAsia="SimSun" w:hAnsi="SimSun" w:cs="SimSun"/>
          <w:sz w:val="30"/>
          <w:szCs w:val="30"/>
        </w:rPr>
        <w:t>，药学院负责人一行赴邢台威县七级镇、韩庄村和邯郸市磁县地区三名学生家中展开家访工作，详细了解了学生们的家庭情况，代表学校和学院向学生家中送去慰问品，并为学生家长转达了我校以“学生为本”的办学理念，表示一定做好学生成长成才工作，请家长们对学校放心。学院负责人仔细询问了同学们进行线上学习的情况，鼓励同学们自律自强，努力学习好专业知识。此外，学院还关心询问了两名应征入伍同学的体检情</w:t>
      </w:r>
      <w:r>
        <w:rPr>
          <w:rFonts w:ascii="SimSun" w:eastAsia="SimSun" w:hAnsi="SimSun" w:cs="SimSun"/>
          <w:sz w:val="30"/>
          <w:szCs w:val="30"/>
        </w:rPr>
        <w:t>况，征求了学生家庭对学校工作的意见与建议。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sz w:val="30"/>
          <w:szCs w:val="30"/>
        </w:rPr>
        <w:t>    此次暑期“大家访”工作，药学院积极策划方案、认真落实，对50余户家庭经济困难学生和特殊群体学生进行实地走访、重点家访，</w:t>
      </w:r>
      <w:r>
        <w:rPr>
          <w:rFonts w:ascii="SimSun" w:eastAsia="SimSun" w:hAnsi="SimSun" w:cs="SimSun"/>
          <w:sz w:val="30"/>
          <w:szCs w:val="30"/>
        </w:rPr>
        <w:t>通过电话访谈、书信沟通等方式对其他同学进行了家访，并</w:t>
      </w:r>
      <w:r>
        <w:rPr>
          <w:rFonts w:ascii="SimSun" w:eastAsia="SimSun" w:hAnsi="SimSun" w:cs="SimSun"/>
          <w:sz w:val="30"/>
          <w:szCs w:val="30"/>
        </w:rPr>
        <w:t>根据家访情况建立联系和帮扶机制，学院家访覆盖率达100%。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河北医科大学（河北省）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2017-2019</w:t>
        </w:r>
        <w:r>
          <w:rPr>
            <w:rFonts w:ascii="SimSun" w:eastAsia="SimSun" w:hAnsi="SimSun" w:cs="SimSun"/>
            <w:color w:val="0000EE"/>
            <w:u w:val="single" w:color="0000EE"/>
          </w:rPr>
          <w:t>年各专业录取分数统计表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EE"/>
          <w:u w:val="single" w:color="0000EE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石家庄铁道大学土木学院召开学生工作研讨会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5.html" TargetMode="External" /><Relationship Id="rId11" Type="http://schemas.openxmlformats.org/officeDocument/2006/relationships/hyperlink" Target="http://www.gk114.com/a/gxzs/zszc/hebei/2022/0601/22634.html" TargetMode="External" /><Relationship Id="rId12" Type="http://schemas.openxmlformats.org/officeDocument/2006/relationships/hyperlink" Target="http://www.gk114.com/a/gxzs/zszc/hebei/2022/0601/22633.html" TargetMode="External" /><Relationship Id="rId13" Type="http://schemas.openxmlformats.org/officeDocument/2006/relationships/hyperlink" Target="http://www.gk114.com/a/gxzs/zszc/hebei/2021/1008/21075.html" TargetMode="External" /><Relationship Id="rId14" Type="http://schemas.openxmlformats.org/officeDocument/2006/relationships/hyperlink" Target="http://www.gk114.com/a/gxzs/zszc/hebei/2021/1008/21074.html" TargetMode="External" /><Relationship Id="rId15" Type="http://schemas.openxmlformats.org/officeDocument/2006/relationships/hyperlink" Target="http://www.gk114.com/a/gxzs/zszc/hebei/2021/1008/21073.html" TargetMode="External" /><Relationship Id="rId16" Type="http://schemas.openxmlformats.org/officeDocument/2006/relationships/hyperlink" Target="http://www.gk114.com/a/gxzs/zszc/hebei/2021/1008/21072.html" TargetMode="External" /><Relationship Id="rId17" Type="http://schemas.openxmlformats.org/officeDocument/2006/relationships/hyperlink" Target="http://www.gk114.com/a/gxzs/zszc/hebei/2021/0615/19930.html" TargetMode="External" /><Relationship Id="rId18" Type="http://schemas.openxmlformats.org/officeDocument/2006/relationships/hyperlink" Target="http://www.gk114.com/a/gxzs/zszc/hebei/2021/0615/19931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://www.gk114.com/a/gxzs/zszc/hebei/2020/0727/17583.html" TargetMode="External" /><Relationship Id="rId6" Type="http://schemas.openxmlformats.org/officeDocument/2006/relationships/hyperlink" Target="http://www.gk114.com/a/gxzs/zszc/hebei/2020/0727/17585.html" TargetMode="External" /><Relationship Id="rId7" Type="http://schemas.openxmlformats.org/officeDocument/2006/relationships/hyperlink" Target="http://www.gk114.com/a/gxzs/zszc/hebei/" TargetMode="External" /><Relationship Id="rId8" Type="http://schemas.openxmlformats.org/officeDocument/2006/relationships/hyperlink" Target="http://www.gk114.com/a/gxzs/zszc/hebei/2022/1225/23947.html" TargetMode="External" /><Relationship Id="rId9" Type="http://schemas.openxmlformats.org/officeDocument/2006/relationships/hyperlink" Target="http://www.gk114.com/a/gxzs/zszc/hebei/2022/0601/226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