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浙江纺织服装职业技术学院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222222"/>
          <w:sz w:val="18"/>
          <w:szCs w:val="18"/>
        </w:rPr>
        <w:t>一、</w:t>
      </w:r>
      <w:r>
        <w:rPr>
          <w:rFonts w:ascii="SimSun" w:eastAsia="SimSun" w:hAnsi="SimSun" w:cs="SimSun"/>
          <w:color w:val="222222"/>
          <w:sz w:val="18"/>
          <w:szCs w:val="18"/>
        </w:rPr>
        <w:t>学校全称：浙江纺织服装职业技术学院</w:t>
      </w:r>
      <w:r>
        <w:rPr>
          <w:rFonts w:ascii="Arial" w:eastAsia="Arial" w:hAnsi="Arial" w:cs="Arial"/>
          <w:color w:val="222222"/>
          <w:sz w:val="18"/>
          <w:szCs w:val="18"/>
        </w:rPr>
        <w:t> </w:t>
      </w:r>
      <w:r>
        <w:rPr>
          <w:rFonts w:ascii="Arial" w:eastAsia="Arial" w:hAnsi="Arial" w:cs="Arial"/>
          <w:color w:val="222222"/>
          <w:sz w:val="18"/>
          <w:szCs w:val="18"/>
        </w:rPr>
        <w:br/>
      </w:r>
      <w:r>
        <w:rPr>
          <w:rFonts w:ascii="Arial" w:eastAsia="Arial" w:hAnsi="Arial" w:cs="Arial"/>
          <w:color w:val="222222"/>
          <w:sz w:val="18"/>
          <w:szCs w:val="18"/>
        </w:rPr>
        <w:t>              </w:t>
      </w:r>
      <w:r>
        <w:rPr>
          <w:rFonts w:ascii="SimSun" w:eastAsia="SimSun" w:hAnsi="SimSun" w:cs="SimSun"/>
          <w:color w:val="222222"/>
          <w:sz w:val="18"/>
          <w:szCs w:val="18"/>
        </w:rPr>
        <w:t>国</w:t>
      </w:r>
      <w:r>
        <w:rPr>
          <w:rFonts w:ascii="SimSun" w:eastAsia="SimSun" w:hAnsi="SimSun" w:cs="SimSun"/>
          <w:color w:val="222222"/>
          <w:sz w:val="18"/>
          <w:szCs w:val="18"/>
        </w:rPr>
        <w:t>标</w:t>
      </w:r>
      <w:r>
        <w:rPr>
          <w:rFonts w:ascii="SimSun" w:eastAsia="SimSun" w:hAnsi="SimSun" w:cs="SimSun"/>
          <w:color w:val="222222"/>
          <w:sz w:val="18"/>
          <w:szCs w:val="18"/>
        </w:rPr>
        <w:t>码：</w:t>
      </w:r>
      <w:r>
        <w:rPr>
          <w:rFonts w:ascii="Arial" w:eastAsia="Arial" w:hAnsi="Arial" w:cs="Arial"/>
          <w:color w:val="222222"/>
          <w:sz w:val="18"/>
          <w:szCs w:val="18"/>
        </w:rPr>
        <w:t>13025 </w:t>
      </w:r>
      <w:r>
        <w:rPr>
          <w:rFonts w:ascii="Arial" w:eastAsia="Arial" w:hAnsi="Arial" w:cs="Arial"/>
          <w:color w:val="222222"/>
          <w:sz w:val="18"/>
          <w:szCs w:val="18"/>
        </w:rPr>
        <w:br/>
      </w:r>
      <w:r>
        <w:rPr>
          <w:rFonts w:ascii="SimSun" w:eastAsia="SimSun" w:hAnsi="SimSun" w:cs="SimSun"/>
          <w:color w:val="666666"/>
          <w:sz w:val="18"/>
          <w:szCs w:val="18"/>
        </w:rPr>
        <w:t>二、校</w:t>
      </w:r>
      <w:r>
        <w:rPr>
          <w:color w:val="666666"/>
          <w:sz w:val="18"/>
          <w:szCs w:val="18"/>
        </w:rPr>
        <w:t>    </w:t>
      </w:r>
      <w:r>
        <w:rPr>
          <w:rFonts w:ascii="SimSun" w:eastAsia="SimSun" w:hAnsi="SimSun" w:cs="SimSun"/>
          <w:color w:val="666666"/>
          <w:sz w:val="18"/>
          <w:szCs w:val="18"/>
        </w:rPr>
        <w:t>址：宁波市</w:t>
      </w:r>
      <w:r>
        <w:rPr>
          <w:rFonts w:ascii="SimSun" w:eastAsia="SimSun" w:hAnsi="SimSun" w:cs="SimSun"/>
          <w:color w:val="666666"/>
          <w:sz w:val="18"/>
          <w:szCs w:val="18"/>
        </w:rPr>
        <w:t>江北区</w:t>
      </w:r>
      <w:r>
        <w:rPr>
          <w:rFonts w:ascii="SimSun" w:eastAsia="SimSun" w:hAnsi="SimSun" w:cs="SimSun"/>
          <w:color w:val="666666"/>
          <w:sz w:val="18"/>
          <w:szCs w:val="18"/>
        </w:rPr>
        <w:t>风华路</w:t>
      </w:r>
      <w:r>
        <w:rPr>
          <w:color w:val="666666"/>
          <w:sz w:val="18"/>
          <w:szCs w:val="18"/>
        </w:rPr>
        <w:t>495</w:t>
      </w:r>
      <w:r>
        <w:rPr>
          <w:rFonts w:ascii="SimSun" w:eastAsia="SimSun" w:hAnsi="SimSun" w:cs="SimSun"/>
          <w:color w:val="666666"/>
          <w:sz w:val="18"/>
          <w:szCs w:val="18"/>
        </w:rPr>
        <w:t>号</w:t>
      </w:r>
      <w:r>
        <w:rPr>
          <w:rFonts w:ascii="SimSun" w:eastAsia="SimSun" w:hAnsi="SimSun" w:cs="SimSun"/>
          <w:color w:val="666666"/>
          <w:sz w:val="18"/>
          <w:szCs w:val="18"/>
        </w:rPr>
        <w:br/>
      </w:r>
      <w:r>
        <w:rPr>
          <w:rFonts w:ascii="SimSun" w:eastAsia="SimSun" w:hAnsi="SimSun" w:cs="SimSun"/>
          <w:color w:val="666666"/>
          <w:sz w:val="18"/>
          <w:szCs w:val="18"/>
        </w:rPr>
        <w:t>三、办学性质：公办</w:t>
      </w:r>
      <w:r>
        <w:rPr>
          <w:rFonts w:ascii="SimSun" w:eastAsia="SimSun" w:hAnsi="SimSun" w:cs="SimSun"/>
          <w:color w:val="666666"/>
          <w:sz w:val="18"/>
          <w:szCs w:val="18"/>
        </w:rPr>
        <w:br/>
      </w:r>
      <w:r>
        <w:rPr>
          <w:rFonts w:ascii="SimSun" w:eastAsia="SimSun" w:hAnsi="SimSun" w:cs="SimSun"/>
          <w:color w:val="666666"/>
          <w:sz w:val="18"/>
          <w:szCs w:val="18"/>
        </w:rPr>
        <w:t>四、办学层次：全日制高等教育专科</w:t>
      </w:r>
      <w:r>
        <w:rPr>
          <w:rFonts w:ascii="SimSun" w:eastAsia="SimSun" w:hAnsi="SimSun" w:cs="SimSun"/>
          <w:color w:val="666666"/>
          <w:sz w:val="18"/>
          <w:szCs w:val="18"/>
        </w:rPr>
        <w:t>(高职)</w:t>
      </w:r>
      <w:r>
        <w:rPr>
          <w:rFonts w:ascii="SimSun" w:eastAsia="SimSun" w:hAnsi="SimSun" w:cs="SimSun"/>
          <w:color w:val="666666"/>
          <w:sz w:val="18"/>
          <w:szCs w:val="18"/>
        </w:rPr>
        <w:br/>
      </w:r>
      <w:r>
        <w:rPr>
          <w:rFonts w:ascii="SimSun" w:eastAsia="SimSun" w:hAnsi="SimSun" w:cs="SimSun"/>
          <w:color w:val="666666"/>
          <w:sz w:val="18"/>
          <w:szCs w:val="18"/>
        </w:rPr>
        <w:t>五、办学类型：普通高等职业技术学院</w:t>
      </w:r>
      <w:r>
        <w:rPr>
          <w:rFonts w:ascii="SimSun" w:eastAsia="SimSun" w:hAnsi="SimSun" w:cs="SimSun"/>
          <w:color w:val="666666"/>
          <w:sz w:val="18"/>
          <w:szCs w:val="18"/>
        </w:rPr>
        <w:br/>
      </w:r>
      <w:r>
        <w:rPr>
          <w:rFonts w:ascii="SimSun" w:eastAsia="SimSun" w:hAnsi="SimSun" w:cs="SimSun"/>
          <w:color w:val="666666"/>
          <w:sz w:val="18"/>
          <w:szCs w:val="18"/>
        </w:rPr>
        <w:t>六、办学条件：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18"/>
          <w:szCs w:val="18"/>
        </w:rPr>
        <w:t>浙江纺织服装职业技术学院是由宁波市政府举办的公办全日制高等职业院校，是浙江省高职优质校建设单位、首批教育国际化特色高校建设单位，是首批国家教育信息化试点单位、浙江省首批数字校园示范校</w:t>
      </w:r>
      <w:r>
        <w:rPr>
          <w:rFonts w:ascii="SimSun" w:eastAsia="SimSun" w:hAnsi="SimSun" w:cs="SimSun"/>
          <w:color w:val="666666"/>
          <w:sz w:val="18"/>
          <w:szCs w:val="18"/>
        </w:rPr>
        <w:t>。</w:t>
      </w:r>
      <w:r>
        <w:rPr>
          <w:rFonts w:ascii="SimSun" w:eastAsia="SimSun" w:hAnsi="SimSun" w:cs="SimSun"/>
          <w:color w:val="666666"/>
          <w:sz w:val="18"/>
          <w:szCs w:val="18"/>
        </w:rPr>
        <w:t>学校坐落于宁波市北高教园区，</w:t>
      </w:r>
      <w:r>
        <w:rPr>
          <w:rFonts w:ascii="SimSun" w:eastAsia="SimSun" w:hAnsi="SimSun" w:cs="SimSun"/>
          <w:color w:val="666666"/>
          <w:sz w:val="18"/>
          <w:szCs w:val="18"/>
        </w:rPr>
        <w:t>交通便利，紧邻地铁</w:t>
      </w:r>
      <w:r>
        <w:rPr>
          <w:rFonts w:ascii="SimSun" w:eastAsia="SimSun" w:hAnsi="SimSun" w:cs="SimSun"/>
          <w:color w:val="666666"/>
          <w:sz w:val="18"/>
          <w:szCs w:val="18"/>
        </w:rPr>
        <w:t>2</w:t>
      </w:r>
      <w:r>
        <w:rPr>
          <w:rFonts w:ascii="SimSun" w:eastAsia="SimSun" w:hAnsi="SimSun" w:cs="SimSun"/>
          <w:color w:val="666666"/>
          <w:sz w:val="18"/>
          <w:szCs w:val="18"/>
        </w:rPr>
        <w:t>号线。学校</w:t>
      </w:r>
      <w:r>
        <w:rPr>
          <w:rFonts w:ascii="SimSun" w:eastAsia="SimSun" w:hAnsi="SimSun" w:cs="SimSun"/>
          <w:color w:val="666666"/>
          <w:sz w:val="18"/>
          <w:szCs w:val="18"/>
        </w:rPr>
        <w:t>占地面积</w:t>
      </w:r>
      <w:r>
        <w:rPr>
          <w:color w:val="666666"/>
          <w:sz w:val="18"/>
          <w:szCs w:val="18"/>
        </w:rPr>
        <w:t>600</w:t>
      </w:r>
      <w:r>
        <w:rPr>
          <w:rFonts w:ascii="SimSun" w:eastAsia="SimSun" w:hAnsi="SimSun" w:cs="SimSun"/>
          <w:color w:val="666666"/>
          <w:sz w:val="18"/>
          <w:szCs w:val="18"/>
        </w:rPr>
        <w:t>多亩，现有在校生</w:t>
      </w:r>
      <w:r>
        <w:rPr>
          <w:color w:val="666666"/>
          <w:sz w:val="18"/>
          <w:szCs w:val="18"/>
        </w:rPr>
        <w:t>1</w:t>
      </w:r>
      <w:r>
        <w:rPr>
          <w:rFonts w:ascii="SimSun" w:eastAsia="SimSun" w:hAnsi="SimSun" w:cs="SimSun"/>
          <w:color w:val="666666"/>
          <w:sz w:val="18"/>
          <w:szCs w:val="18"/>
        </w:rPr>
        <w:t>万余人、教职工</w:t>
      </w:r>
      <w:r>
        <w:rPr>
          <w:color w:val="666666"/>
          <w:sz w:val="18"/>
          <w:szCs w:val="18"/>
        </w:rPr>
        <w:t>700</w:t>
      </w:r>
      <w:r>
        <w:rPr>
          <w:rFonts w:ascii="SimSun" w:eastAsia="SimSun" w:hAnsi="SimSun" w:cs="SimSun"/>
          <w:color w:val="666666"/>
          <w:sz w:val="18"/>
          <w:szCs w:val="18"/>
        </w:rPr>
        <w:t>余人。学校下设纺织学院、时装学院、中英时尚设计学院</w:t>
      </w:r>
      <w:r>
        <w:rPr>
          <w:color w:val="666666"/>
          <w:sz w:val="18"/>
          <w:szCs w:val="18"/>
        </w:rPr>
        <w:t>/</w:t>
      </w:r>
      <w:r>
        <w:rPr>
          <w:rFonts w:ascii="SimSun" w:eastAsia="SimSun" w:hAnsi="SimSun" w:cs="SimSun"/>
          <w:color w:val="666666"/>
          <w:sz w:val="18"/>
          <w:szCs w:val="18"/>
        </w:rPr>
        <w:t>国际学院、艺术与设计学院</w:t>
      </w:r>
      <w:r>
        <w:rPr>
          <w:rFonts w:ascii="SimSun" w:eastAsia="SimSun" w:hAnsi="SimSun" w:cs="SimSun"/>
          <w:color w:val="666666"/>
          <w:sz w:val="18"/>
          <w:szCs w:val="18"/>
        </w:rPr>
        <w:t>、雅戈尔商学院</w:t>
      </w:r>
      <w:r>
        <w:rPr>
          <w:rFonts w:ascii="SimSun" w:eastAsia="SimSun" w:hAnsi="SimSun" w:cs="SimSun"/>
          <w:color w:val="666666"/>
          <w:sz w:val="18"/>
          <w:szCs w:val="18"/>
        </w:rPr>
        <w:t>/</w:t>
      </w:r>
      <w:r>
        <w:rPr>
          <w:rFonts w:ascii="SimSun" w:eastAsia="SimSun" w:hAnsi="SimSun" w:cs="SimSun"/>
          <w:color w:val="666666"/>
          <w:sz w:val="18"/>
          <w:szCs w:val="18"/>
        </w:rPr>
        <w:t>商学院</w:t>
      </w:r>
      <w:r>
        <w:rPr>
          <w:rFonts w:ascii="SimSun" w:eastAsia="SimSun" w:hAnsi="SimSun" w:cs="SimSun"/>
          <w:color w:val="666666"/>
          <w:sz w:val="18"/>
          <w:szCs w:val="18"/>
        </w:rPr>
        <w:t>等</w:t>
      </w:r>
      <w:r>
        <w:rPr>
          <w:color w:val="666666"/>
          <w:sz w:val="18"/>
          <w:szCs w:val="18"/>
        </w:rPr>
        <w:t>9</w:t>
      </w:r>
      <w:r>
        <w:rPr>
          <w:rFonts w:ascii="SimSun" w:eastAsia="SimSun" w:hAnsi="SimSun" w:cs="SimSun"/>
          <w:color w:val="666666"/>
          <w:sz w:val="18"/>
          <w:szCs w:val="18"/>
        </w:rPr>
        <w:t>个二级学院；现有专业</w:t>
      </w:r>
      <w:r>
        <w:rPr>
          <w:color w:val="666666"/>
          <w:sz w:val="18"/>
          <w:szCs w:val="18"/>
        </w:rPr>
        <w:t>35</w:t>
      </w:r>
      <w:r>
        <w:rPr>
          <w:rFonts w:ascii="SimSun" w:eastAsia="SimSun" w:hAnsi="SimSun" w:cs="SimSun"/>
          <w:color w:val="666666"/>
          <w:sz w:val="18"/>
          <w:szCs w:val="18"/>
        </w:rPr>
        <w:t>个，其中中央财政支持专业</w:t>
      </w:r>
      <w:r>
        <w:rPr>
          <w:color w:val="666666"/>
          <w:sz w:val="18"/>
          <w:szCs w:val="18"/>
        </w:rPr>
        <w:t>2</w:t>
      </w:r>
      <w:r>
        <w:rPr>
          <w:rFonts w:ascii="SimSun" w:eastAsia="SimSun" w:hAnsi="SimSun" w:cs="SimSun"/>
          <w:color w:val="666666"/>
          <w:sz w:val="18"/>
          <w:szCs w:val="18"/>
        </w:rPr>
        <w:t>个，省级优势专业及特色专业</w:t>
      </w:r>
      <w:r>
        <w:rPr>
          <w:color w:val="666666"/>
          <w:sz w:val="18"/>
          <w:szCs w:val="18"/>
        </w:rPr>
        <w:t>10</w:t>
      </w:r>
      <w:r>
        <w:rPr>
          <w:rFonts w:ascii="SimSun" w:eastAsia="SimSun" w:hAnsi="SimSun" w:cs="SimSun"/>
          <w:color w:val="666666"/>
          <w:sz w:val="18"/>
          <w:szCs w:val="18"/>
        </w:rPr>
        <w:t>个，省级示范专业</w:t>
      </w:r>
      <w:r>
        <w:rPr>
          <w:color w:val="666666"/>
          <w:sz w:val="18"/>
          <w:szCs w:val="18"/>
        </w:rPr>
        <w:t>4</w:t>
      </w:r>
      <w:r>
        <w:rPr>
          <w:rFonts w:ascii="SimSun" w:eastAsia="SimSun" w:hAnsi="SimSun" w:cs="SimSun"/>
          <w:color w:val="666666"/>
          <w:sz w:val="18"/>
          <w:szCs w:val="18"/>
        </w:rPr>
        <w:t>个。</w:t>
      </w:r>
    </w:p>
    <w:p>
      <w:pPr>
        <w:pBdr>
          <w:top w:val="none" w:sz="0" w:space="0" w:color="auto"/>
          <w:left w:val="none" w:sz="0" w:space="0" w:color="auto"/>
          <w:bottom w:val="none" w:sz="0" w:space="0" w:color="auto"/>
          <w:right w:val="none" w:sz="0" w:space="0" w:color="auto"/>
        </w:pBdr>
        <w:spacing w:before="0" w:after="0" w:line="420" w:lineRule="atLeast"/>
        <w:ind w:left="0" w:right="0" w:firstLine="435"/>
        <w:rPr>
          <w:rFonts w:ascii="Microsoft YaHei" w:eastAsia="Microsoft YaHei" w:hAnsi="Microsoft YaHei" w:cs="Microsoft YaHei"/>
          <w:color w:val="666666"/>
          <w:sz w:val="21"/>
          <w:szCs w:val="21"/>
        </w:rPr>
      </w:pPr>
      <w:r>
        <w:rPr>
          <w:rFonts w:ascii="SimSun" w:eastAsia="SimSun" w:hAnsi="SimSun" w:cs="SimSun"/>
          <w:color w:val="666666"/>
          <w:sz w:val="18"/>
          <w:szCs w:val="18"/>
        </w:rPr>
        <w:t>围绕立德树人根本任务，依托浙江省及宁波市区域和产业优势，</w:t>
      </w:r>
      <w:r>
        <w:rPr>
          <w:rFonts w:ascii="SimSun" w:eastAsia="SimSun" w:hAnsi="SimSun" w:cs="SimSun"/>
          <w:color w:val="666666"/>
          <w:sz w:val="18"/>
          <w:szCs w:val="18"/>
        </w:rPr>
        <w:t>紧密对接浙江省万亿级产业规划和宁波</w:t>
      </w:r>
      <w:r>
        <w:rPr>
          <w:color w:val="666666"/>
          <w:sz w:val="18"/>
          <w:szCs w:val="18"/>
        </w:rPr>
        <w:t>“246”</w:t>
      </w:r>
      <w:r>
        <w:rPr>
          <w:rFonts w:ascii="SimSun" w:eastAsia="SimSun" w:hAnsi="SimSun" w:cs="SimSun"/>
          <w:color w:val="666666"/>
          <w:sz w:val="18"/>
          <w:szCs w:val="18"/>
        </w:rPr>
        <w:t>万千亿级产业集群建设发展规划</w:t>
      </w:r>
      <w:r>
        <w:rPr>
          <w:rFonts w:ascii="SimSun" w:eastAsia="SimSun" w:hAnsi="SimSun" w:cs="SimSun"/>
          <w:color w:val="666666"/>
          <w:sz w:val="18"/>
          <w:szCs w:val="18"/>
        </w:rPr>
        <w:t>。</w:t>
      </w:r>
      <w:r>
        <w:rPr>
          <w:rFonts w:ascii="SimSun" w:eastAsia="SimSun" w:hAnsi="SimSun" w:cs="SimSun"/>
          <w:color w:val="666666"/>
          <w:sz w:val="18"/>
          <w:szCs w:val="18"/>
        </w:rPr>
        <w:t>学校构建起时尚</w:t>
      </w:r>
      <w:r>
        <w:rPr>
          <w:rFonts w:ascii="SimSun" w:eastAsia="SimSun" w:hAnsi="SimSun" w:cs="SimSun"/>
          <w:color w:val="666666"/>
          <w:sz w:val="18"/>
          <w:szCs w:val="18"/>
        </w:rPr>
        <w:t>“</w:t>
      </w:r>
      <w:r>
        <w:rPr>
          <w:rFonts w:ascii="SimSun" w:eastAsia="SimSun" w:hAnsi="SimSun" w:cs="SimSun"/>
          <w:color w:val="666666"/>
          <w:sz w:val="18"/>
          <w:szCs w:val="18"/>
        </w:rPr>
        <w:t>纺织服装</w:t>
      </w:r>
      <w:r>
        <w:rPr>
          <w:color w:val="666666"/>
          <w:sz w:val="18"/>
          <w:szCs w:val="18"/>
        </w:rPr>
        <w:t>+</w:t>
      </w:r>
      <w:r>
        <w:rPr>
          <w:rFonts w:ascii="SimSun" w:eastAsia="SimSun" w:hAnsi="SimSun" w:cs="SimSun"/>
          <w:color w:val="666666"/>
          <w:sz w:val="18"/>
          <w:szCs w:val="18"/>
        </w:rPr>
        <w:t>”</w:t>
      </w:r>
      <w:r>
        <w:rPr>
          <w:rFonts w:ascii="SimSun" w:eastAsia="SimSun" w:hAnsi="SimSun" w:cs="SimSun"/>
          <w:color w:val="666666"/>
          <w:sz w:val="18"/>
          <w:szCs w:val="18"/>
        </w:rPr>
        <w:t>的</w:t>
      </w:r>
      <w:r>
        <w:rPr>
          <w:rFonts w:ascii="SimSun" w:eastAsia="SimSun" w:hAnsi="SimSun" w:cs="SimSun"/>
          <w:color w:val="666666"/>
          <w:sz w:val="18"/>
          <w:szCs w:val="18"/>
        </w:rPr>
        <w:t>“</w:t>
      </w:r>
      <w:r>
        <w:rPr>
          <w:rFonts w:ascii="SimSun" w:eastAsia="SimSun" w:hAnsi="SimSun" w:cs="SimSun"/>
          <w:color w:val="666666"/>
          <w:sz w:val="18"/>
          <w:szCs w:val="18"/>
        </w:rPr>
        <w:t>一体多元</w:t>
      </w:r>
      <w:r>
        <w:rPr>
          <w:rFonts w:ascii="SimSun" w:eastAsia="SimSun" w:hAnsi="SimSun" w:cs="SimSun"/>
          <w:color w:val="666666"/>
          <w:sz w:val="18"/>
          <w:szCs w:val="18"/>
        </w:rPr>
        <w:t>”</w:t>
      </w:r>
      <w:r>
        <w:rPr>
          <w:rFonts w:ascii="SimSun" w:eastAsia="SimSun" w:hAnsi="SimSun" w:cs="SimSun"/>
          <w:color w:val="666666"/>
          <w:sz w:val="18"/>
          <w:szCs w:val="18"/>
        </w:rPr>
        <w:t>专业体系，通过实施</w:t>
      </w:r>
      <w:r>
        <w:rPr>
          <w:rFonts w:ascii="SimSun" w:eastAsia="SimSun" w:hAnsi="SimSun" w:cs="SimSun"/>
          <w:color w:val="666666"/>
          <w:sz w:val="18"/>
          <w:szCs w:val="18"/>
        </w:rPr>
        <w:t>“</w:t>
      </w:r>
      <w:r>
        <w:rPr>
          <w:rFonts w:ascii="SimSun" w:eastAsia="SimSun" w:hAnsi="SimSun" w:cs="SimSun"/>
          <w:color w:val="666666"/>
          <w:sz w:val="18"/>
          <w:szCs w:val="18"/>
        </w:rPr>
        <w:t>两合作三服务</w:t>
      </w:r>
      <w:r>
        <w:rPr>
          <w:rFonts w:ascii="SimSun" w:eastAsia="SimSun" w:hAnsi="SimSun" w:cs="SimSun"/>
          <w:color w:val="666666"/>
          <w:sz w:val="18"/>
          <w:szCs w:val="18"/>
        </w:rPr>
        <w:t>”</w:t>
      </w:r>
      <w:r>
        <w:rPr>
          <w:rFonts w:ascii="SimSun" w:eastAsia="SimSun" w:hAnsi="SimSun" w:cs="SimSun"/>
          <w:color w:val="666666"/>
          <w:sz w:val="18"/>
          <w:szCs w:val="18"/>
        </w:rPr>
        <w:t>战略，推进</w:t>
      </w:r>
      <w:r>
        <w:rPr>
          <w:rFonts w:ascii="SimSun" w:eastAsia="SimSun" w:hAnsi="SimSun" w:cs="SimSun"/>
          <w:color w:val="666666"/>
          <w:sz w:val="18"/>
          <w:szCs w:val="18"/>
        </w:rPr>
        <w:t>“四个校园”</w:t>
      </w:r>
      <w:r>
        <w:rPr>
          <w:rFonts w:ascii="SimSun" w:eastAsia="SimSun" w:hAnsi="SimSun" w:cs="SimSun"/>
          <w:color w:val="666666"/>
          <w:sz w:val="18"/>
          <w:szCs w:val="18"/>
        </w:rPr>
        <w:t>建设，全力创建国内有重要影响、特色鲜明的高水平高职院校。学校深入实施</w:t>
      </w:r>
      <w:r>
        <w:rPr>
          <w:rFonts w:ascii="SimSun" w:eastAsia="SimSun" w:hAnsi="SimSun" w:cs="SimSun"/>
          <w:color w:val="666666"/>
          <w:sz w:val="18"/>
          <w:szCs w:val="18"/>
        </w:rPr>
        <w:t>“</w:t>
      </w:r>
      <w:r>
        <w:rPr>
          <w:rFonts w:ascii="SimSun" w:eastAsia="SimSun" w:hAnsi="SimSun" w:cs="SimSun"/>
          <w:color w:val="666666"/>
          <w:sz w:val="18"/>
          <w:szCs w:val="18"/>
        </w:rPr>
        <w:t>两合作三服务</w:t>
      </w:r>
      <w:r>
        <w:rPr>
          <w:rFonts w:ascii="SimSun" w:eastAsia="SimSun" w:hAnsi="SimSun" w:cs="SimSun"/>
          <w:color w:val="666666"/>
          <w:sz w:val="18"/>
          <w:szCs w:val="18"/>
        </w:rPr>
        <w:t>”</w:t>
      </w:r>
      <w:r>
        <w:rPr>
          <w:rFonts w:ascii="SimSun" w:eastAsia="SimSun" w:hAnsi="SimSun" w:cs="SimSun"/>
          <w:color w:val="666666"/>
          <w:sz w:val="18"/>
          <w:szCs w:val="18"/>
        </w:rPr>
        <w:t>战略</w:t>
      </w:r>
      <w:r>
        <w:rPr>
          <w:rFonts w:ascii="SimSun" w:eastAsia="SimSun" w:hAnsi="SimSun" w:cs="SimSun"/>
          <w:color w:val="666666"/>
          <w:sz w:val="18"/>
          <w:szCs w:val="18"/>
        </w:rPr>
        <w:t>，</w:t>
      </w:r>
      <w:r>
        <w:rPr>
          <w:rFonts w:ascii="SimSun" w:eastAsia="SimSun" w:hAnsi="SimSun" w:cs="SimSun"/>
          <w:color w:val="666666"/>
          <w:sz w:val="18"/>
          <w:szCs w:val="18"/>
        </w:rPr>
        <w:t>全面深化校企（地）合作和国际合作</w:t>
      </w:r>
      <w:r>
        <w:rPr>
          <w:rFonts w:ascii="SimSun" w:eastAsia="SimSun" w:hAnsi="SimSun" w:cs="SimSun"/>
          <w:color w:val="666666"/>
          <w:sz w:val="18"/>
          <w:szCs w:val="18"/>
        </w:rPr>
        <w:t>，</w:t>
      </w:r>
      <w:r>
        <w:rPr>
          <w:rFonts w:ascii="SimSun" w:eastAsia="SimSun" w:hAnsi="SimSun" w:cs="SimSun"/>
          <w:color w:val="666666"/>
          <w:sz w:val="18"/>
          <w:szCs w:val="18"/>
        </w:rPr>
        <w:t>服务区域经济发展和产业转型升级，服务师生成长成才。学校以</w:t>
      </w:r>
      <w:r>
        <w:rPr>
          <w:rFonts w:ascii="SimSun" w:eastAsia="SimSun" w:hAnsi="SimSun" w:cs="SimSun"/>
          <w:color w:val="666666"/>
          <w:sz w:val="18"/>
          <w:szCs w:val="18"/>
        </w:rPr>
        <w:t>“</w:t>
      </w:r>
      <w:r>
        <w:rPr>
          <w:rFonts w:ascii="SimSun" w:eastAsia="SimSun" w:hAnsi="SimSun" w:cs="SimSun"/>
          <w:color w:val="666666"/>
          <w:sz w:val="18"/>
          <w:szCs w:val="18"/>
        </w:rPr>
        <w:t>修德、长技、求真、尚美</w:t>
      </w:r>
      <w:r>
        <w:rPr>
          <w:rFonts w:ascii="SimSun" w:eastAsia="SimSun" w:hAnsi="SimSun" w:cs="SimSun"/>
          <w:color w:val="666666"/>
          <w:sz w:val="18"/>
          <w:szCs w:val="18"/>
        </w:rPr>
        <w:t>”</w:t>
      </w:r>
      <w:r>
        <w:rPr>
          <w:rFonts w:ascii="SimSun" w:eastAsia="SimSun" w:hAnsi="SimSun" w:cs="SimSun"/>
          <w:color w:val="666666"/>
          <w:sz w:val="18"/>
          <w:szCs w:val="18"/>
        </w:rPr>
        <w:t>为校训，以弘扬</w:t>
      </w:r>
      <w:r>
        <w:rPr>
          <w:rFonts w:ascii="SimSun" w:eastAsia="SimSun" w:hAnsi="SimSun" w:cs="SimSun"/>
          <w:color w:val="666666"/>
          <w:sz w:val="18"/>
          <w:szCs w:val="18"/>
        </w:rPr>
        <w:t>“</w:t>
      </w:r>
      <w:r>
        <w:rPr>
          <w:rFonts w:ascii="SimSun" w:eastAsia="SimSun" w:hAnsi="SimSun" w:cs="SimSun"/>
          <w:color w:val="666666"/>
          <w:sz w:val="18"/>
          <w:szCs w:val="18"/>
        </w:rPr>
        <w:t>敢为人先、精于技艺、诚信重诺、勤奋敬业</w:t>
      </w:r>
      <w:r>
        <w:rPr>
          <w:rFonts w:ascii="SimSun" w:eastAsia="SimSun" w:hAnsi="SimSun" w:cs="SimSun"/>
          <w:color w:val="666666"/>
          <w:sz w:val="18"/>
          <w:szCs w:val="18"/>
        </w:rPr>
        <w:t>”</w:t>
      </w:r>
      <w:r>
        <w:rPr>
          <w:rFonts w:ascii="SimSun" w:eastAsia="SimSun" w:hAnsi="SimSun" w:cs="SimSun"/>
          <w:color w:val="666666"/>
          <w:sz w:val="18"/>
          <w:szCs w:val="18"/>
        </w:rPr>
        <w:t>的红帮精神为己任，物质和精神两手抓</w:t>
      </w:r>
      <w:r>
        <w:rPr>
          <w:rFonts w:ascii="SimSun" w:eastAsia="SimSun" w:hAnsi="SimSun" w:cs="SimSun"/>
          <w:color w:val="666666"/>
          <w:sz w:val="18"/>
          <w:szCs w:val="18"/>
        </w:rPr>
        <w:t>“阳光校园、创意校园、美丽校园和文化校园”</w:t>
      </w:r>
      <w:r>
        <w:rPr>
          <w:rFonts w:ascii="SimSun" w:eastAsia="SimSun" w:hAnsi="SimSun" w:cs="SimSun"/>
          <w:color w:val="666666"/>
          <w:sz w:val="18"/>
          <w:szCs w:val="18"/>
        </w:rPr>
        <w:t>建设</w:t>
      </w:r>
      <w:r>
        <w:rPr>
          <w:rFonts w:ascii="SimSun" w:eastAsia="SimSun" w:hAnsi="SimSun" w:cs="SimSun"/>
          <w:color w:val="666666"/>
          <w:sz w:val="18"/>
          <w:szCs w:val="18"/>
        </w:rPr>
        <w:t>。</w:t>
      </w:r>
    </w:p>
    <w:p>
      <w:pPr>
        <w:pBdr>
          <w:top w:val="none" w:sz="0" w:space="0" w:color="auto"/>
          <w:left w:val="none" w:sz="0" w:space="0" w:color="auto"/>
          <w:bottom w:val="none" w:sz="0" w:space="0" w:color="auto"/>
          <w:right w:val="none" w:sz="0" w:space="0" w:color="auto"/>
        </w:pBdr>
        <w:spacing w:before="0" w:after="0" w:line="420" w:lineRule="atLeast"/>
        <w:ind w:left="0" w:right="0" w:firstLine="450"/>
        <w:rPr>
          <w:rFonts w:ascii="Microsoft YaHei" w:eastAsia="Microsoft YaHei" w:hAnsi="Microsoft YaHei" w:cs="Microsoft YaHei"/>
          <w:color w:val="666666"/>
          <w:sz w:val="21"/>
          <w:szCs w:val="21"/>
        </w:rPr>
      </w:pPr>
      <w:r>
        <w:rPr>
          <w:rFonts w:ascii="SimSun" w:eastAsia="SimSun" w:hAnsi="SimSun" w:cs="SimSun"/>
          <w:color w:val="666666"/>
          <w:sz w:val="18"/>
          <w:szCs w:val="18"/>
        </w:rPr>
        <w:t>近年来，学生在省级及以上各类学科和技能大赛中获奖数量和获奖层次大幅提升，在全国</w:t>
      </w:r>
      <w:r>
        <w:rPr>
          <w:color w:val="666666"/>
          <w:sz w:val="18"/>
          <w:szCs w:val="18"/>
        </w:rPr>
        <w:t>“</w:t>
      </w:r>
      <w:r>
        <w:rPr>
          <w:rFonts w:ascii="SimSun" w:eastAsia="SimSun" w:hAnsi="SimSun" w:cs="SimSun"/>
          <w:color w:val="666666"/>
          <w:sz w:val="18"/>
          <w:szCs w:val="18"/>
        </w:rPr>
        <w:t>挑战杯</w:t>
      </w:r>
      <w:r>
        <w:rPr>
          <w:color w:val="666666"/>
          <w:sz w:val="18"/>
          <w:szCs w:val="18"/>
        </w:rPr>
        <w:t>”</w:t>
      </w:r>
      <w:r>
        <w:rPr>
          <w:rFonts w:ascii="SimSun" w:eastAsia="SimSun" w:hAnsi="SimSun" w:cs="SimSun"/>
          <w:color w:val="666666"/>
          <w:sz w:val="18"/>
          <w:szCs w:val="18"/>
        </w:rPr>
        <w:t>创新创业创效大赛中获得特等奖、一等奖；近三年共获得市级以上技能大赛奖</w:t>
      </w:r>
      <w:r>
        <w:rPr>
          <w:color w:val="666666"/>
          <w:sz w:val="18"/>
          <w:szCs w:val="18"/>
        </w:rPr>
        <w:t>1000</w:t>
      </w:r>
      <w:r>
        <w:rPr>
          <w:rFonts w:ascii="SimSun" w:eastAsia="SimSun" w:hAnsi="SimSun" w:cs="SimSun"/>
          <w:color w:val="666666"/>
          <w:sz w:val="18"/>
          <w:szCs w:val="18"/>
        </w:rPr>
        <w:t>余项；学生专业技能和综合素质显著提高，毕业生就业率和毕业后三年内创业率都稳定在较高水平，社会及用人单位满意度逐年上升。</w:t>
      </w:r>
      <w:r>
        <w:rPr>
          <w:rFonts w:ascii="SimSun" w:eastAsia="SimSun" w:hAnsi="SimSun" w:cs="SimSun"/>
          <w:color w:val="666666"/>
          <w:sz w:val="18"/>
          <w:szCs w:val="18"/>
        </w:rPr>
        <w:t>学校荣获宁波市</w:t>
      </w:r>
      <w:r>
        <w:rPr>
          <w:rFonts w:ascii="SimSun" w:eastAsia="SimSun" w:hAnsi="SimSun" w:cs="SimSun"/>
          <w:color w:val="666666"/>
          <w:sz w:val="18"/>
          <w:szCs w:val="18"/>
        </w:rPr>
        <w:t>“教育服务经济贡献奖”、宁波市“教育推动奖”等荣誉称号。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222222"/>
          <w:sz w:val="18"/>
          <w:szCs w:val="18"/>
        </w:rPr>
        <w:t>七、</w:t>
      </w:r>
      <w:r>
        <w:rPr>
          <w:rFonts w:ascii="SimSun" w:eastAsia="SimSun" w:hAnsi="SimSun" w:cs="SimSun"/>
          <w:color w:val="222222"/>
          <w:sz w:val="18"/>
          <w:szCs w:val="18"/>
        </w:rPr>
        <w:t>录取规则：</w:t>
      </w:r>
      <w:r>
        <w:rPr>
          <w:rFonts w:ascii="SimSun" w:eastAsia="SimSun" w:hAnsi="SimSun" w:cs="SimSun"/>
          <w:color w:val="222222"/>
          <w:sz w:val="18"/>
          <w:szCs w:val="18"/>
        </w:rPr>
        <w:br/>
      </w:r>
      <w:r>
        <w:rPr>
          <w:rFonts w:ascii="Arial" w:eastAsia="Arial" w:hAnsi="Arial" w:cs="Arial"/>
          <w:color w:val="222222"/>
          <w:sz w:val="18"/>
          <w:szCs w:val="18"/>
        </w:rPr>
        <w:t>1</w:t>
      </w:r>
      <w:r>
        <w:rPr>
          <w:rFonts w:ascii="SimSun" w:eastAsia="SimSun" w:hAnsi="SimSun" w:cs="SimSun"/>
          <w:color w:val="222222"/>
          <w:sz w:val="18"/>
          <w:szCs w:val="18"/>
        </w:rPr>
        <w:t>、按教育部要求，实行“学校负责、教育考试院</w:t>
      </w:r>
      <w:r>
        <w:rPr>
          <w:rFonts w:ascii="Arial" w:eastAsia="Arial" w:hAnsi="Arial" w:cs="Arial"/>
          <w:color w:val="222222"/>
          <w:sz w:val="18"/>
          <w:szCs w:val="18"/>
        </w:rPr>
        <w:t>(</w:t>
      </w:r>
      <w:r>
        <w:rPr>
          <w:rFonts w:ascii="SimSun" w:eastAsia="SimSun" w:hAnsi="SimSun" w:cs="SimSun"/>
          <w:color w:val="222222"/>
          <w:sz w:val="18"/>
          <w:szCs w:val="18"/>
        </w:rPr>
        <w:t>招办</w:t>
      </w:r>
      <w:r>
        <w:rPr>
          <w:rFonts w:ascii="Arial" w:eastAsia="Arial" w:hAnsi="Arial" w:cs="Arial"/>
          <w:color w:val="222222"/>
          <w:sz w:val="18"/>
          <w:szCs w:val="18"/>
        </w:rPr>
        <w:t>)</w:t>
      </w:r>
      <w:r>
        <w:rPr>
          <w:rFonts w:ascii="SimSun" w:eastAsia="SimSun" w:hAnsi="SimSun" w:cs="SimSun"/>
          <w:color w:val="222222"/>
          <w:sz w:val="18"/>
          <w:szCs w:val="18"/>
        </w:rPr>
        <w:t>监督”的录取体制。招生录取工作严格遵守教育部、各省高招委的有关政策规定，积极组织实施高校招生“阳光工程”。本着“公正、公平、公开”的原则，根据考生德智体三方面情况择优录取。</w:t>
      </w:r>
      <w:r>
        <w:rPr>
          <w:rFonts w:ascii="SimSun" w:eastAsia="SimSun" w:hAnsi="SimSun" w:cs="SimSun"/>
          <w:color w:val="222222"/>
          <w:sz w:val="18"/>
          <w:szCs w:val="18"/>
        </w:rPr>
        <w:br/>
      </w:r>
      <w:r>
        <w:rPr>
          <w:rFonts w:ascii="Arial" w:eastAsia="Arial" w:hAnsi="Arial" w:cs="Arial"/>
          <w:color w:val="222222"/>
          <w:sz w:val="18"/>
          <w:szCs w:val="18"/>
        </w:rPr>
        <w:t>2</w:t>
      </w:r>
      <w:r>
        <w:rPr>
          <w:rFonts w:ascii="SimSun" w:eastAsia="SimSun" w:hAnsi="SimSun" w:cs="SimSun"/>
          <w:color w:val="222222"/>
          <w:sz w:val="18"/>
          <w:szCs w:val="18"/>
        </w:rPr>
        <w:t>、外语语种要求：</w:t>
      </w:r>
      <w:r>
        <w:rPr>
          <w:rFonts w:ascii="SimSun" w:eastAsia="SimSun" w:hAnsi="SimSun" w:cs="SimSun"/>
          <w:color w:val="222222"/>
          <w:sz w:val="18"/>
          <w:szCs w:val="18"/>
        </w:rPr>
        <w:t>报考中英合作办学项目专业的考生外语语种要求为英语，报考其他专业的考生外语语种不限。</w:t>
      </w:r>
      <w:r>
        <w:rPr>
          <w:rFonts w:ascii="SimSun" w:eastAsia="SimSun" w:hAnsi="SimSun" w:cs="SimSun"/>
          <w:color w:val="222222"/>
          <w:sz w:val="18"/>
          <w:szCs w:val="18"/>
        </w:rPr>
        <w:br/>
      </w:r>
      <w:r>
        <w:rPr>
          <w:rFonts w:ascii="Arial" w:eastAsia="Arial" w:hAnsi="Arial" w:cs="Arial"/>
          <w:color w:val="222222"/>
          <w:sz w:val="18"/>
          <w:szCs w:val="18"/>
        </w:rPr>
        <w:t>3</w:t>
      </w:r>
      <w:r>
        <w:rPr>
          <w:rFonts w:ascii="SimSun" w:eastAsia="SimSun" w:hAnsi="SimSun" w:cs="SimSun"/>
          <w:color w:val="222222"/>
          <w:sz w:val="18"/>
          <w:szCs w:val="18"/>
        </w:rPr>
        <w:t>、男女比例：录取到我校所有专业的考生均无男女生比例要求。</w:t>
      </w:r>
      <w:r>
        <w:rPr>
          <w:rFonts w:ascii="SimSun" w:eastAsia="SimSun" w:hAnsi="SimSun" w:cs="SimSun"/>
          <w:color w:val="222222"/>
          <w:sz w:val="18"/>
          <w:szCs w:val="18"/>
        </w:rPr>
        <w:br/>
      </w:r>
      <w:r>
        <w:rPr>
          <w:rFonts w:ascii="Arial" w:eastAsia="Arial" w:hAnsi="Arial" w:cs="Arial"/>
          <w:color w:val="222222"/>
          <w:sz w:val="18"/>
          <w:szCs w:val="18"/>
        </w:rPr>
        <w:t>4</w:t>
      </w:r>
      <w:r>
        <w:rPr>
          <w:rFonts w:ascii="SimSun" w:eastAsia="SimSun" w:hAnsi="SimSun" w:cs="SimSun"/>
          <w:color w:val="222222"/>
          <w:sz w:val="18"/>
          <w:szCs w:val="18"/>
        </w:rPr>
        <w:t>、身体健康要求：所有专业的体检要求按照国家有关部委联合印发的《普通高等学校招生体检工作指导意见》等有关规定执行。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5、</w:t>
      </w:r>
      <w:r>
        <w:rPr>
          <w:rFonts w:ascii="SimSun" w:eastAsia="SimSun" w:hAnsi="SimSun" w:cs="SimSun"/>
          <w:color w:val="666666"/>
          <w:sz w:val="18"/>
          <w:szCs w:val="18"/>
        </w:rPr>
        <w:t>专业限制条件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sz w:val="18"/>
          <w:szCs w:val="18"/>
        </w:rPr>
        <w:t>考生在填报志愿前，必须对自己的身体健康状况十分清楚，明确自己身体状况所不适宜报考的专业，请考生</w:t>
      </w:r>
      <w:r>
        <w:rPr>
          <w:rFonts w:ascii="SimSun" w:eastAsia="SimSun" w:hAnsi="SimSun" w:cs="SimSun"/>
          <w:color w:val="666666"/>
          <w:sz w:val="18"/>
          <w:szCs w:val="18"/>
        </w:rPr>
        <w:t>关注以下专业的报考限制条件和要求：</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928"/>
        <w:gridCol w:w="6808"/>
        <w:gridCol w:w="5469"/>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240"/>
        </w:trPr>
        <w:tc>
          <w:tcPr>
            <w:tcW w:w="11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序号</w:t>
            </w:r>
          </w:p>
        </w:tc>
        <w:tc>
          <w:tcPr>
            <w:tcW w:w="47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专业名称</w:t>
            </w:r>
          </w:p>
        </w:tc>
        <w:tc>
          <w:tcPr>
            <w:tcW w:w="37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专业报考限制条件</w:t>
            </w: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城市轨道交通机电技术</w:t>
            </w:r>
          </w:p>
        </w:tc>
        <w:tc>
          <w:tcPr>
            <w:tcW w:w="37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无色盲、色弱</w:t>
            </w: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2</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工业机器人技术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3</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数控技术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4</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人物形象设计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5</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人物形象设计</w:t>
            </w:r>
            <w:r>
              <w:rPr>
                <w:rFonts w:ascii="SimSun" w:eastAsia="SimSun" w:hAnsi="SimSun" w:cs="SimSun"/>
                <w:b w:val="0"/>
                <w:bCs w:val="0"/>
                <w:i w:val="0"/>
                <w:iCs w:val="0"/>
                <w:smallCaps w:val="0"/>
                <w:color w:val="666666"/>
                <w:sz w:val="15"/>
                <w:szCs w:val="15"/>
              </w:rPr>
              <w:t>（中韩合作）</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6</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艺术设计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7</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建筑装饰工程技术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8</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美术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9</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环境监测与控制技术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10</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环境艺术设计（软装设计）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11</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纺织品检验与贸易</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12</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染整技术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13</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动漫制作技术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240"/>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14</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数字媒体艺术设计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5"/>
                <w:szCs w:val="15"/>
              </w:rPr>
            </w:pPr>
          </w:p>
        </w:tc>
      </w:tr>
      <w:tr>
        <w:tblPrEx>
          <w:tblW w:w="14325" w:type="dxa"/>
          <w:tblInd w:w="165" w:type="dxa"/>
          <w:tblCellMar>
            <w:top w:w="15" w:type="dxa"/>
            <w:left w:w="15" w:type="dxa"/>
            <w:bottom w:w="15" w:type="dxa"/>
            <w:right w:w="15" w:type="dxa"/>
          </w:tblCellMar>
        </w:tblPrEx>
        <w:trPr>
          <w:trHeight w:val="375"/>
        </w:trPr>
        <w:tc>
          <w:tcPr>
            <w:tcW w:w="11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15</w:t>
            </w:r>
          </w:p>
        </w:tc>
        <w:tc>
          <w:tcPr>
            <w:tcW w:w="4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服装表演（时装表演与营销）</w:t>
            </w:r>
          </w:p>
        </w:tc>
        <w:tc>
          <w:tcPr>
            <w:tcW w:w="37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5"/>
                <w:szCs w:val="15"/>
              </w:rPr>
              <w:t>女生身高</w:t>
            </w:r>
            <w:r>
              <w:rPr>
                <w:rFonts w:ascii="Arial" w:eastAsia="Arial" w:hAnsi="Arial" w:cs="Arial"/>
                <w:b w:val="0"/>
                <w:bCs w:val="0"/>
                <w:i w:val="0"/>
                <w:iCs w:val="0"/>
                <w:smallCaps w:val="0"/>
                <w:color w:val="666666"/>
                <w:sz w:val="15"/>
                <w:szCs w:val="15"/>
              </w:rPr>
              <w:t>165CM</w:t>
            </w:r>
            <w:r>
              <w:rPr>
                <w:rFonts w:ascii="SimSun" w:eastAsia="SimSun" w:hAnsi="SimSun" w:cs="SimSun"/>
                <w:b w:val="0"/>
                <w:bCs w:val="0"/>
                <w:i w:val="0"/>
                <w:iCs w:val="0"/>
                <w:smallCaps w:val="0"/>
                <w:color w:val="666666"/>
                <w:sz w:val="15"/>
                <w:szCs w:val="15"/>
              </w:rPr>
              <w:t>以上，男生身高</w:t>
            </w:r>
            <w:r>
              <w:rPr>
                <w:rFonts w:ascii="Arial" w:eastAsia="Arial" w:hAnsi="Arial" w:cs="Arial"/>
                <w:b w:val="0"/>
                <w:bCs w:val="0"/>
                <w:i w:val="0"/>
                <w:iCs w:val="0"/>
                <w:smallCaps w:val="0"/>
                <w:color w:val="666666"/>
                <w:sz w:val="15"/>
                <w:szCs w:val="15"/>
              </w:rPr>
              <w:t>180CM</w:t>
            </w:r>
            <w:r>
              <w:rPr>
                <w:rFonts w:ascii="SimSun" w:eastAsia="SimSun" w:hAnsi="SimSun" w:cs="SimSun"/>
                <w:b w:val="0"/>
                <w:bCs w:val="0"/>
                <w:i w:val="0"/>
                <w:iCs w:val="0"/>
                <w:smallCaps w:val="0"/>
                <w:color w:val="666666"/>
                <w:sz w:val="15"/>
                <w:szCs w:val="15"/>
              </w:rPr>
              <w:t>以上</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八</w:t>
      </w:r>
      <w:r>
        <w:rPr>
          <w:rFonts w:ascii="SimSun" w:eastAsia="SimSun" w:hAnsi="SimSun" w:cs="SimSun"/>
          <w:color w:val="666666"/>
          <w:sz w:val="18"/>
          <w:szCs w:val="18"/>
        </w:rPr>
        <w:t>、录取具体方式：</w:t>
      </w:r>
      <w:r>
        <w:rPr>
          <w:rFonts w:ascii="SimSun" w:eastAsia="SimSun" w:hAnsi="SimSun" w:cs="SimSun"/>
          <w:color w:val="666666"/>
          <w:sz w:val="18"/>
          <w:szCs w:val="18"/>
        </w:rPr>
        <w:br/>
      </w:r>
      <w:r>
        <w:rPr>
          <w:rFonts w:ascii="Arial" w:eastAsia="Arial" w:hAnsi="Arial" w:cs="Arial"/>
          <w:color w:val="666666"/>
          <w:sz w:val="18"/>
          <w:szCs w:val="18"/>
        </w:rPr>
        <w:t>1</w:t>
      </w:r>
      <w:r>
        <w:rPr>
          <w:rFonts w:ascii="SimSun" w:eastAsia="SimSun" w:hAnsi="SimSun" w:cs="SimSun"/>
          <w:color w:val="666666"/>
          <w:sz w:val="18"/>
          <w:szCs w:val="18"/>
        </w:rPr>
        <w:t>、</w:t>
      </w:r>
      <w:r>
        <w:rPr>
          <w:rFonts w:ascii="SimSun" w:eastAsia="SimSun" w:hAnsi="SimSun" w:cs="SimSun"/>
          <w:color w:val="666666"/>
          <w:sz w:val="18"/>
          <w:szCs w:val="18"/>
        </w:rPr>
        <w:t>我校调阅考生档案的比例省外一般不超过</w:t>
      </w:r>
      <w:r>
        <w:rPr>
          <w:rFonts w:ascii="SimSun" w:eastAsia="SimSun" w:hAnsi="SimSun" w:cs="SimSun"/>
          <w:color w:val="666666"/>
          <w:sz w:val="18"/>
          <w:szCs w:val="18"/>
        </w:rPr>
        <w:t>110%</w:t>
      </w:r>
      <w:r>
        <w:rPr>
          <w:rFonts w:ascii="SimSun" w:eastAsia="SimSun" w:hAnsi="SimSun" w:cs="SimSun"/>
          <w:color w:val="666666"/>
          <w:sz w:val="18"/>
          <w:szCs w:val="18"/>
        </w:rPr>
        <w:t>；</w:t>
      </w:r>
      <w:r>
        <w:rPr>
          <w:rFonts w:ascii="SimSun" w:eastAsia="SimSun" w:hAnsi="SimSun" w:cs="SimSun"/>
          <w:color w:val="666666"/>
          <w:sz w:val="18"/>
          <w:szCs w:val="18"/>
        </w:rPr>
        <w:t>浙江省</w:t>
      </w:r>
      <w:r>
        <w:rPr>
          <w:rFonts w:ascii="SimSun" w:eastAsia="SimSun" w:hAnsi="SimSun" w:cs="SimSun"/>
          <w:color w:val="666666"/>
          <w:sz w:val="18"/>
          <w:szCs w:val="18"/>
        </w:rPr>
        <w:t>首轮投档一般为</w:t>
      </w:r>
      <w:r>
        <w:rPr>
          <w:rFonts w:ascii="SimSun" w:eastAsia="SimSun" w:hAnsi="SimSun" w:cs="SimSun"/>
          <w:color w:val="666666"/>
          <w:sz w:val="18"/>
          <w:szCs w:val="18"/>
        </w:rPr>
        <w:t>1:1</w:t>
      </w:r>
      <w:r>
        <w:rPr>
          <w:rFonts w:ascii="SimSun" w:eastAsia="SimSun" w:hAnsi="SimSun" w:cs="SimSun"/>
          <w:color w:val="666666"/>
          <w:sz w:val="18"/>
          <w:szCs w:val="18"/>
        </w:rPr>
        <w:t>。具体按考生所在省（市、自治区）招生主管部门关于投档的有关规定执行</w:t>
      </w:r>
      <w:r>
        <w:rPr>
          <w:rFonts w:ascii="SimSun" w:eastAsia="SimSun" w:hAnsi="SimSun" w:cs="SimSun"/>
          <w:color w:val="666666"/>
          <w:sz w:val="18"/>
          <w:szCs w:val="18"/>
        </w:rPr>
        <w:t>。</w:t>
      </w:r>
      <w:r>
        <w:rPr>
          <w:rFonts w:ascii="SimSun" w:eastAsia="SimSun" w:hAnsi="SimSun" w:cs="SimSun"/>
          <w:color w:val="666666"/>
          <w:sz w:val="18"/>
          <w:szCs w:val="18"/>
        </w:rPr>
        <w:br/>
      </w:r>
      <w:r>
        <w:rPr>
          <w:rFonts w:ascii="Arial" w:eastAsia="Arial" w:hAnsi="Arial" w:cs="Arial"/>
          <w:color w:val="666666"/>
          <w:sz w:val="18"/>
          <w:szCs w:val="18"/>
        </w:rPr>
        <w:t>2</w:t>
      </w:r>
      <w:r>
        <w:rPr>
          <w:rFonts w:ascii="SimSun" w:eastAsia="SimSun" w:hAnsi="SimSun" w:cs="SimSun"/>
          <w:color w:val="666666"/>
          <w:sz w:val="18"/>
          <w:szCs w:val="18"/>
        </w:rPr>
        <w:t>、</w:t>
      </w:r>
      <w:r>
        <w:rPr>
          <w:rFonts w:ascii="SimSun" w:eastAsia="SimSun" w:hAnsi="SimSun" w:cs="SimSun"/>
          <w:color w:val="666666"/>
          <w:sz w:val="18"/>
          <w:szCs w:val="18"/>
        </w:rPr>
        <w:t>浙江省统一高考招生以考生符合所填报志愿的选考科目范围为前提（浙江纺织服装职业技术学院</w:t>
      </w:r>
      <w:r>
        <w:rPr>
          <w:rFonts w:ascii="SimSun" w:eastAsia="SimSun" w:hAnsi="SimSun" w:cs="SimSun"/>
          <w:color w:val="666666"/>
          <w:sz w:val="18"/>
          <w:szCs w:val="18"/>
        </w:rPr>
        <w:t>2019</w:t>
      </w:r>
      <w:r>
        <w:rPr>
          <w:rFonts w:ascii="SimSun" w:eastAsia="SimSun" w:hAnsi="SimSun" w:cs="SimSun"/>
          <w:color w:val="666666"/>
          <w:sz w:val="18"/>
          <w:szCs w:val="18"/>
        </w:rPr>
        <w:t>年拟招生专业选考科目范围详见附件），根据考生高考总分，实行专业平行志愿投档，直接投到考生所填报的具体学校的具体专业（类），分段填报，分段录取，第三段志愿填报和录取后，对未完成计划的专业进行征求志愿录取。浙江省单独考试招生根据“专业</w:t>
      </w:r>
      <w:r>
        <w:rPr>
          <w:rFonts w:ascii="Arial" w:eastAsia="Arial" w:hAnsi="Arial" w:cs="Arial"/>
          <w:color w:val="666666"/>
          <w:sz w:val="18"/>
          <w:szCs w:val="18"/>
        </w:rPr>
        <w:t>+</w:t>
      </w:r>
      <w:r>
        <w:rPr>
          <w:rFonts w:ascii="SimSun" w:eastAsia="SimSun" w:hAnsi="SimSun" w:cs="SimSun"/>
          <w:color w:val="666666"/>
          <w:sz w:val="18"/>
          <w:szCs w:val="18"/>
        </w:rPr>
        <w:t>学校”平行志愿进档的考生，按专业招生计划数从高分到低分依次录取，录取后对未完成计划的专业，进行征求志愿录取。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3</w:t>
      </w:r>
      <w:r>
        <w:rPr>
          <w:rFonts w:ascii="SimSun" w:eastAsia="SimSun" w:hAnsi="SimSun" w:cs="SimSun"/>
          <w:color w:val="666666"/>
          <w:sz w:val="18"/>
          <w:szCs w:val="18"/>
        </w:rPr>
        <w:t>、对省外专业录取采用“分数优先，遵循志愿”的规则，即对进档考生按分数从高分到低分顺序排列，按分数排序依次录取到第一专业，如第一专业录满，依次录取到第二、第三专业，以此类推；若考生所填报的专业已录满，有填写“服从专业调剂”的考生按分数优先的原则录取到未满额的专业；艺术类专业：考生专业考试成绩合格、文化考试成绩在控制分数线以上，按当地省招办有关普通高等院校艺术类专业招生文件精神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4</w:t>
      </w:r>
      <w:r>
        <w:rPr>
          <w:rFonts w:ascii="SimSun" w:eastAsia="SimSun" w:hAnsi="SimSun" w:cs="SimSun"/>
          <w:color w:val="666666"/>
          <w:sz w:val="18"/>
          <w:szCs w:val="18"/>
        </w:rPr>
        <w:t>、对享受加分政策投档的考生，在总分相同的情况下优先录取。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5</w:t>
      </w:r>
      <w:r>
        <w:rPr>
          <w:rFonts w:ascii="SimSun" w:eastAsia="SimSun" w:hAnsi="SimSun" w:cs="SimSun"/>
          <w:color w:val="666666"/>
          <w:sz w:val="18"/>
          <w:szCs w:val="18"/>
        </w:rPr>
        <w:t>、</w:t>
      </w:r>
      <w:r>
        <w:rPr>
          <w:rFonts w:ascii="SimSun" w:eastAsia="SimSun" w:hAnsi="SimSun" w:cs="SimSun"/>
          <w:color w:val="666666"/>
          <w:sz w:val="18"/>
          <w:szCs w:val="18"/>
        </w:rPr>
        <w:t>浙江省考生高考总分相同时，按文化总分、语文数学总分、语文或数学单考成绩、外语单考成绩、选考科目单科成绩高低排序，全部相同者为同位次。</w:t>
      </w:r>
      <w:r>
        <w:rPr>
          <w:rFonts w:ascii="SimSun" w:eastAsia="SimSun" w:hAnsi="SimSun" w:cs="SimSun"/>
          <w:color w:val="666666"/>
          <w:sz w:val="18"/>
          <w:szCs w:val="18"/>
        </w:rPr>
        <w:br/>
      </w:r>
      <w:r>
        <w:rPr>
          <w:rFonts w:ascii="SimSun" w:eastAsia="SimSun" w:hAnsi="SimSun" w:cs="SimSun"/>
          <w:color w:val="666666"/>
          <w:sz w:val="18"/>
          <w:szCs w:val="18"/>
        </w:rPr>
        <w:t>6</w:t>
      </w:r>
      <w:r>
        <w:rPr>
          <w:rFonts w:ascii="SimSun" w:eastAsia="SimSun" w:hAnsi="SimSun" w:cs="SimSun"/>
          <w:color w:val="666666"/>
          <w:sz w:val="18"/>
          <w:szCs w:val="18"/>
        </w:rPr>
        <w:t>、报考音乐、美术、舞蹈类等专业的考生，须参加</w:t>
      </w:r>
      <w:r>
        <w:rPr>
          <w:rFonts w:ascii="Arial" w:eastAsia="Arial" w:hAnsi="Arial" w:cs="Arial"/>
          <w:color w:val="666666"/>
          <w:sz w:val="18"/>
          <w:szCs w:val="18"/>
        </w:rPr>
        <w:t>201</w:t>
      </w:r>
      <w:r>
        <w:rPr>
          <w:rFonts w:ascii="SimSun" w:eastAsia="SimSun" w:hAnsi="SimSun" w:cs="SimSun"/>
          <w:color w:val="666666"/>
          <w:sz w:val="18"/>
          <w:szCs w:val="18"/>
        </w:rPr>
        <w:t>9</w:t>
      </w:r>
      <w:r>
        <w:rPr>
          <w:rFonts w:ascii="SimSun" w:eastAsia="SimSun" w:hAnsi="SimSun" w:cs="SimSun"/>
          <w:color w:val="666666"/>
          <w:sz w:val="18"/>
          <w:szCs w:val="18"/>
        </w:rPr>
        <w:t>年各省普通高校音乐、美术、舞蹈类等专业统考，统考成绩须达到省统一划定的合格线以上。</w:t>
      </w:r>
      <w:r>
        <w:rPr>
          <w:rFonts w:ascii="SimSun" w:eastAsia="SimSun" w:hAnsi="SimSun" w:cs="SimSun"/>
          <w:color w:val="666666"/>
          <w:sz w:val="18"/>
          <w:szCs w:val="18"/>
        </w:rPr>
        <w:br/>
      </w:r>
      <w:r>
        <w:rPr>
          <w:rFonts w:ascii="SimSun" w:eastAsia="SimSun" w:hAnsi="SimSun" w:cs="SimSun"/>
          <w:color w:val="666666"/>
          <w:sz w:val="18"/>
          <w:szCs w:val="18"/>
        </w:rPr>
        <w:t>7</w:t>
      </w:r>
      <w:r>
        <w:rPr>
          <w:rFonts w:ascii="SimSun" w:eastAsia="SimSun" w:hAnsi="SimSun" w:cs="SimSun"/>
          <w:color w:val="666666"/>
          <w:sz w:val="18"/>
          <w:szCs w:val="18"/>
        </w:rPr>
        <w:t>、无专业分数级差要求，无专业加试要求。</w:t>
      </w:r>
      <w:r>
        <w:rPr>
          <w:rFonts w:ascii="SimSun" w:eastAsia="SimSun" w:hAnsi="SimSun" w:cs="SimSun"/>
          <w:color w:val="666666"/>
          <w:sz w:val="18"/>
          <w:szCs w:val="18"/>
        </w:rPr>
        <w:br/>
      </w:r>
      <w:r>
        <w:rPr>
          <w:rFonts w:ascii="SimSun" w:eastAsia="SimSun" w:hAnsi="SimSun" w:cs="SimSun"/>
          <w:color w:val="666666"/>
          <w:sz w:val="18"/>
          <w:szCs w:val="18"/>
        </w:rPr>
        <w:t>九</w:t>
      </w:r>
      <w:r>
        <w:rPr>
          <w:rFonts w:ascii="SimSun" w:eastAsia="SimSun" w:hAnsi="SimSun" w:cs="SimSun"/>
          <w:color w:val="666666"/>
          <w:sz w:val="18"/>
          <w:szCs w:val="18"/>
        </w:rPr>
        <w:t>、颁发证书的学校名称及证书种类：</w:t>
      </w:r>
      <w:r>
        <w:rPr>
          <w:rFonts w:ascii="SimSun" w:eastAsia="SimSun" w:hAnsi="SimSun" w:cs="SimSun"/>
          <w:color w:val="666666"/>
          <w:sz w:val="18"/>
          <w:szCs w:val="18"/>
        </w:rPr>
        <w:br/>
      </w:r>
      <w:r>
        <w:rPr>
          <w:rFonts w:ascii="SimSun" w:eastAsia="SimSun" w:hAnsi="SimSun" w:cs="SimSun"/>
          <w:color w:val="666666"/>
          <w:sz w:val="18"/>
          <w:szCs w:val="18"/>
        </w:rPr>
        <w:t>    </w:t>
      </w:r>
      <w:r>
        <w:rPr>
          <w:rFonts w:ascii="SimSun" w:eastAsia="SimSun" w:hAnsi="SimSun" w:cs="SimSun"/>
          <w:color w:val="666666"/>
          <w:sz w:val="18"/>
          <w:szCs w:val="18"/>
        </w:rPr>
        <w:t>符合毕业条件的学生，颁发由国家教育部统一电子注册的浙江纺织服装职业技术学院印鉴的全国普通高等教育专科（高职）毕业证书</w:t>
      </w:r>
      <w:r>
        <w:rPr>
          <w:rFonts w:ascii="SimSun" w:eastAsia="SimSun" w:hAnsi="SimSun" w:cs="SimSun"/>
          <w:color w:val="666666"/>
          <w:sz w:val="18"/>
          <w:szCs w:val="18"/>
        </w:rPr>
        <w:t>；</w:t>
      </w:r>
      <w:r>
        <w:rPr>
          <w:rFonts w:ascii="SimSun" w:eastAsia="SimSun" w:hAnsi="SimSun" w:cs="SimSun"/>
          <w:color w:val="666666"/>
          <w:sz w:val="18"/>
          <w:szCs w:val="18"/>
        </w:rPr>
        <w:t>在此基础上，</w:t>
      </w:r>
      <w:r>
        <w:rPr>
          <w:rFonts w:ascii="SimSun" w:eastAsia="SimSun" w:hAnsi="SimSun" w:cs="SimSun"/>
          <w:color w:val="666666"/>
          <w:sz w:val="18"/>
          <w:szCs w:val="18"/>
        </w:rPr>
        <w:t>中英合作办学</w:t>
      </w:r>
      <w:r>
        <w:rPr>
          <w:rFonts w:ascii="SimSun" w:eastAsia="SimSun" w:hAnsi="SimSun" w:cs="SimSun"/>
          <w:color w:val="666666"/>
          <w:sz w:val="18"/>
          <w:szCs w:val="18"/>
        </w:rPr>
        <w:t>机构各</w:t>
      </w:r>
      <w:r>
        <w:rPr>
          <w:rFonts w:ascii="SimSun" w:eastAsia="SimSun" w:hAnsi="SimSun" w:cs="SimSun"/>
          <w:color w:val="666666"/>
          <w:sz w:val="18"/>
          <w:szCs w:val="18"/>
        </w:rPr>
        <w:t>专业的学生</w:t>
      </w:r>
      <w:r>
        <w:rPr>
          <w:rFonts w:ascii="SimSun" w:eastAsia="SimSun" w:hAnsi="SimSun" w:cs="SimSun"/>
          <w:color w:val="666666"/>
          <w:sz w:val="18"/>
          <w:szCs w:val="18"/>
        </w:rPr>
        <w:t>，</w:t>
      </w:r>
      <w:r>
        <w:rPr>
          <w:rFonts w:ascii="SimSun" w:eastAsia="SimSun" w:hAnsi="SimSun" w:cs="SimSun"/>
          <w:color w:val="666666"/>
          <w:sz w:val="18"/>
          <w:szCs w:val="18"/>
        </w:rPr>
        <w:t>经考核合格</w:t>
      </w:r>
      <w:r>
        <w:rPr>
          <w:rFonts w:ascii="SimSun" w:eastAsia="SimSun" w:hAnsi="SimSun" w:cs="SimSun"/>
          <w:color w:val="666666"/>
          <w:sz w:val="18"/>
          <w:szCs w:val="18"/>
        </w:rPr>
        <w:t>，可同时获得</w:t>
      </w:r>
      <w:r>
        <w:rPr>
          <w:rFonts w:ascii="SimSun" w:eastAsia="SimSun" w:hAnsi="SimSun" w:cs="SimSun"/>
          <w:color w:val="666666"/>
          <w:sz w:val="18"/>
          <w:szCs w:val="18"/>
        </w:rPr>
        <w:t>英国索尔福德大学</w:t>
      </w:r>
      <w:r>
        <w:rPr>
          <w:rFonts w:ascii="SimSun" w:eastAsia="SimSun" w:hAnsi="SimSun" w:cs="SimSun"/>
          <w:color w:val="666666"/>
          <w:sz w:val="18"/>
          <w:szCs w:val="18"/>
        </w:rPr>
        <w:t>颁发的</w:t>
      </w:r>
      <w:r>
        <w:rPr>
          <w:rFonts w:ascii="SimSun" w:eastAsia="SimSun" w:hAnsi="SimSun" w:cs="SimSun"/>
          <w:color w:val="666666"/>
          <w:sz w:val="18"/>
          <w:szCs w:val="18"/>
        </w:rPr>
        <w:t>课程结业</w:t>
      </w:r>
      <w:r>
        <w:rPr>
          <w:rFonts w:ascii="SimSun" w:eastAsia="SimSun" w:hAnsi="SimSun" w:cs="SimSun"/>
          <w:color w:val="666666"/>
          <w:sz w:val="18"/>
          <w:szCs w:val="18"/>
        </w:rPr>
        <w:t>证书；中日合作办学项目的学生，如符合毕业条件的可同时获得日</w:t>
      </w:r>
      <w:r>
        <w:rPr>
          <w:rFonts w:ascii="SimSun" w:eastAsia="SimSun" w:hAnsi="SimSun" w:cs="SimSun"/>
          <w:color w:val="666666"/>
          <w:sz w:val="18"/>
          <w:szCs w:val="18"/>
        </w:rPr>
        <w:t>本杉野服饰大学颁发的修了证书</w:t>
      </w:r>
      <w:r>
        <w:rPr>
          <w:rFonts w:ascii="SimSun" w:eastAsia="SimSun" w:hAnsi="SimSun" w:cs="SimSun"/>
          <w:color w:val="666666"/>
          <w:sz w:val="18"/>
          <w:szCs w:val="18"/>
        </w:rPr>
        <w:t>；</w:t>
      </w:r>
      <w:r>
        <w:rPr>
          <w:rFonts w:ascii="SimSun" w:eastAsia="SimSun" w:hAnsi="SimSun" w:cs="SimSun"/>
          <w:color w:val="666666"/>
          <w:sz w:val="18"/>
          <w:szCs w:val="18"/>
        </w:rPr>
        <w:t>中韩合作办学项目专业的学生，如符合毕业条件的，同时颁发韩国合作院校大邱工业大学的修了证书，第三年赴韩国合作院校大邱工业大学留学的学生，通过学分互换认证，符合毕业条件，同时颁发韩国合作院校大邱工业大学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十、收费标准：</w:t>
      </w:r>
      <w:r>
        <w:rPr>
          <w:rFonts w:ascii="Arial" w:eastAsia="Arial" w:hAnsi="Arial" w:cs="Arial"/>
          <w:color w:val="666666"/>
          <w:sz w:val="18"/>
          <w:szCs w:val="18"/>
        </w:rPr>
        <w:t> </w:t>
      </w:r>
      <w:r>
        <w:rPr>
          <w:rFonts w:ascii="Arial" w:eastAsia="Arial" w:hAnsi="Arial" w:cs="Arial"/>
          <w:color w:val="666666"/>
          <w:sz w:val="18"/>
          <w:szCs w:val="18"/>
        </w:rPr>
        <w:br/>
      </w:r>
      <w:r>
        <w:rPr>
          <w:rFonts w:ascii="Arial" w:eastAsia="Arial" w:hAnsi="Arial" w:cs="Arial"/>
          <w:color w:val="666666"/>
          <w:sz w:val="18"/>
          <w:szCs w:val="18"/>
        </w:rPr>
        <w:t>1</w:t>
      </w:r>
      <w:r>
        <w:rPr>
          <w:rFonts w:ascii="SimSun" w:eastAsia="SimSun" w:hAnsi="SimSun" w:cs="SimSun"/>
          <w:color w:val="666666"/>
          <w:sz w:val="18"/>
          <w:szCs w:val="18"/>
        </w:rPr>
        <w:t>、学校按浙江省教育厅、省物价局、省财政厅公布的浙江省公办普通高职院校收费标准</w:t>
      </w:r>
      <w:r>
        <w:rPr>
          <w:rFonts w:ascii="SimSun" w:eastAsia="SimSun" w:hAnsi="SimSun" w:cs="SimSun"/>
          <w:color w:val="666666"/>
          <w:sz w:val="18"/>
          <w:szCs w:val="18"/>
        </w:rPr>
        <w:t>：</w:t>
      </w:r>
    </w:p>
    <w:p>
      <w:pPr>
        <w:pBdr>
          <w:top w:val="none" w:sz="0" w:space="0" w:color="auto"/>
          <w:left w:val="none" w:sz="0" w:space="0" w:color="auto"/>
          <w:bottom w:val="none" w:sz="0" w:space="0" w:color="auto"/>
          <w:right w:val="none" w:sz="0" w:space="0" w:color="auto"/>
        </w:pBdr>
        <w:spacing w:before="0" w:after="0" w:line="420"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sz w:val="18"/>
          <w:szCs w:val="18"/>
        </w:rPr>
        <w:t>机电一体化技术专业</w:t>
      </w:r>
      <w:r>
        <w:rPr>
          <w:rFonts w:ascii="SimSun" w:eastAsia="SimSun" w:hAnsi="SimSun" w:cs="SimSun"/>
          <w:color w:val="666666"/>
          <w:sz w:val="18"/>
          <w:szCs w:val="18"/>
        </w:rPr>
        <w:t>7500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年、城市轨道交通机电技术专业</w:t>
      </w:r>
      <w:r>
        <w:rPr>
          <w:rFonts w:ascii="Arial" w:eastAsia="Arial" w:hAnsi="Arial" w:cs="Arial"/>
          <w:color w:val="666666"/>
          <w:sz w:val="18"/>
          <w:szCs w:val="18"/>
        </w:rPr>
        <w:t>7500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年，其他工科类专业</w:t>
      </w:r>
      <w:r>
        <w:rPr>
          <w:rFonts w:ascii="Arial" w:eastAsia="Arial" w:hAnsi="Arial" w:cs="Arial"/>
          <w:color w:val="666666"/>
          <w:sz w:val="18"/>
          <w:szCs w:val="18"/>
        </w:rPr>
        <w:t>6600</w:t>
      </w:r>
      <w:r>
        <w:rPr>
          <w:rFonts w:ascii="SimSun" w:eastAsia="SimSun" w:hAnsi="SimSun" w:cs="SimSun"/>
          <w:color w:val="666666"/>
          <w:sz w:val="18"/>
          <w:szCs w:val="18"/>
        </w:rPr>
        <w:t>元</w:t>
      </w:r>
      <w:r>
        <w:rPr>
          <w:rFonts w:ascii="SimSun" w:eastAsia="SimSun" w:hAnsi="SimSun" w:cs="SimSun"/>
          <w:color w:val="666666"/>
          <w:sz w:val="18"/>
          <w:szCs w:val="18"/>
        </w:rPr>
        <w:t>/</w:t>
      </w:r>
      <w:r>
        <w:rPr>
          <w:rFonts w:ascii="SimSun" w:eastAsia="SimSun" w:hAnsi="SimSun" w:cs="SimSun"/>
          <w:color w:val="666666"/>
          <w:sz w:val="18"/>
          <w:szCs w:val="18"/>
        </w:rPr>
        <w:t>年；服装与服饰设计、人物形象设计、表演艺术等专业</w:t>
      </w:r>
      <w:r>
        <w:rPr>
          <w:rFonts w:ascii="Arial" w:eastAsia="Arial" w:hAnsi="Arial" w:cs="Arial"/>
          <w:color w:val="666666"/>
          <w:sz w:val="18"/>
          <w:szCs w:val="18"/>
        </w:rPr>
        <w:t>9800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年，其他</w:t>
      </w:r>
      <w:r>
        <w:rPr>
          <w:rFonts w:ascii="SimSun" w:eastAsia="SimSun" w:hAnsi="SimSun" w:cs="SimSun"/>
          <w:color w:val="666666"/>
          <w:sz w:val="18"/>
          <w:szCs w:val="18"/>
        </w:rPr>
        <w:t>艺术类专业</w:t>
      </w:r>
      <w:r>
        <w:rPr>
          <w:rFonts w:ascii="SimSun" w:eastAsia="SimSun" w:hAnsi="SimSun" w:cs="SimSun"/>
          <w:color w:val="666666"/>
          <w:sz w:val="18"/>
          <w:szCs w:val="18"/>
        </w:rPr>
        <w:t>9000</w:t>
      </w:r>
      <w:r>
        <w:rPr>
          <w:rFonts w:ascii="SimSun" w:eastAsia="SimSun" w:hAnsi="SimSun" w:cs="SimSun"/>
          <w:color w:val="666666"/>
          <w:sz w:val="18"/>
          <w:szCs w:val="18"/>
        </w:rPr>
        <w:t>元</w:t>
      </w:r>
      <w:r>
        <w:rPr>
          <w:rFonts w:ascii="SimSun" w:eastAsia="SimSun" w:hAnsi="SimSun" w:cs="SimSun"/>
          <w:color w:val="666666"/>
          <w:sz w:val="18"/>
          <w:szCs w:val="18"/>
        </w:rPr>
        <w:t>/</w:t>
      </w:r>
      <w:r>
        <w:rPr>
          <w:rFonts w:ascii="SimSun" w:eastAsia="SimSun" w:hAnsi="SimSun" w:cs="SimSun"/>
          <w:color w:val="666666"/>
          <w:sz w:val="18"/>
          <w:szCs w:val="18"/>
        </w:rPr>
        <w:t>年；动漫制作技术专业</w:t>
      </w:r>
      <w:r>
        <w:rPr>
          <w:rFonts w:ascii="Arial" w:eastAsia="Arial" w:hAnsi="Arial" w:cs="Arial"/>
          <w:color w:val="666666"/>
          <w:sz w:val="18"/>
          <w:szCs w:val="18"/>
        </w:rPr>
        <w:t>9000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年；服装与服饰设计（中日合作）专业</w:t>
      </w:r>
      <w:r>
        <w:rPr>
          <w:rFonts w:ascii="SimSun" w:eastAsia="SimSun" w:hAnsi="SimSun" w:cs="SimSun"/>
          <w:color w:val="666666"/>
          <w:sz w:val="18"/>
          <w:szCs w:val="18"/>
        </w:rPr>
        <w:t>、</w:t>
      </w:r>
      <w:r>
        <w:rPr>
          <w:rFonts w:ascii="SimSun" w:eastAsia="SimSun" w:hAnsi="SimSun" w:cs="SimSun"/>
          <w:color w:val="666666"/>
          <w:sz w:val="18"/>
          <w:szCs w:val="18"/>
        </w:rPr>
        <w:t>人物形象设计（中韩合作）专业</w:t>
      </w:r>
      <w:r>
        <w:rPr>
          <w:rFonts w:ascii="SimSun" w:eastAsia="SimSun" w:hAnsi="SimSun" w:cs="SimSun"/>
          <w:color w:val="666666"/>
          <w:sz w:val="18"/>
          <w:szCs w:val="18"/>
        </w:rPr>
        <w:t>学费</w:t>
      </w:r>
      <w:r>
        <w:rPr>
          <w:rFonts w:ascii="Arial" w:eastAsia="Arial" w:hAnsi="Arial" w:cs="Arial"/>
          <w:color w:val="666666"/>
          <w:sz w:val="18"/>
          <w:szCs w:val="18"/>
        </w:rPr>
        <w:t>1</w:t>
      </w:r>
      <w:r>
        <w:rPr>
          <w:rFonts w:ascii="SimSun" w:eastAsia="SimSun" w:hAnsi="SimSun" w:cs="SimSun"/>
          <w:color w:val="666666"/>
          <w:sz w:val="18"/>
          <w:szCs w:val="18"/>
        </w:rPr>
        <w:t>8</w:t>
      </w:r>
      <w:r>
        <w:rPr>
          <w:rFonts w:ascii="Arial" w:eastAsia="Arial" w:hAnsi="Arial" w:cs="Arial"/>
          <w:color w:val="666666"/>
          <w:sz w:val="18"/>
          <w:szCs w:val="18"/>
        </w:rPr>
        <w:t>000</w:t>
      </w:r>
      <w:r>
        <w:rPr>
          <w:rFonts w:ascii="SimSun" w:eastAsia="SimSun" w:hAnsi="SimSun" w:cs="SimSun"/>
          <w:color w:val="666666"/>
          <w:sz w:val="18"/>
          <w:szCs w:val="18"/>
        </w:rPr>
        <w:t>元</w:t>
      </w:r>
      <w:r>
        <w:rPr>
          <w:rFonts w:ascii="SimSun" w:eastAsia="SimSun" w:hAnsi="SimSun" w:cs="SimSun"/>
          <w:color w:val="666666"/>
          <w:sz w:val="18"/>
          <w:szCs w:val="18"/>
        </w:rPr>
        <w:t>/</w:t>
      </w:r>
      <w:r>
        <w:rPr>
          <w:rFonts w:ascii="SimSun" w:eastAsia="SimSun" w:hAnsi="SimSun" w:cs="SimSun"/>
          <w:color w:val="666666"/>
          <w:sz w:val="18"/>
          <w:szCs w:val="18"/>
        </w:rPr>
        <w:t>年；服装与服饰设计</w:t>
      </w:r>
      <w:r>
        <w:rPr>
          <w:rFonts w:ascii="Arial" w:eastAsia="Arial" w:hAnsi="Arial" w:cs="Arial"/>
          <w:color w:val="666666"/>
          <w:sz w:val="18"/>
          <w:szCs w:val="18"/>
        </w:rPr>
        <w:t>(</w:t>
      </w:r>
      <w:r>
        <w:rPr>
          <w:rFonts w:ascii="SimSun" w:eastAsia="SimSun" w:hAnsi="SimSun" w:cs="SimSun"/>
          <w:color w:val="666666"/>
          <w:sz w:val="18"/>
          <w:szCs w:val="18"/>
        </w:rPr>
        <w:t>中英合作）专业、服装陈列与展示设计（时尚传媒中英合作）专业、服装设计与工艺（时装管理中英合作）专业学费</w:t>
      </w:r>
      <w:r>
        <w:rPr>
          <w:rFonts w:ascii="Arial" w:eastAsia="Arial" w:hAnsi="Arial" w:cs="Arial"/>
          <w:color w:val="666666"/>
          <w:sz w:val="18"/>
          <w:szCs w:val="18"/>
        </w:rPr>
        <w:t>19000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年；其他专业学费按照</w:t>
      </w:r>
      <w:r>
        <w:rPr>
          <w:rFonts w:ascii="Arial" w:eastAsia="Arial" w:hAnsi="Arial" w:cs="Arial"/>
          <w:color w:val="666666"/>
          <w:sz w:val="18"/>
          <w:szCs w:val="18"/>
        </w:rPr>
        <w:t>6000</w:t>
      </w:r>
      <w:r>
        <w:rPr>
          <w:rFonts w:ascii="SimSun" w:eastAsia="SimSun" w:hAnsi="SimSun" w:cs="SimSun"/>
          <w:color w:val="666666"/>
          <w:sz w:val="18"/>
          <w:szCs w:val="18"/>
        </w:rPr>
        <w:t>元</w:t>
      </w:r>
      <w:r>
        <w:rPr>
          <w:rFonts w:ascii="Arial" w:eastAsia="Arial" w:hAnsi="Arial" w:cs="Arial"/>
          <w:color w:val="666666"/>
          <w:sz w:val="18"/>
          <w:szCs w:val="18"/>
        </w:rPr>
        <w:t>/</w:t>
      </w:r>
      <w:r>
        <w:rPr>
          <w:rFonts w:ascii="SimSun" w:eastAsia="SimSun" w:hAnsi="SimSun" w:cs="SimSun"/>
          <w:color w:val="666666"/>
          <w:sz w:val="18"/>
          <w:szCs w:val="18"/>
        </w:rPr>
        <w:t>年。</w:t>
      </w:r>
      <w:r>
        <w:rPr>
          <w:rFonts w:ascii="SimSun" w:eastAsia="SimSun" w:hAnsi="SimSun" w:cs="SimSun"/>
          <w:color w:val="666666"/>
          <w:sz w:val="18"/>
          <w:szCs w:val="18"/>
        </w:rPr>
        <w:br/>
      </w:r>
      <w:r>
        <w:rPr>
          <w:rFonts w:ascii="Arial" w:eastAsia="Arial" w:hAnsi="Arial" w:cs="Arial"/>
          <w:color w:val="666666"/>
          <w:sz w:val="18"/>
          <w:szCs w:val="18"/>
        </w:rPr>
        <w:t>2</w:t>
      </w:r>
      <w:r>
        <w:rPr>
          <w:rFonts w:ascii="SimSun" w:eastAsia="SimSun" w:hAnsi="SimSun" w:cs="SimSun"/>
          <w:color w:val="666666"/>
          <w:sz w:val="18"/>
          <w:szCs w:val="18"/>
        </w:rPr>
        <w:t>、住宿费：</w:t>
      </w:r>
      <w:r>
        <w:rPr>
          <w:rFonts w:ascii="SimSun" w:eastAsia="SimSun" w:hAnsi="SimSun" w:cs="SimSun"/>
          <w:color w:val="666666"/>
          <w:sz w:val="18"/>
          <w:szCs w:val="18"/>
        </w:rPr>
        <w:t>按省物价等有关部门颁布的标准执行。</w:t>
      </w:r>
      <w:r>
        <w:rPr>
          <w:rFonts w:ascii="SimSun" w:eastAsia="SimSun" w:hAnsi="SimSun" w:cs="SimSun"/>
          <w:color w:val="666666"/>
          <w:sz w:val="18"/>
          <w:szCs w:val="18"/>
        </w:rPr>
        <w:br/>
      </w:r>
      <w:r>
        <w:rPr>
          <w:rFonts w:ascii="SimSun" w:eastAsia="SimSun" w:hAnsi="SimSun" w:cs="SimSun"/>
          <w:color w:val="222222"/>
          <w:sz w:val="18"/>
          <w:szCs w:val="18"/>
        </w:rPr>
        <w:t>十一、其他需要说明的问题：</w:t>
      </w:r>
      <w:r>
        <w:rPr>
          <w:rFonts w:ascii="SimSun" w:eastAsia="SimSun" w:hAnsi="SimSun" w:cs="SimSun"/>
          <w:color w:val="222222"/>
          <w:sz w:val="18"/>
          <w:szCs w:val="18"/>
        </w:rPr>
        <w:br/>
      </w:r>
      <w:r>
        <w:rPr>
          <w:rFonts w:ascii="Arial" w:eastAsia="Arial" w:hAnsi="Arial" w:cs="Arial"/>
          <w:color w:val="222222"/>
          <w:sz w:val="18"/>
          <w:szCs w:val="18"/>
        </w:rPr>
        <w:t>1</w:t>
      </w:r>
      <w:r>
        <w:rPr>
          <w:rFonts w:ascii="SimSun" w:eastAsia="SimSun" w:hAnsi="SimSun" w:cs="SimSun"/>
          <w:color w:val="222222"/>
          <w:sz w:val="18"/>
          <w:szCs w:val="18"/>
        </w:rPr>
        <w:t>、被我校录取的新生，必须按《</w:t>
      </w:r>
      <w:r>
        <w:rPr>
          <w:rFonts w:ascii="SimSun" w:eastAsia="SimSun" w:hAnsi="SimSun" w:cs="SimSun"/>
          <w:color w:val="222222"/>
          <w:sz w:val="18"/>
          <w:szCs w:val="18"/>
        </w:rPr>
        <w:t>入学</w:t>
      </w:r>
      <w:r>
        <w:rPr>
          <w:rFonts w:ascii="SimSun" w:eastAsia="SimSun" w:hAnsi="SimSun" w:cs="SimSun"/>
          <w:color w:val="222222"/>
          <w:sz w:val="18"/>
          <w:szCs w:val="18"/>
        </w:rPr>
        <w:t>须知》中的规定，按期到我校办理入学手续，逾期不报到又无正当理由者，则取消其入学资格。</w:t>
      </w:r>
      <w:r>
        <w:rPr>
          <w:rFonts w:ascii="SimSun" w:eastAsia="SimSun" w:hAnsi="SimSun" w:cs="SimSun"/>
          <w:color w:val="222222"/>
          <w:sz w:val="18"/>
          <w:szCs w:val="18"/>
        </w:rPr>
        <w:br/>
      </w:r>
      <w:r>
        <w:rPr>
          <w:rFonts w:ascii="Arial" w:eastAsia="Arial" w:hAnsi="Arial" w:cs="Arial"/>
          <w:color w:val="222222"/>
          <w:sz w:val="18"/>
          <w:szCs w:val="18"/>
        </w:rPr>
        <w:t>2</w:t>
      </w:r>
      <w:r>
        <w:rPr>
          <w:rFonts w:ascii="SimSun" w:eastAsia="SimSun" w:hAnsi="SimSun" w:cs="SimSun"/>
          <w:color w:val="222222"/>
          <w:sz w:val="18"/>
          <w:szCs w:val="18"/>
        </w:rPr>
        <w:t>、新生入学后，学校按规定进行体格复查和招生条件复查，不符合录取条件者，则取消其入学资格。</w:t>
      </w:r>
      <w:r>
        <w:rPr>
          <w:rFonts w:ascii="SimSun" w:eastAsia="SimSun" w:hAnsi="SimSun" w:cs="SimSun"/>
          <w:color w:val="222222"/>
          <w:sz w:val="18"/>
          <w:szCs w:val="18"/>
        </w:rPr>
        <w:br/>
      </w:r>
      <w:r>
        <w:rPr>
          <w:rFonts w:ascii="Arial" w:eastAsia="Arial" w:hAnsi="Arial" w:cs="Arial"/>
          <w:color w:val="222222"/>
          <w:sz w:val="18"/>
          <w:szCs w:val="18"/>
        </w:rPr>
        <w:t>3</w:t>
      </w:r>
      <w:r>
        <w:rPr>
          <w:rFonts w:ascii="SimSun" w:eastAsia="SimSun" w:hAnsi="SimSun" w:cs="SimSun"/>
          <w:color w:val="222222"/>
          <w:sz w:val="18"/>
          <w:szCs w:val="18"/>
        </w:rPr>
        <w:t>、录取考生可通过学校招生信息网查询录取结果</w:t>
      </w:r>
      <w:r>
        <w:rPr>
          <w:rFonts w:ascii="SimSun" w:eastAsia="SimSun" w:hAnsi="SimSun" w:cs="SimSun"/>
          <w:color w:val="222222"/>
          <w:sz w:val="18"/>
          <w:szCs w:val="18"/>
        </w:rPr>
        <w:br/>
      </w:r>
      <w:r>
        <w:rPr>
          <w:rFonts w:ascii="SimSun" w:eastAsia="SimSun" w:hAnsi="SimSun" w:cs="SimSun"/>
          <w:color w:val="222222"/>
          <w:sz w:val="18"/>
          <w:szCs w:val="18"/>
        </w:rPr>
        <w:t>十</w:t>
      </w:r>
      <w:r>
        <w:rPr>
          <w:rFonts w:ascii="SimSun" w:eastAsia="SimSun" w:hAnsi="SimSun" w:cs="SimSun"/>
          <w:color w:val="222222"/>
          <w:sz w:val="18"/>
          <w:szCs w:val="18"/>
        </w:rPr>
        <w:t>二</w:t>
      </w:r>
      <w:r>
        <w:rPr>
          <w:rFonts w:ascii="SimSun" w:eastAsia="SimSun" w:hAnsi="SimSun" w:cs="SimSun"/>
          <w:color w:val="222222"/>
          <w:sz w:val="18"/>
          <w:szCs w:val="18"/>
        </w:rPr>
        <w:t>、招生咨询联系方式：</w:t>
      </w:r>
      <w:r>
        <w:rPr>
          <w:rFonts w:ascii="SimSun" w:eastAsia="SimSun" w:hAnsi="SimSun" w:cs="SimSun"/>
          <w:color w:val="222222"/>
          <w:sz w:val="18"/>
          <w:szCs w:val="18"/>
        </w:rPr>
        <w:br/>
      </w:r>
      <w:r>
        <w:rPr>
          <w:rFonts w:ascii="Arial" w:eastAsia="Arial" w:hAnsi="Arial" w:cs="Arial"/>
          <w:color w:val="222222"/>
          <w:sz w:val="18"/>
          <w:szCs w:val="18"/>
        </w:rPr>
        <w:t>1</w:t>
      </w:r>
      <w:r>
        <w:rPr>
          <w:rFonts w:ascii="SimSun" w:eastAsia="SimSun" w:hAnsi="SimSun" w:cs="SimSun"/>
          <w:color w:val="222222"/>
          <w:sz w:val="18"/>
          <w:szCs w:val="18"/>
        </w:rPr>
        <w:t>、招生办联系电话：</w:t>
      </w:r>
      <w:r>
        <w:rPr>
          <w:rFonts w:ascii="Arial" w:eastAsia="Arial" w:hAnsi="Arial" w:cs="Arial"/>
          <w:color w:val="222222"/>
          <w:sz w:val="18"/>
          <w:szCs w:val="18"/>
        </w:rPr>
        <w:t>0574-86328888</w:t>
      </w:r>
      <w:r>
        <w:rPr>
          <w:rFonts w:ascii="SimSun" w:eastAsia="SimSun" w:hAnsi="SimSun" w:cs="SimSun"/>
          <w:color w:val="222222"/>
          <w:sz w:val="18"/>
          <w:szCs w:val="18"/>
        </w:rPr>
        <w:t>、</w:t>
      </w:r>
      <w:r>
        <w:rPr>
          <w:rFonts w:ascii="Arial" w:eastAsia="Arial" w:hAnsi="Arial" w:cs="Arial"/>
          <w:color w:val="222222"/>
          <w:sz w:val="18"/>
          <w:szCs w:val="18"/>
        </w:rPr>
        <w:t>86328004</w:t>
      </w:r>
      <w:r>
        <w:rPr>
          <w:rFonts w:ascii="Arial" w:eastAsia="Arial" w:hAnsi="Arial" w:cs="Arial"/>
          <w:color w:val="222222"/>
          <w:sz w:val="18"/>
          <w:szCs w:val="18"/>
        </w:rPr>
        <w:br/>
      </w:r>
      <w:r>
        <w:rPr>
          <w:rFonts w:ascii="Arial" w:eastAsia="Arial" w:hAnsi="Arial" w:cs="Arial"/>
          <w:color w:val="222222"/>
          <w:sz w:val="18"/>
          <w:szCs w:val="18"/>
        </w:rPr>
        <w:t>2</w:t>
      </w:r>
      <w:r>
        <w:rPr>
          <w:rFonts w:ascii="SimSun" w:eastAsia="SimSun" w:hAnsi="SimSun" w:cs="SimSun"/>
          <w:color w:val="222222"/>
          <w:sz w:val="18"/>
          <w:szCs w:val="18"/>
        </w:rPr>
        <w:t>、传    真：</w:t>
      </w:r>
      <w:r>
        <w:rPr>
          <w:rFonts w:ascii="Arial" w:eastAsia="Arial" w:hAnsi="Arial" w:cs="Arial"/>
          <w:color w:val="222222"/>
          <w:sz w:val="18"/>
          <w:szCs w:val="18"/>
        </w:rPr>
        <w:t>0574-86328</w:t>
      </w:r>
      <w:r>
        <w:rPr>
          <w:rFonts w:ascii="SimSun" w:eastAsia="SimSun" w:hAnsi="SimSun" w:cs="SimSun"/>
          <w:color w:val="222222"/>
          <w:sz w:val="18"/>
          <w:szCs w:val="18"/>
        </w:rPr>
        <w:t>888</w:t>
      </w:r>
      <w:r>
        <w:rPr>
          <w:rFonts w:ascii="SimSun" w:eastAsia="SimSun" w:hAnsi="SimSun" w:cs="SimSun"/>
          <w:color w:val="222222"/>
          <w:sz w:val="18"/>
          <w:szCs w:val="18"/>
        </w:rPr>
        <w:br/>
      </w:r>
      <w:r>
        <w:rPr>
          <w:rFonts w:ascii="Arial" w:eastAsia="Arial" w:hAnsi="Arial" w:cs="Arial"/>
          <w:color w:val="222222"/>
          <w:sz w:val="18"/>
          <w:szCs w:val="18"/>
        </w:rPr>
        <w:t>3</w:t>
      </w:r>
      <w:r>
        <w:rPr>
          <w:rFonts w:ascii="SimSun" w:eastAsia="SimSun" w:hAnsi="SimSun" w:cs="SimSun"/>
          <w:color w:val="222222"/>
          <w:sz w:val="18"/>
          <w:szCs w:val="18"/>
        </w:rPr>
        <w:t>、</w:t>
      </w:r>
      <w:r>
        <w:rPr>
          <w:rFonts w:ascii="SimSun" w:eastAsia="SimSun" w:hAnsi="SimSun" w:cs="SimSun"/>
          <w:color w:val="222222"/>
          <w:sz w:val="18"/>
          <w:szCs w:val="18"/>
        </w:rPr>
        <w:t>二级学院</w:t>
      </w:r>
      <w:r>
        <w:rPr>
          <w:rFonts w:ascii="SimSun" w:eastAsia="SimSun" w:hAnsi="SimSun" w:cs="SimSun"/>
          <w:color w:val="222222"/>
          <w:sz w:val="18"/>
          <w:szCs w:val="18"/>
        </w:rPr>
        <w:t>联系电话（</w:t>
      </w:r>
      <w:r>
        <w:rPr>
          <w:rFonts w:ascii="Arial" w:eastAsia="Arial" w:hAnsi="Arial" w:cs="Arial"/>
          <w:color w:val="222222"/>
          <w:sz w:val="18"/>
          <w:szCs w:val="18"/>
        </w:rPr>
        <w:t>0574-</w:t>
      </w:r>
      <w:r>
        <w:rPr>
          <w:rFonts w:ascii="SimSun" w:eastAsia="SimSun" w:hAnsi="SimSun" w:cs="SimSun"/>
          <w:color w:val="222222"/>
          <w:sz w:val="18"/>
          <w:szCs w:val="18"/>
        </w:rPr>
        <w:t>）</w:t>
      </w:r>
      <w:r>
        <w:rPr>
          <w:rFonts w:ascii="SimSun" w:eastAsia="SimSun" w:hAnsi="SimSun" w:cs="SimSun"/>
          <w:color w:val="222222"/>
          <w:sz w:val="18"/>
          <w:szCs w:val="18"/>
        </w:rPr>
        <w:br/>
      </w:r>
      <w:r>
        <w:rPr>
          <w:rFonts w:ascii="SimSun" w:eastAsia="SimSun" w:hAnsi="SimSun" w:cs="SimSun"/>
          <w:color w:val="222222"/>
          <w:sz w:val="18"/>
          <w:szCs w:val="18"/>
        </w:rPr>
        <w:t>机电与轨道交通学院：</w:t>
      </w:r>
      <w:r>
        <w:rPr>
          <w:rFonts w:ascii="Arial" w:eastAsia="Arial" w:hAnsi="Arial" w:cs="Arial"/>
          <w:color w:val="222222"/>
          <w:sz w:val="18"/>
          <w:szCs w:val="18"/>
        </w:rPr>
        <w:t>8632</w:t>
      </w:r>
      <w:r>
        <w:rPr>
          <w:rFonts w:ascii="SimSun" w:eastAsia="SimSun" w:hAnsi="SimSun" w:cs="SimSun"/>
          <w:color w:val="222222"/>
          <w:sz w:val="18"/>
          <w:szCs w:val="18"/>
        </w:rPr>
        <w:t>9102/8632</w:t>
      </w:r>
      <w:r>
        <w:rPr>
          <w:rFonts w:ascii="Arial" w:eastAsia="Arial" w:hAnsi="Arial" w:cs="Arial"/>
          <w:color w:val="222222"/>
          <w:sz w:val="18"/>
          <w:szCs w:val="18"/>
        </w:rPr>
        <w:t>96</w:t>
      </w:r>
      <w:r>
        <w:rPr>
          <w:rFonts w:ascii="SimSun" w:eastAsia="SimSun" w:hAnsi="SimSun" w:cs="SimSun"/>
          <w:color w:val="222222"/>
          <w:sz w:val="18"/>
          <w:szCs w:val="18"/>
        </w:rPr>
        <w:t>55     </w:t>
      </w:r>
      <w:r>
        <w:rPr>
          <w:rFonts w:ascii="SimSun" w:eastAsia="SimSun" w:hAnsi="SimSun" w:cs="SimSun"/>
          <w:color w:val="222222"/>
          <w:sz w:val="18"/>
          <w:szCs w:val="18"/>
        </w:rPr>
        <w:t>商学院：</w:t>
      </w:r>
      <w:r>
        <w:rPr>
          <w:rFonts w:ascii="Arial" w:eastAsia="Arial" w:hAnsi="Arial" w:cs="Arial"/>
          <w:color w:val="222222"/>
          <w:sz w:val="18"/>
          <w:szCs w:val="18"/>
        </w:rPr>
        <w:t>86329</w:t>
      </w:r>
      <w:r>
        <w:rPr>
          <w:rFonts w:ascii="SimSun" w:eastAsia="SimSun" w:hAnsi="SimSun" w:cs="SimSun"/>
          <w:color w:val="222222"/>
          <w:sz w:val="18"/>
          <w:szCs w:val="18"/>
        </w:rPr>
        <w:t>052/87619052 </w:t>
      </w:r>
      <w:r>
        <w:rPr>
          <w:rFonts w:ascii="SimSun" w:eastAsia="SimSun" w:hAnsi="SimSun" w:cs="SimSun"/>
          <w:color w:val="222222"/>
          <w:sz w:val="18"/>
          <w:szCs w:val="18"/>
        </w:rPr>
        <w:br/>
      </w:r>
      <w:r>
        <w:rPr>
          <w:rFonts w:ascii="SimSun" w:eastAsia="SimSun" w:hAnsi="SimSun" w:cs="SimSun"/>
          <w:color w:val="222222"/>
          <w:sz w:val="18"/>
          <w:szCs w:val="18"/>
        </w:rPr>
        <w:t>信息</w:t>
      </w:r>
      <w:r>
        <w:rPr>
          <w:rFonts w:ascii="SimSun" w:eastAsia="SimSun" w:hAnsi="SimSun" w:cs="SimSun"/>
          <w:color w:val="222222"/>
          <w:sz w:val="18"/>
          <w:szCs w:val="18"/>
        </w:rPr>
        <w:t>媒体</w:t>
      </w:r>
      <w:r>
        <w:rPr>
          <w:rFonts w:ascii="SimSun" w:eastAsia="SimSun" w:hAnsi="SimSun" w:cs="SimSun"/>
          <w:color w:val="222222"/>
          <w:sz w:val="18"/>
          <w:szCs w:val="18"/>
        </w:rPr>
        <w:t>学院：</w:t>
      </w:r>
      <w:r>
        <w:rPr>
          <w:rFonts w:ascii="Arial" w:eastAsia="Arial" w:hAnsi="Arial" w:cs="Arial"/>
          <w:color w:val="222222"/>
          <w:sz w:val="18"/>
          <w:szCs w:val="18"/>
        </w:rPr>
        <w:t>86329610      </w:t>
      </w:r>
      <w:r>
        <w:rPr>
          <w:rFonts w:ascii="SimSun" w:eastAsia="SimSun" w:hAnsi="SimSun" w:cs="SimSun"/>
          <w:color w:val="222222"/>
          <w:sz w:val="18"/>
          <w:szCs w:val="18"/>
        </w:rPr>
        <w:t>              </w:t>
      </w:r>
      <w:r>
        <w:rPr>
          <w:rFonts w:ascii="SimSun" w:eastAsia="SimSun" w:hAnsi="SimSun" w:cs="SimSun"/>
          <w:color w:val="222222"/>
          <w:sz w:val="18"/>
          <w:szCs w:val="18"/>
        </w:rPr>
        <w:t>艺术</w:t>
      </w:r>
      <w:r>
        <w:rPr>
          <w:rFonts w:ascii="SimSun" w:eastAsia="SimSun" w:hAnsi="SimSun" w:cs="SimSun"/>
          <w:color w:val="222222"/>
          <w:sz w:val="18"/>
          <w:szCs w:val="18"/>
        </w:rPr>
        <w:t>与设计</w:t>
      </w:r>
      <w:r>
        <w:rPr>
          <w:rFonts w:ascii="SimSun" w:eastAsia="SimSun" w:hAnsi="SimSun" w:cs="SimSun"/>
          <w:color w:val="222222"/>
          <w:sz w:val="18"/>
          <w:szCs w:val="18"/>
        </w:rPr>
        <w:t>学院：</w:t>
      </w:r>
      <w:r>
        <w:rPr>
          <w:rFonts w:ascii="Arial" w:eastAsia="Arial" w:hAnsi="Arial" w:cs="Arial"/>
          <w:color w:val="222222"/>
          <w:sz w:val="18"/>
          <w:szCs w:val="18"/>
        </w:rPr>
        <w:t>8632996</w:t>
      </w:r>
      <w:r>
        <w:rPr>
          <w:rFonts w:ascii="SimSun" w:eastAsia="SimSun" w:hAnsi="SimSun" w:cs="SimSun"/>
          <w:color w:val="222222"/>
          <w:sz w:val="18"/>
          <w:szCs w:val="18"/>
        </w:rPr>
        <w:t>5</w:t>
      </w:r>
      <w:r>
        <w:rPr>
          <w:rFonts w:ascii="Arial" w:eastAsia="Arial" w:hAnsi="Arial" w:cs="Arial"/>
          <w:color w:val="222222"/>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222222"/>
          <w:sz w:val="18"/>
          <w:szCs w:val="18"/>
        </w:rPr>
        <w:t>时装学院：</w:t>
      </w:r>
      <w:r>
        <w:rPr>
          <w:rFonts w:ascii="SimSun" w:eastAsia="SimSun" w:hAnsi="SimSun" w:cs="SimSun"/>
          <w:color w:val="222222"/>
          <w:sz w:val="18"/>
          <w:szCs w:val="18"/>
        </w:rPr>
        <w:t>8632</w:t>
      </w:r>
      <w:r>
        <w:rPr>
          <w:rFonts w:ascii="Arial" w:eastAsia="Arial" w:hAnsi="Arial" w:cs="Arial"/>
          <w:color w:val="222222"/>
          <w:sz w:val="18"/>
          <w:szCs w:val="18"/>
        </w:rPr>
        <w:t>9925      </w:t>
      </w:r>
      <w:r>
        <w:rPr>
          <w:rFonts w:ascii="SimSun" w:eastAsia="SimSun" w:hAnsi="SimSun" w:cs="SimSun"/>
          <w:color w:val="222222"/>
          <w:sz w:val="18"/>
          <w:szCs w:val="18"/>
        </w:rPr>
        <w:t>                  </w:t>
      </w:r>
      <w:r>
        <w:rPr>
          <w:rFonts w:ascii="SimSun" w:eastAsia="SimSun" w:hAnsi="SimSun" w:cs="SimSun"/>
          <w:color w:val="222222"/>
          <w:sz w:val="18"/>
          <w:szCs w:val="18"/>
        </w:rPr>
        <w:t>纺织学院：</w:t>
      </w:r>
      <w:r>
        <w:rPr>
          <w:rFonts w:ascii="Arial" w:eastAsia="Arial" w:hAnsi="Arial" w:cs="Arial"/>
          <w:color w:val="222222"/>
          <w:sz w:val="18"/>
          <w:szCs w:val="18"/>
        </w:rPr>
        <w:t>86329896  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222222"/>
          <w:sz w:val="18"/>
          <w:szCs w:val="18"/>
        </w:rPr>
        <w:t>人文学院：</w:t>
      </w:r>
      <w:r>
        <w:rPr>
          <w:rFonts w:ascii="SimSun" w:eastAsia="SimSun" w:hAnsi="SimSun" w:cs="SimSun"/>
          <w:color w:val="222222"/>
          <w:sz w:val="18"/>
          <w:szCs w:val="18"/>
        </w:rPr>
        <w:t>86329333                        </w:t>
      </w:r>
      <w:r>
        <w:rPr>
          <w:rFonts w:ascii="SimSun" w:eastAsia="SimSun" w:hAnsi="SimSun" w:cs="SimSun"/>
          <w:color w:val="222222"/>
          <w:sz w:val="18"/>
          <w:szCs w:val="18"/>
        </w:rPr>
        <w:t>中英时尚设计学院（国际</w:t>
      </w:r>
      <w:r>
        <w:rPr>
          <w:rFonts w:ascii="SimSun" w:eastAsia="SimSun" w:hAnsi="SimSun" w:cs="SimSun"/>
          <w:color w:val="222222"/>
          <w:sz w:val="18"/>
          <w:szCs w:val="18"/>
        </w:rPr>
        <w:t>学院</w:t>
      </w:r>
      <w:r>
        <w:rPr>
          <w:rFonts w:ascii="SimSun" w:eastAsia="SimSun" w:hAnsi="SimSun" w:cs="SimSun"/>
          <w:color w:val="222222"/>
          <w:sz w:val="18"/>
          <w:szCs w:val="18"/>
        </w:rPr>
        <w:t>）</w:t>
      </w:r>
      <w:r>
        <w:rPr>
          <w:rFonts w:ascii="SimSun" w:eastAsia="SimSun" w:hAnsi="SimSun" w:cs="SimSun"/>
          <w:color w:val="222222"/>
          <w:sz w:val="18"/>
          <w:szCs w:val="18"/>
        </w:rPr>
        <w:t>：</w:t>
      </w:r>
      <w:r>
        <w:rPr>
          <w:rFonts w:ascii="SimSun" w:eastAsia="SimSun" w:hAnsi="SimSun" w:cs="SimSun"/>
          <w:color w:val="222222"/>
          <w:sz w:val="18"/>
          <w:szCs w:val="18"/>
        </w:rPr>
        <w:t>86329142</w:t>
      </w:r>
      <w:r>
        <w:rPr>
          <w:rFonts w:ascii="Arial" w:eastAsia="Arial" w:hAnsi="Arial" w:cs="Arial"/>
          <w:color w:val="222222"/>
          <w:sz w:val="18"/>
          <w:szCs w:val="18"/>
        </w:rPr>
        <w:t>    </w:t>
      </w:r>
      <w:r>
        <w:rPr>
          <w:rFonts w:ascii="SimSun" w:eastAsia="SimSun" w:hAnsi="SimSun" w:cs="SimSun"/>
          <w:color w:val="222222"/>
          <w:sz w:val="18"/>
          <w:szCs w:val="18"/>
        </w:rPr>
        <w:t>  </w:t>
      </w:r>
      <w:r>
        <w:rPr>
          <w:rFonts w:ascii="SimSun" w:eastAsia="SimSun" w:hAnsi="SimSun" w:cs="SimSun"/>
          <w:color w:val="222222"/>
          <w:sz w:val="18"/>
          <w:szCs w:val="18"/>
        </w:rPr>
        <w:br/>
      </w:r>
      <w:r>
        <w:rPr>
          <w:rFonts w:ascii="Arial" w:eastAsia="Arial" w:hAnsi="Arial" w:cs="Arial"/>
          <w:color w:val="222222"/>
          <w:sz w:val="18"/>
          <w:szCs w:val="18"/>
        </w:rPr>
        <w:t>         4</w:t>
      </w:r>
      <w:r>
        <w:rPr>
          <w:rFonts w:ascii="SimSun" w:eastAsia="SimSun" w:hAnsi="SimSun" w:cs="SimSun"/>
          <w:color w:val="222222"/>
          <w:sz w:val="18"/>
          <w:szCs w:val="18"/>
        </w:rPr>
        <w:t>、联系地址</w:t>
      </w:r>
      <w:r>
        <w:rPr>
          <w:rFonts w:ascii="SimSun" w:eastAsia="SimSun" w:hAnsi="SimSun" w:cs="SimSun"/>
          <w:color w:val="222222"/>
          <w:sz w:val="18"/>
          <w:szCs w:val="18"/>
        </w:rPr>
        <w:t>:</w:t>
      </w:r>
      <w:r>
        <w:rPr>
          <w:rFonts w:ascii="SimSun" w:eastAsia="SimSun" w:hAnsi="SimSun" w:cs="SimSun"/>
          <w:color w:val="222222"/>
          <w:sz w:val="18"/>
          <w:szCs w:val="18"/>
        </w:rPr>
        <w:t>浙江省宁波市江北区风华路</w:t>
      </w:r>
      <w:r>
        <w:rPr>
          <w:rFonts w:ascii="Arial" w:eastAsia="Arial" w:hAnsi="Arial" w:cs="Arial"/>
          <w:color w:val="222222"/>
          <w:sz w:val="18"/>
          <w:szCs w:val="18"/>
        </w:rPr>
        <w:t>495</w:t>
      </w:r>
      <w:r>
        <w:rPr>
          <w:rFonts w:ascii="SimSun" w:eastAsia="SimSun" w:hAnsi="SimSun" w:cs="SimSun"/>
          <w:color w:val="222222"/>
          <w:sz w:val="18"/>
          <w:szCs w:val="18"/>
        </w:rPr>
        <w:t>号浙江纺织服装职业技术学院</w:t>
      </w:r>
      <w:r>
        <w:rPr>
          <w:rFonts w:ascii="SimSun" w:eastAsia="SimSun" w:hAnsi="SimSun" w:cs="SimSun"/>
          <w:color w:val="222222"/>
          <w:sz w:val="18"/>
          <w:szCs w:val="18"/>
        </w:rPr>
        <w:t>2</w:t>
      </w:r>
      <w:r>
        <w:rPr>
          <w:rFonts w:ascii="SimSun" w:eastAsia="SimSun" w:hAnsi="SimSun" w:cs="SimSun"/>
          <w:color w:val="222222"/>
          <w:sz w:val="18"/>
          <w:szCs w:val="18"/>
        </w:rPr>
        <w:t>号楼（长技楼）</w:t>
      </w:r>
      <w:r>
        <w:rPr>
          <w:rFonts w:ascii="Arial" w:eastAsia="Arial" w:hAnsi="Arial" w:cs="Arial"/>
          <w:color w:val="222222"/>
          <w:sz w:val="18"/>
          <w:szCs w:val="18"/>
        </w:rPr>
        <w:t>1</w:t>
      </w:r>
      <w:r>
        <w:rPr>
          <w:rFonts w:ascii="SimSun" w:eastAsia="SimSun" w:hAnsi="SimSun" w:cs="SimSun"/>
          <w:color w:val="222222"/>
          <w:sz w:val="18"/>
          <w:szCs w:val="18"/>
        </w:rPr>
        <w:t>楼</w:t>
      </w:r>
      <w:r>
        <w:rPr>
          <w:rFonts w:ascii="SimSun" w:eastAsia="SimSun" w:hAnsi="SimSun" w:cs="SimSun"/>
          <w:color w:val="222222"/>
          <w:sz w:val="18"/>
          <w:szCs w:val="18"/>
        </w:rPr>
        <w:t>招生就业</w:t>
      </w:r>
      <w:r>
        <w:rPr>
          <w:rFonts w:ascii="SimSun" w:eastAsia="SimSun" w:hAnsi="SimSun" w:cs="SimSun"/>
          <w:color w:val="222222"/>
          <w:sz w:val="18"/>
          <w:szCs w:val="18"/>
        </w:rPr>
        <w:t>处</w:t>
      </w:r>
      <w:r>
        <w:rPr>
          <w:rFonts w:ascii="Arial" w:eastAsia="Arial" w:hAnsi="Arial" w:cs="Arial"/>
          <w:color w:val="222222"/>
          <w:sz w:val="18"/>
          <w:szCs w:val="18"/>
        </w:rPr>
        <w:t> </w:t>
      </w:r>
      <w:r>
        <w:rPr>
          <w:rFonts w:ascii="SimSun" w:eastAsia="SimSun" w:hAnsi="SimSun" w:cs="SimSun"/>
          <w:color w:val="222222"/>
          <w:sz w:val="18"/>
          <w:szCs w:val="18"/>
        </w:rPr>
        <w:t>，</w:t>
      </w:r>
      <w:r>
        <w:rPr>
          <w:rFonts w:ascii="Arial" w:eastAsia="Arial" w:hAnsi="Arial" w:cs="Arial"/>
          <w:color w:val="222222"/>
          <w:sz w:val="18"/>
          <w:szCs w:val="18"/>
        </w:rPr>
        <w:t> </w:t>
      </w:r>
      <w:r>
        <w:rPr>
          <w:rFonts w:ascii="SimSun" w:eastAsia="SimSun" w:hAnsi="SimSun" w:cs="SimSun"/>
          <w:color w:val="222222"/>
          <w:sz w:val="18"/>
          <w:szCs w:val="18"/>
        </w:rPr>
        <w:t>邮编</w:t>
      </w:r>
      <w:r>
        <w:rPr>
          <w:rFonts w:ascii="SimSun" w:eastAsia="SimSun" w:hAnsi="SimSun" w:cs="SimSun"/>
          <w:color w:val="222222"/>
          <w:sz w:val="18"/>
          <w:szCs w:val="18"/>
        </w:rPr>
        <w:t>: </w:t>
      </w:r>
      <w:r>
        <w:rPr>
          <w:rFonts w:ascii="Arial" w:eastAsia="Arial" w:hAnsi="Arial" w:cs="Arial"/>
          <w:color w:val="222222"/>
          <w:sz w:val="18"/>
          <w:szCs w:val="18"/>
        </w:rPr>
        <w:t>315211</w:t>
      </w:r>
      <w:r>
        <w:rPr>
          <w:rFonts w:ascii="Arial" w:eastAsia="Arial" w:hAnsi="Arial" w:cs="Arial"/>
          <w:color w:val="222222"/>
          <w:sz w:val="18"/>
          <w:szCs w:val="18"/>
        </w:rPr>
        <w:br/>
      </w:r>
      <w:r>
        <w:rPr>
          <w:rFonts w:ascii="Arial" w:eastAsia="Arial" w:hAnsi="Arial" w:cs="Arial"/>
          <w:color w:val="222222"/>
          <w:sz w:val="18"/>
          <w:szCs w:val="18"/>
        </w:rPr>
        <w:t>         5</w:t>
      </w:r>
      <w:r>
        <w:rPr>
          <w:rFonts w:ascii="SimSun" w:eastAsia="SimSun" w:hAnsi="SimSun" w:cs="SimSun"/>
          <w:color w:val="222222"/>
          <w:sz w:val="18"/>
          <w:szCs w:val="18"/>
        </w:rPr>
        <w:t>、院校网址：</w:t>
      </w:r>
      <w:hyperlink r:id="rId4" w:history="1">
        <w:r>
          <w:rPr>
            <w:rFonts w:ascii="Arial" w:eastAsia="Arial" w:hAnsi="Arial" w:cs="Arial"/>
            <w:color w:val="0000FF"/>
            <w:sz w:val="18"/>
            <w:szCs w:val="18"/>
            <w:u w:val="single" w:color="666666"/>
          </w:rPr>
          <w:t>http://www.zjff.</w:t>
        </w:r>
        <w:r>
          <w:rPr>
            <w:rFonts w:ascii="SimSun" w:eastAsia="SimSun" w:hAnsi="SimSun" w:cs="SimSun"/>
            <w:color w:val="0000FF"/>
            <w:sz w:val="18"/>
            <w:szCs w:val="18"/>
            <w:u w:val="single" w:color="666666"/>
          </w:rPr>
          <w:t>edu.cn</w:t>
        </w:r>
        <w:r>
          <w:rPr>
            <w:rFonts w:ascii="Arial" w:eastAsia="Arial" w:hAnsi="Arial" w:cs="Arial"/>
            <w:color w:val="0000FF"/>
            <w:sz w:val="18"/>
            <w:szCs w:val="18"/>
            <w:u w:val="single" w:color="666666"/>
          </w:rPr>
          <w:t>/</w:t>
        </w:r>
      </w:hyperlink>
      <w:r>
        <w:rPr>
          <w:rFonts w:ascii="SimSun" w:eastAsia="SimSun" w:hAnsi="SimSun" w:cs="SimSun"/>
          <w:color w:val="222222"/>
          <w:sz w:val="18"/>
          <w:szCs w:val="18"/>
        </w:rPr>
        <w:t>   </w:t>
      </w:r>
      <w:r>
        <w:rPr>
          <w:rFonts w:ascii="SimSun" w:eastAsia="SimSun" w:hAnsi="SimSun" w:cs="SimSun"/>
          <w:color w:val="222222"/>
          <w:sz w:val="18"/>
          <w:szCs w:val="18"/>
        </w:rPr>
        <w:t>          </w:t>
      </w:r>
      <w:r>
        <w:rPr>
          <w:rFonts w:ascii="Arial" w:eastAsia="Arial" w:hAnsi="Arial" w:cs="Arial"/>
          <w:color w:val="222222"/>
          <w:sz w:val="18"/>
          <w:szCs w:val="18"/>
        </w:rPr>
        <w:t> </w:t>
      </w:r>
      <w:r>
        <w:rPr>
          <w:rFonts w:ascii="SimSun" w:eastAsia="SimSun" w:hAnsi="SimSun" w:cs="SimSun"/>
          <w:color w:val="222222"/>
          <w:sz w:val="18"/>
          <w:szCs w:val="18"/>
        </w:rPr>
        <w:t>招生网网址：</w:t>
      </w:r>
      <w:hyperlink r:id="rId5" w:history="1">
        <w:r>
          <w:rPr>
            <w:rFonts w:ascii="Arial" w:eastAsia="Arial" w:hAnsi="Arial" w:cs="Arial"/>
            <w:color w:val="666666"/>
            <w:sz w:val="21"/>
            <w:szCs w:val="21"/>
            <w:u w:val="single" w:color="666666"/>
          </w:rPr>
          <w:t>http://zs.zjff.edu.cn/</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Arial" w:eastAsia="Arial" w:hAnsi="Arial" w:cs="Arial"/>
          <w:color w:val="222222"/>
          <w:sz w:val="18"/>
          <w:szCs w:val="18"/>
        </w:rPr>
        <w:t>6</w:t>
      </w:r>
      <w:r>
        <w:rPr>
          <w:rFonts w:ascii="SimSun" w:eastAsia="SimSun" w:hAnsi="SimSun" w:cs="SimSun"/>
          <w:color w:val="222222"/>
          <w:sz w:val="18"/>
          <w:szCs w:val="18"/>
        </w:rPr>
        <w:t>、纪检监察监督电话：</w:t>
      </w:r>
      <w:r>
        <w:rPr>
          <w:rFonts w:ascii="Arial" w:eastAsia="Arial" w:hAnsi="Arial" w:cs="Arial"/>
          <w:color w:val="222222"/>
          <w:sz w:val="18"/>
          <w:szCs w:val="18"/>
        </w:rPr>
        <w:t>0574-86329805</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浙江大学宁波理工学院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303/21803.html" TargetMode="External" /><Relationship Id="rId11" Type="http://schemas.openxmlformats.org/officeDocument/2006/relationships/hyperlink" Target="http://www.gk114.com/a/gxzs/zszc/zhejiang/2022/0220/21752.html" TargetMode="External" /><Relationship Id="rId12" Type="http://schemas.openxmlformats.org/officeDocument/2006/relationships/hyperlink" Target="http://www.gk114.com/a/gxzs/zszc/zhejiang/2021/0629/20148.html" TargetMode="External" /><Relationship Id="rId13" Type="http://schemas.openxmlformats.org/officeDocument/2006/relationships/hyperlink" Target="http://www.gk114.com/a/gxzs/zszc/zhejiang/2021/0610/19817.html" TargetMode="External" /><Relationship Id="rId14" Type="http://schemas.openxmlformats.org/officeDocument/2006/relationships/hyperlink" Target="http://www.gk114.com/a/gxzs/zszc/zhejiang/2021/0610/19816.html" TargetMode="External" /><Relationship Id="rId15" Type="http://schemas.openxmlformats.org/officeDocument/2006/relationships/hyperlink" Target="http://www.gk114.com/a/gxzs/zszc/zhejiang/2021/0602/19682.html" TargetMode="External" /><Relationship Id="rId16" Type="http://schemas.openxmlformats.org/officeDocument/2006/relationships/hyperlink" Target="http://www.gk114.com/a/gxzs/zszc/zhejiang/2021/0308/18834.html" TargetMode="External" /><Relationship Id="rId17" Type="http://schemas.openxmlformats.org/officeDocument/2006/relationships/hyperlink" Target="http://www.gk114.com/a/gxzs/zszc/zhejiang/2021/0308/18833.html" TargetMode="External" /><Relationship Id="rId18" Type="http://schemas.openxmlformats.org/officeDocument/2006/relationships/hyperlink" Target="http://www.gk114.com/a/gxzs/zszc/zhejiang/2020/0627/16994.html" TargetMode="External" /><Relationship Id="rId19" Type="http://schemas.openxmlformats.org/officeDocument/2006/relationships/hyperlink" Target="http://www.gk114.com/a/gxzs/zszc/zhejiang/2019/0222/6604.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18.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zjff.edu.cn/" TargetMode="External" /><Relationship Id="rId5" Type="http://schemas.openxmlformats.org/officeDocument/2006/relationships/hyperlink" Target="http://zs.zjff.edu.cn/" TargetMode="External" /><Relationship Id="rId6" Type="http://schemas.openxmlformats.org/officeDocument/2006/relationships/hyperlink" Target="http://www.gk114.com/a/gxzs/zszc/zhejiang/2019/0630/10409.html" TargetMode="External" /><Relationship Id="rId7" Type="http://schemas.openxmlformats.org/officeDocument/2006/relationships/hyperlink" Target="http://www.gk114.com/a/gxzs/zszc/zhejiang/2019/0630/10411.html" TargetMode="External" /><Relationship Id="rId8" Type="http://schemas.openxmlformats.org/officeDocument/2006/relationships/hyperlink" Target="http://www.gk114.com/a/gxzs/zszc/zhejiang/" TargetMode="External" /><Relationship Id="rId9" Type="http://schemas.openxmlformats.org/officeDocument/2006/relationships/hyperlink" Target="http://www.gk114.com/a/gxzs/zszc/zhejiang/2022/0417/221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