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浙江警察学院</w:t>
      </w:r>
      <w:r>
        <w:rPr>
          <w:rFonts w:ascii="Times New Roman" w:eastAsia="Times New Roman" w:hAnsi="Times New Roman" w:cs="Times New Roman"/>
          <w:kern w:val="36"/>
          <w:sz w:val="48"/>
          <w:szCs w:val="48"/>
        </w:rPr>
        <w:t>2018</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2018-05-22</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555" w:lineRule="atLeast"/>
        <w:ind w:left="0" w:right="0" w:firstLine="645"/>
        <w:rPr>
          <w:rFonts w:ascii="Microsoft YaHei" w:eastAsia="Microsoft YaHei" w:hAnsi="Microsoft YaHei" w:cs="Microsoft YaHei"/>
          <w:color w:val="666666"/>
          <w:sz w:val="21"/>
          <w:szCs w:val="21"/>
        </w:rPr>
      </w:pPr>
      <w:r>
        <w:rPr>
          <w:rFonts w:ascii="SimHei" w:eastAsia="SimHei" w:hAnsi="SimHei" w:cs="SimHei"/>
          <w:b/>
          <w:bCs/>
          <w:color w:val="666666"/>
          <w:sz w:val="32"/>
          <w:szCs w:val="32"/>
        </w:rPr>
        <w:t>一、学校全称：</w:t>
      </w:r>
      <w:r>
        <w:rPr>
          <w:rFonts w:ascii="FangSong" w:eastAsia="FangSong" w:hAnsi="FangSong" w:cs="FangSong"/>
          <w:color w:val="666666"/>
          <w:sz w:val="32"/>
          <w:szCs w:val="32"/>
        </w:rPr>
        <w:t>浙江警察学院（代码：11483）</w:t>
      </w:r>
    </w:p>
    <w:p>
      <w:pPr>
        <w:pBdr>
          <w:top w:val="none" w:sz="0" w:space="0" w:color="auto"/>
          <w:left w:val="none" w:sz="0" w:space="0" w:color="auto"/>
          <w:bottom w:val="none" w:sz="0" w:space="0" w:color="auto"/>
          <w:right w:val="none" w:sz="0" w:space="0" w:color="auto"/>
        </w:pBdr>
        <w:spacing w:before="0" w:after="0" w:line="555" w:lineRule="atLeast"/>
        <w:ind w:left="0" w:right="0" w:firstLine="645"/>
        <w:rPr>
          <w:rFonts w:ascii="Microsoft YaHei" w:eastAsia="Microsoft YaHei" w:hAnsi="Microsoft YaHei" w:cs="Microsoft YaHei"/>
          <w:color w:val="666666"/>
          <w:sz w:val="21"/>
          <w:szCs w:val="21"/>
        </w:rPr>
      </w:pPr>
      <w:r>
        <w:rPr>
          <w:rFonts w:ascii="SimHei" w:eastAsia="SimHei" w:hAnsi="SimHei" w:cs="SimHei"/>
          <w:b/>
          <w:bCs/>
          <w:color w:val="666666"/>
          <w:sz w:val="32"/>
          <w:szCs w:val="32"/>
        </w:rPr>
        <w:t>二、办学类型：</w:t>
      </w:r>
      <w:r>
        <w:rPr>
          <w:rFonts w:ascii="FangSong" w:eastAsia="FangSong" w:hAnsi="FangSong" w:cs="FangSong"/>
          <w:color w:val="666666"/>
          <w:sz w:val="32"/>
          <w:szCs w:val="32"/>
        </w:rPr>
        <w:t>公办普通高等学校</w:t>
      </w:r>
    </w:p>
    <w:p>
      <w:pPr>
        <w:pBdr>
          <w:top w:val="none" w:sz="0" w:space="0" w:color="auto"/>
          <w:left w:val="none" w:sz="0" w:space="0" w:color="auto"/>
          <w:bottom w:val="none" w:sz="0" w:space="0" w:color="auto"/>
          <w:right w:val="none" w:sz="0" w:space="0" w:color="auto"/>
        </w:pBdr>
        <w:spacing w:before="0" w:after="0" w:line="555" w:lineRule="atLeast"/>
        <w:ind w:left="0" w:right="0" w:firstLine="645"/>
        <w:rPr>
          <w:rFonts w:ascii="Microsoft YaHei" w:eastAsia="Microsoft YaHei" w:hAnsi="Microsoft YaHei" w:cs="Microsoft YaHei"/>
          <w:color w:val="666666"/>
          <w:sz w:val="21"/>
          <w:szCs w:val="21"/>
        </w:rPr>
      </w:pPr>
      <w:r>
        <w:rPr>
          <w:rFonts w:ascii="SimHei" w:eastAsia="SimHei" w:hAnsi="SimHei" w:cs="SimHei"/>
          <w:b/>
          <w:bCs/>
          <w:color w:val="666666"/>
          <w:sz w:val="32"/>
          <w:szCs w:val="32"/>
        </w:rPr>
        <w:t>三、办学层次：</w:t>
      </w:r>
      <w:r>
        <w:rPr>
          <w:rFonts w:ascii="FangSong" w:eastAsia="FangSong" w:hAnsi="FangSong" w:cs="FangSong"/>
          <w:color w:val="666666"/>
          <w:sz w:val="32"/>
          <w:szCs w:val="32"/>
        </w:rPr>
        <w:t>大学本科，学制4年</w:t>
      </w:r>
    </w:p>
    <w:p>
      <w:pPr>
        <w:pBdr>
          <w:top w:val="none" w:sz="0" w:space="0" w:color="auto"/>
          <w:left w:val="none" w:sz="0" w:space="0" w:color="auto"/>
          <w:bottom w:val="none" w:sz="0" w:space="0" w:color="auto"/>
          <w:right w:val="none" w:sz="0" w:space="0" w:color="auto"/>
        </w:pBdr>
        <w:spacing w:before="0" w:after="0" w:line="555" w:lineRule="atLeast"/>
        <w:ind w:left="0" w:right="0" w:firstLine="645"/>
        <w:rPr>
          <w:rFonts w:ascii="Microsoft YaHei" w:eastAsia="Microsoft YaHei" w:hAnsi="Microsoft YaHei" w:cs="Microsoft YaHei"/>
          <w:color w:val="666666"/>
          <w:sz w:val="21"/>
          <w:szCs w:val="21"/>
        </w:rPr>
      </w:pPr>
      <w:r>
        <w:rPr>
          <w:rFonts w:ascii="SimHei" w:eastAsia="SimHei" w:hAnsi="SimHei" w:cs="SimHei"/>
          <w:b/>
          <w:bCs/>
          <w:color w:val="666666"/>
          <w:sz w:val="32"/>
          <w:szCs w:val="32"/>
        </w:rPr>
        <w:t>四、学习形式：</w:t>
      </w:r>
      <w:r>
        <w:rPr>
          <w:rFonts w:ascii="FangSong" w:eastAsia="FangSong" w:hAnsi="FangSong" w:cs="FangSong"/>
          <w:color w:val="666666"/>
          <w:sz w:val="32"/>
          <w:szCs w:val="32"/>
        </w:rPr>
        <w:t>全日制</w:t>
      </w:r>
    </w:p>
    <w:p>
      <w:pPr>
        <w:pBdr>
          <w:top w:val="none" w:sz="0" w:space="0" w:color="auto"/>
          <w:left w:val="none" w:sz="0" w:space="0" w:color="auto"/>
          <w:bottom w:val="none" w:sz="0" w:space="0" w:color="auto"/>
          <w:right w:val="none" w:sz="0" w:space="0" w:color="auto"/>
        </w:pBdr>
        <w:spacing w:before="0" w:after="0" w:line="555" w:lineRule="atLeast"/>
        <w:ind w:left="0" w:right="0" w:firstLine="645"/>
        <w:rPr>
          <w:rFonts w:ascii="Microsoft YaHei" w:eastAsia="Microsoft YaHei" w:hAnsi="Microsoft YaHei" w:cs="Microsoft YaHei"/>
          <w:color w:val="666666"/>
          <w:sz w:val="21"/>
          <w:szCs w:val="21"/>
        </w:rPr>
      </w:pPr>
      <w:r>
        <w:rPr>
          <w:rFonts w:ascii="SimHei" w:eastAsia="SimHei" w:hAnsi="SimHei" w:cs="SimHei"/>
          <w:b/>
          <w:bCs/>
          <w:color w:val="666666"/>
          <w:sz w:val="32"/>
          <w:szCs w:val="32"/>
        </w:rPr>
        <w:t>五、学校地址：</w:t>
      </w:r>
    </w:p>
    <w:p>
      <w:pPr>
        <w:pBdr>
          <w:top w:val="none" w:sz="0" w:space="0" w:color="auto"/>
          <w:left w:val="none" w:sz="0" w:space="0" w:color="auto"/>
          <w:bottom w:val="none" w:sz="0" w:space="0" w:color="auto"/>
          <w:right w:val="none" w:sz="0" w:space="0" w:color="auto"/>
        </w:pBdr>
        <w:spacing w:before="0" w:after="0" w:line="55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滨江校区——杭州市滨江区滨文路555号</w:t>
      </w:r>
    </w:p>
    <w:p>
      <w:pPr>
        <w:pBdr>
          <w:top w:val="none" w:sz="0" w:space="0" w:color="auto"/>
          <w:left w:val="none" w:sz="0" w:space="0" w:color="auto"/>
          <w:bottom w:val="none" w:sz="0" w:space="0" w:color="auto"/>
          <w:right w:val="none" w:sz="0" w:space="0" w:color="auto"/>
        </w:pBdr>
        <w:spacing w:before="0" w:after="0" w:line="55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临安校区——杭州市临安锦北街道大学路1949号</w:t>
      </w:r>
    </w:p>
    <w:p>
      <w:pPr>
        <w:pBdr>
          <w:top w:val="none" w:sz="0" w:space="0" w:color="auto"/>
          <w:left w:val="none" w:sz="0" w:space="0" w:color="auto"/>
          <w:bottom w:val="none" w:sz="0" w:space="0" w:color="auto"/>
          <w:right w:val="none" w:sz="0" w:space="0" w:color="auto"/>
        </w:pBdr>
        <w:spacing w:before="0" w:after="0" w:line="555" w:lineRule="atLeast"/>
        <w:ind w:left="0" w:right="0" w:firstLine="645"/>
        <w:rPr>
          <w:rFonts w:ascii="Microsoft YaHei" w:eastAsia="Microsoft YaHei" w:hAnsi="Microsoft YaHei" w:cs="Microsoft YaHei"/>
          <w:color w:val="666666"/>
          <w:sz w:val="21"/>
          <w:szCs w:val="21"/>
        </w:rPr>
      </w:pPr>
      <w:r>
        <w:rPr>
          <w:rFonts w:ascii="SimHei" w:eastAsia="SimHei" w:hAnsi="SimHei" w:cs="SimHei"/>
          <w:b/>
          <w:bCs/>
          <w:color w:val="666666"/>
          <w:sz w:val="32"/>
          <w:szCs w:val="32"/>
        </w:rPr>
        <w:t>六、招生专业及省份</w:t>
      </w:r>
    </w:p>
    <w:p>
      <w:pPr>
        <w:pBdr>
          <w:top w:val="none" w:sz="0" w:space="0" w:color="auto"/>
          <w:left w:val="none" w:sz="0" w:space="0" w:color="auto"/>
          <w:bottom w:val="none" w:sz="0" w:space="0" w:color="auto"/>
          <w:right w:val="none" w:sz="0" w:space="0" w:color="auto"/>
        </w:pBdr>
        <w:spacing w:before="0" w:after="0" w:line="55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2018</w:t>
      </w:r>
      <w:r>
        <w:rPr>
          <w:rFonts w:ascii="FangSong" w:eastAsia="FangSong" w:hAnsi="FangSong" w:cs="FangSong"/>
          <w:color w:val="666666"/>
          <w:sz w:val="32"/>
          <w:szCs w:val="32"/>
        </w:rPr>
        <w:t>年浙江警察学院的涉外警务专业面向辽宁省招生。</w:t>
      </w:r>
    </w:p>
    <w:p>
      <w:pPr>
        <w:pBdr>
          <w:top w:val="none" w:sz="0" w:space="0" w:color="auto"/>
          <w:left w:val="none" w:sz="0" w:space="0" w:color="auto"/>
          <w:bottom w:val="none" w:sz="0" w:space="0" w:color="auto"/>
          <w:right w:val="none" w:sz="0" w:space="0" w:color="auto"/>
        </w:pBdr>
        <w:spacing w:before="0" w:after="0" w:line="555" w:lineRule="atLeast"/>
        <w:ind w:left="0" w:right="0" w:firstLine="645"/>
        <w:rPr>
          <w:rFonts w:ascii="Microsoft YaHei" w:eastAsia="Microsoft YaHei" w:hAnsi="Microsoft YaHei" w:cs="Microsoft YaHei"/>
          <w:color w:val="666666"/>
          <w:sz w:val="21"/>
          <w:szCs w:val="21"/>
        </w:rPr>
      </w:pPr>
      <w:r>
        <w:rPr>
          <w:rFonts w:ascii="SimHei" w:eastAsia="SimHei" w:hAnsi="SimHei" w:cs="SimHei"/>
          <w:b/>
          <w:bCs/>
          <w:color w:val="666666"/>
          <w:sz w:val="32"/>
          <w:szCs w:val="32"/>
        </w:rPr>
        <w:t>七、招生计划</w:t>
      </w:r>
    </w:p>
    <w:p>
      <w:pPr>
        <w:pBdr>
          <w:top w:val="none" w:sz="0" w:space="0" w:color="auto"/>
          <w:left w:val="none" w:sz="0" w:space="0" w:color="auto"/>
          <w:bottom w:val="none" w:sz="0" w:space="0" w:color="auto"/>
          <w:right w:val="none" w:sz="0" w:space="0" w:color="auto"/>
        </w:pBdr>
        <w:spacing w:before="0" w:after="0" w:line="55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招生计划按照辽宁省公安机关会同有关政策主管部门提出的由浙江警察学院进行培养的公安专业人才需求情况进行编制。公安专业招收女生的比例不超过招生计划的15%。</w:t>
      </w:r>
    </w:p>
    <w:p>
      <w:pPr>
        <w:pBdr>
          <w:top w:val="none" w:sz="0" w:space="0" w:color="auto"/>
          <w:left w:val="none" w:sz="0" w:space="0" w:color="auto"/>
          <w:bottom w:val="none" w:sz="0" w:space="0" w:color="auto"/>
          <w:right w:val="none" w:sz="0" w:space="0" w:color="auto"/>
        </w:pBdr>
        <w:spacing w:before="0" w:after="0" w:line="55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2018</w:t>
      </w:r>
      <w:r>
        <w:rPr>
          <w:rFonts w:ascii="FangSong" w:eastAsia="FangSong" w:hAnsi="FangSong" w:cs="FangSong"/>
          <w:color w:val="666666"/>
          <w:sz w:val="32"/>
          <w:szCs w:val="32"/>
        </w:rPr>
        <w:t>年涉外警务专业面向辽宁省计划招生20人。理科16人，其中男生计划14人，女生计划2人；文科4人，其中男生计划3人，女生计划1人。</w:t>
      </w:r>
    </w:p>
    <w:p>
      <w:pPr>
        <w:pBdr>
          <w:top w:val="none" w:sz="0" w:space="0" w:color="auto"/>
          <w:left w:val="none" w:sz="0" w:space="0" w:color="auto"/>
          <w:bottom w:val="none" w:sz="0" w:space="0" w:color="auto"/>
          <w:right w:val="none" w:sz="0" w:space="0" w:color="auto"/>
        </w:pBdr>
        <w:spacing w:before="0" w:after="0" w:line="555" w:lineRule="atLeast"/>
        <w:ind w:left="0" w:right="0" w:firstLine="645"/>
        <w:rPr>
          <w:rFonts w:ascii="Microsoft YaHei" w:eastAsia="Microsoft YaHei" w:hAnsi="Microsoft YaHei" w:cs="Microsoft YaHei"/>
          <w:color w:val="666666"/>
          <w:sz w:val="21"/>
          <w:szCs w:val="21"/>
        </w:rPr>
      </w:pPr>
      <w:r>
        <w:rPr>
          <w:rFonts w:ascii="SimHei" w:eastAsia="SimHei" w:hAnsi="SimHei" w:cs="SimHei"/>
          <w:b/>
          <w:bCs/>
          <w:color w:val="666666"/>
          <w:sz w:val="32"/>
          <w:szCs w:val="32"/>
        </w:rPr>
        <w:t>八、报名条件</w:t>
      </w:r>
    </w:p>
    <w:p>
      <w:pPr>
        <w:pBdr>
          <w:top w:val="none" w:sz="0" w:space="0" w:color="auto"/>
          <w:left w:val="none" w:sz="0" w:space="0" w:color="auto"/>
          <w:bottom w:val="none" w:sz="0" w:space="0" w:color="auto"/>
          <w:right w:val="none" w:sz="0" w:space="0" w:color="auto"/>
        </w:pBdr>
        <w:spacing w:before="0" w:after="0" w:line="405" w:lineRule="atLeast"/>
        <w:ind w:left="0" w:right="0" w:firstLine="480"/>
        <w:rPr>
          <w:rFonts w:ascii="Microsoft YaHei" w:eastAsia="Microsoft YaHei" w:hAnsi="Microsoft YaHei" w:cs="Microsoft YaHei"/>
          <w:color w:val="666666"/>
          <w:sz w:val="21"/>
          <w:szCs w:val="21"/>
        </w:rPr>
      </w:pPr>
      <w:r>
        <w:rPr>
          <w:rFonts w:ascii="FangSong" w:eastAsia="FangSong" w:hAnsi="FangSong" w:cs="FangSong"/>
          <w:b/>
          <w:bCs/>
          <w:color w:val="666666"/>
          <w:sz w:val="32"/>
          <w:szCs w:val="32"/>
        </w:rPr>
        <w:t>（一）基本条件</w:t>
      </w:r>
    </w:p>
    <w:p>
      <w:pPr>
        <w:pBdr>
          <w:top w:val="none" w:sz="0" w:space="0" w:color="auto"/>
          <w:left w:val="none" w:sz="0" w:space="0" w:color="auto"/>
          <w:bottom w:val="none" w:sz="0" w:space="0" w:color="auto"/>
          <w:right w:val="none" w:sz="0" w:space="0" w:color="auto"/>
        </w:pBdr>
        <w:spacing w:before="0" w:after="0" w:line="405" w:lineRule="atLeast"/>
        <w:ind w:left="0" w:right="0" w:firstLine="480"/>
        <w:rPr>
          <w:rFonts w:ascii="Microsoft YaHei" w:eastAsia="Microsoft YaHei" w:hAnsi="Microsoft YaHei" w:cs="Microsoft YaHei"/>
          <w:color w:val="666666"/>
          <w:sz w:val="21"/>
          <w:szCs w:val="21"/>
        </w:rPr>
      </w:pPr>
      <w:r>
        <w:rPr>
          <w:rFonts w:ascii="FangSong" w:eastAsia="FangSong" w:hAnsi="FangSong" w:cs="FangSong"/>
          <w:color w:val="666666"/>
          <w:sz w:val="32"/>
          <w:szCs w:val="32"/>
        </w:rPr>
        <w:t>报考浙江警察学院的考生须参加辽宁省2018年普通高考报名且具有辽宁省户籍的</w:t>
      </w:r>
      <w:r>
        <w:rPr>
          <w:rFonts w:ascii="FangSong" w:eastAsia="FangSong" w:hAnsi="FangSong" w:cs="FangSong"/>
          <w:b/>
          <w:bCs/>
          <w:color w:val="666666"/>
          <w:sz w:val="32"/>
          <w:szCs w:val="32"/>
        </w:rPr>
        <w:t>汉族</w:t>
      </w:r>
      <w:r>
        <w:rPr>
          <w:rFonts w:ascii="FangSong" w:eastAsia="FangSong" w:hAnsi="FangSong" w:cs="FangSong"/>
          <w:color w:val="666666"/>
          <w:sz w:val="32"/>
          <w:szCs w:val="32"/>
        </w:rPr>
        <w:t>学生，符合高考报名条件，并具备下列资格条件：</w:t>
      </w:r>
    </w:p>
    <w:p>
      <w:pPr>
        <w:pBdr>
          <w:top w:val="none" w:sz="0" w:space="0" w:color="auto"/>
          <w:left w:val="none" w:sz="0" w:space="0" w:color="auto"/>
          <w:bottom w:val="none" w:sz="0" w:space="0" w:color="auto"/>
          <w:right w:val="none" w:sz="0" w:space="0" w:color="auto"/>
        </w:pBdr>
        <w:spacing w:before="0" w:after="0" w:line="405" w:lineRule="atLeast"/>
        <w:ind w:left="0" w:right="0" w:firstLine="480"/>
        <w:rPr>
          <w:rFonts w:ascii="Microsoft YaHei" w:eastAsia="Microsoft YaHei" w:hAnsi="Microsoft YaHei" w:cs="Microsoft YaHei"/>
          <w:color w:val="666666"/>
          <w:sz w:val="21"/>
          <w:szCs w:val="21"/>
        </w:rPr>
      </w:pPr>
      <w:r>
        <w:rPr>
          <w:rFonts w:ascii="FangSong" w:eastAsia="FangSong" w:hAnsi="FangSong" w:cs="FangSong"/>
          <w:color w:val="666666"/>
          <w:sz w:val="32"/>
          <w:szCs w:val="32"/>
        </w:rPr>
        <w:t>1.</w:t>
      </w:r>
      <w:r>
        <w:rPr>
          <w:rFonts w:ascii="FangSong" w:eastAsia="FangSong" w:hAnsi="FangSong" w:cs="FangSong"/>
          <w:color w:val="666666"/>
          <w:sz w:val="32"/>
          <w:szCs w:val="32"/>
        </w:rPr>
        <w:t>具有中华人民共和国国籍；</w:t>
      </w:r>
    </w:p>
    <w:p>
      <w:pPr>
        <w:pBdr>
          <w:top w:val="none" w:sz="0" w:space="0" w:color="auto"/>
          <w:left w:val="none" w:sz="0" w:space="0" w:color="auto"/>
          <w:bottom w:val="none" w:sz="0" w:space="0" w:color="auto"/>
          <w:right w:val="none" w:sz="0" w:space="0" w:color="auto"/>
        </w:pBdr>
        <w:spacing w:before="0" w:after="0" w:line="405" w:lineRule="atLeast"/>
        <w:ind w:left="0" w:right="0" w:firstLine="480"/>
        <w:rPr>
          <w:rFonts w:ascii="Microsoft YaHei" w:eastAsia="Microsoft YaHei" w:hAnsi="Microsoft YaHei" w:cs="Microsoft YaHei"/>
          <w:color w:val="666666"/>
          <w:sz w:val="21"/>
          <w:szCs w:val="21"/>
        </w:rPr>
      </w:pPr>
      <w:r>
        <w:rPr>
          <w:rFonts w:ascii="FangSong" w:eastAsia="FangSong" w:hAnsi="FangSong" w:cs="FangSong"/>
          <w:color w:val="666666"/>
          <w:sz w:val="32"/>
          <w:szCs w:val="32"/>
        </w:rPr>
        <w:t>2.</w:t>
      </w:r>
      <w:r>
        <w:rPr>
          <w:rFonts w:ascii="FangSong" w:eastAsia="FangSong" w:hAnsi="FangSong" w:cs="FangSong"/>
          <w:color w:val="666666"/>
          <w:sz w:val="32"/>
          <w:szCs w:val="32"/>
        </w:rPr>
        <w:t>拥护中华人民共和国宪法；</w:t>
      </w:r>
    </w:p>
    <w:p>
      <w:pPr>
        <w:pBdr>
          <w:top w:val="none" w:sz="0" w:space="0" w:color="auto"/>
          <w:left w:val="none" w:sz="0" w:space="0" w:color="auto"/>
          <w:bottom w:val="none" w:sz="0" w:space="0" w:color="auto"/>
          <w:right w:val="none" w:sz="0" w:space="0" w:color="auto"/>
        </w:pBdr>
        <w:spacing w:before="0" w:after="0" w:line="405" w:lineRule="atLeast"/>
        <w:ind w:left="0" w:right="0" w:firstLine="480"/>
        <w:rPr>
          <w:rFonts w:ascii="Microsoft YaHei" w:eastAsia="Microsoft YaHei" w:hAnsi="Microsoft YaHei" w:cs="Microsoft YaHei"/>
          <w:color w:val="666666"/>
          <w:sz w:val="21"/>
          <w:szCs w:val="21"/>
        </w:rPr>
      </w:pPr>
      <w:r>
        <w:rPr>
          <w:rFonts w:ascii="FangSong" w:eastAsia="FangSong" w:hAnsi="FangSong" w:cs="FangSong"/>
          <w:color w:val="666666"/>
          <w:sz w:val="32"/>
          <w:szCs w:val="32"/>
        </w:rPr>
        <w:t>3.</w:t>
      </w:r>
      <w:r>
        <w:rPr>
          <w:rFonts w:ascii="FangSong" w:eastAsia="FangSong" w:hAnsi="FangSong" w:cs="FangSong"/>
          <w:color w:val="666666"/>
          <w:sz w:val="32"/>
          <w:szCs w:val="32"/>
        </w:rPr>
        <w:t>品德优良，作风正派，具有良好的品行；</w:t>
      </w:r>
    </w:p>
    <w:p>
      <w:pPr>
        <w:pBdr>
          <w:top w:val="none" w:sz="0" w:space="0" w:color="auto"/>
          <w:left w:val="none" w:sz="0" w:space="0" w:color="auto"/>
          <w:bottom w:val="none" w:sz="0" w:space="0" w:color="auto"/>
          <w:right w:val="none" w:sz="0" w:space="0" w:color="auto"/>
        </w:pBdr>
        <w:spacing w:before="0" w:after="0" w:line="405" w:lineRule="atLeast"/>
        <w:ind w:left="0" w:right="0" w:firstLine="480"/>
        <w:rPr>
          <w:rFonts w:ascii="Microsoft YaHei" w:eastAsia="Microsoft YaHei" w:hAnsi="Microsoft YaHei" w:cs="Microsoft YaHei"/>
          <w:color w:val="666666"/>
          <w:sz w:val="21"/>
          <w:szCs w:val="21"/>
        </w:rPr>
      </w:pPr>
      <w:r>
        <w:rPr>
          <w:rFonts w:ascii="FangSong" w:eastAsia="FangSong" w:hAnsi="FangSong" w:cs="FangSong"/>
          <w:color w:val="666666"/>
          <w:sz w:val="32"/>
          <w:szCs w:val="32"/>
        </w:rPr>
        <w:t>4.</w:t>
      </w:r>
      <w:r>
        <w:rPr>
          <w:rFonts w:ascii="FangSong" w:eastAsia="FangSong" w:hAnsi="FangSong" w:cs="FangSong"/>
          <w:color w:val="666666"/>
          <w:sz w:val="32"/>
          <w:szCs w:val="32"/>
        </w:rPr>
        <w:t>具有较强的组织纪律性和法治观念；</w:t>
      </w:r>
    </w:p>
    <w:p>
      <w:pPr>
        <w:pBdr>
          <w:top w:val="none" w:sz="0" w:space="0" w:color="auto"/>
          <w:left w:val="none" w:sz="0" w:space="0" w:color="auto"/>
          <w:bottom w:val="none" w:sz="0" w:space="0" w:color="auto"/>
          <w:right w:val="none" w:sz="0" w:space="0" w:color="auto"/>
        </w:pBdr>
        <w:spacing w:before="0" w:after="0" w:line="405" w:lineRule="atLeast"/>
        <w:ind w:left="0" w:right="0" w:firstLine="480"/>
        <w:rPr>
          <w:rFonts w:ascii="Microsoft YaHei" w:eastAsia="Microsoft YaHei" w:hAnsi="Microsoft YaHei" w:cs="Microsoft YaHei"/>
          <w:color w:val="666666"/>
          <w:sz w:val="21"/>
          <w:szCs w:val="21"/>
        </w:rPr>
      </w:pPr>
      <w:r>
        <w:rPr>
          <w:rFonts w:ascii="FangSong" w:eastAsia="FangSong" w:hAnsi="FangSong" w:cs="FangSong"/>
          <w:color w:val="666666"/>
          <w:sz w:val="32"/>
          <w:szCs w:val="32"/>
        </w:rPr>
        <w:t>5.</w:t>
      </w:r>
      <w:r>
        <w:rPr>
          <w:rFonts w:ascii="FangSong" w:eastAsia="FangSong" w:hAnsi="FangSong" w:cs="FangSong"/>
          <w:color w:val="666666"/>
          <w:sz w:val="32"/>
          <w:szCs w:val="32"/>
        </w:rPr>
        <w:t>志愿从事公安工作；</w:t>
      </w:r>
    </w:p>
    <w:p>
      <w:pPr>
        <w:pBdr>
          <w:top w:val="none" w:sz="0" w:space="0" w:color="auto"/>
          <w:left w:val="none" w:sz="0" w:space="0" w:color="auto"/>
          <w:bottom w:val="none" w:sz="0" w:space="0" w:color="auto"/>
          <w:right w:val="none" w:sz="0" w:space="0" w:color="auto"/>
        </w:pBdr>
        <w:spacing w:before="0" w:after="0" w:line="405" w:lineRule="atLeast"/>
        <w:ind w:left="0" w:right="0" w:firstLine="480"/>
        <w:rPr>
          <w:rFonts w:ascii="Microsoft YaHei" w:eastAsia="Microsoft YaHei" w:hAnsi="Microsoft YaHei" w:cs="Microsoft YaHei"/>
          <w:color w:val="666666"/>
          <w:sz w:val="21"/>
          <w:szCs w:val="21"/>
        </w:rPr>
      </w:pPr>
      <w:r>
        <w:rPr>
          <w:rFonts w:ascii="FangSong" w:eastAsia="FangSong" w:hAnsi="FangSong" w:cs="FangSong"/>
          <w:color w:val="666666"/>
          <w:sz w:val="32"/>
          <w:szCs w:val="32"/>
        </w:rPr>
        <w:t>6.</w:t>
      </w:r>
      <w:r>
        <w:rPr>
          <w:rFonts w:ascii="FangSong" w:eastAsia="FangSong" w:hAnsi="FangSong" w:cs="FangSong"/>
          <w:color w:val="666666"/>
          <w:sz w:val="32"/>
          <w:szCs w:val="32"/>
        </w:rPr>
        <w:t>高中毕业；</w:t>
      </w:r>
    </w:p>
    <w:p>
      <w:pPr>
        <w:pBdr>
          <w:top w:val="none" w:sz="0" w:space="0" w:color="auto"/>
          <w:left w:val="none" w:sz="0" w:space="0" w:color="auto"/>
          <w:bottom w:val="none" w:sz="0" w:space="0" w:color="auto"/>
          <w:right w:val="none" w:sz="0" w:space="0" w:color="auto"/>
        </w:pBdr>
        <w:spacing w:before="0" w:after="0" w:line="405" w:lineRule="atLeast"/>
        <w:ind w:left="0" w:right="0" w:firstLine="480"/>
        <w:rPr>
          <w:rFonts w:ascii="Microsoft YaHei" w:eastAsia="Microsoft YaHei" w:hAnsi="Microsoft YaHei" w:cs="Microsoft YaHei"/>
          <w:color w:val="666666"/>
          <w:sz w:val="21"/>
          <w:szCs w:val="21"/>
        </w:rPr>
      </w:pPr>
      <w:r>
        <w:rPr>
          <w:rFonts w:ascii="FangSong" w:eastAsia="FangSong" w:hAnsi="FangSong" w:cs="FangSong"/>
          <w:color w:val="666666"/>
          <w:sz w:val="32"/>
          <w:szCs w:val="32"/>
        </w:rPr>
        <w:t>7.</w:t>
      </w:r>
      <w:r>
        <w:rPr>
          <w:rFonts w:ascii="FangSong" w:eastAsia="FangSong" w:hAnsi="FangSong" w:cs="FangSong"/>
          <w:color w:val="666666"/>
          <w:sz w:val="32"/>
          <w:szCs w:val="32"/>
        </w:rPr>
        <w:t>未婚，年龄在十六周岁以上、二十二周岁以下（1996年9月1日至2002年8月31日期间出生）；</w:t>
      </w:r>
    </w:p>
    <w:p>
      <w:pPr>
        <w:pBdr>
          <w:top w:val="none" w:sz="0" w:space="0" w:color="auto"/>
          <w:left w:val="none" w:sz="0" w:space="0" w:color="auto"/>
          <w:bottom w:val="none" w:sz="0" w:space="0" w:color="auto"/>
          <w:right w:val="none" w:sz="0" w:space="0" w:color="auto"/>
        </w:pBdr>
        <w:spacing w:before="0" w:after="0" w:line="405" w:lineRule="atLeast"/>
        <w:ind w:left="0" w:right="0" w:firstLine="480"/>
        <w:rPr>
          <w:rFonts w:ascii="Microsoft YaHei" w:eastAsia="Microsoft YaHei" w:hAnsi="Microsoft YaHei" w:cs="Microsoft YaHei"/>
          <w:color w:val="666666"/>
          <w:sz w:val="21"/>
          <w:szCs w:val="21"/>
        </w:rPr>
      </w:pPr>
      <w:r>
        <w:rPr>
          <w:rFonts w:ascii="FangSong" w:eastAsia="FangSong" w:hAnsi="FangSong" w:cs="FangSong"/>
          <w:color w:val="666666"/>
          <w:sz w:val="32"/>
          <w:szCs w:val="32"/>
        </w:rPr>
        <w:t>8.</w:t>
      </w:r>
      <w:r>
        <w:rPr>
          <w:rFonts w:ascii="FangSong" w:eastAsia="FangSong" w:hAnsi="FangSong" w:cs="FangSong"/>
          <w:color w:val="666666"/>
          <w:sz w:val="32"/>
          <w:szCs w:val="32"/>
        </w:rPr>
        <w:t>思想政治素质好，符合公安院校公安专业招生政治条件；</w:t>
      </w:r>
    </w:p>
    <w:p>
      <w:pPr>
        <w:pBdr>
          <w:top w:val="none" w:sz="0" w:space="0" w:color="auto"/>
          <w:left w:val="none" w:sz="0" w:space="0" w:color="auto"/>
          <w:bottom w:val="none" w:sz="0" w:space="0" w:color="auto"/>
          <w:right w:val="none" w:sz="0" w:space="0" w:color="auto"/>
        </w:pBdr>
        <w:spacing w:before="0" w:after="0" w:line="405" w:lineRule="atLeast"/>
        <w:ind w:left="0" w:right="0" w:firstLine="480"/>
        <w:rPr>
          <w:rFonts w:ascii="Microsoft YaHei" w:eastAsia="Microsoft YaHei" w:hAnsi="Microsoft YaHei" w:cs="Microsoft YaHei"/>
          <w:color w:val="666666"/>
          <w:sz w:val="21"/>
          <w:szCs w:val="21"/>
        </w:rPr>
      </w:pPr>
      <w:r>
        <w:rPr>
          <w:rFonts w:ascii="FangSong" w:eastAsia="FangSong" w:hAnsi="FangSong" w:cs="FangSong"/>
          <w:color w:val="666666"/>
          <w:sz w:val="32"/>
          <w:szCs w:val="32"/>
        </w:rPr>
        <w:t>9.</w:t>
      </w:r>
      <w:r>
        <w:rPr>
          <w:rFonts w:ascii="FangSong" w:eastAsia="FangSong" w:hAnsi="FangSong" w:cs="FangSong"/>
          <w:color w:val="666666"/>
          <w:sz w:val="32"/>
          <w:szCs w:val="32"/>
        </w:rPr>
        <w:t>身体、心理健康，符合公安院校公安专业招生体检标准。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666666"/>
          <w:sz w:val="21"/>
          <w:szCs w:val="21"/>
        </w:rPr>
      </w:pPr>
      <w:r>
        <w:rPr>
          <w:rFonts w:ascii="Calibri" w:eastAsia="Calibri" w:hAnsi="Calibri" w:cs="Calibri"/>
          <w:b/>
          <w:bCs/>
          <w:color w:val="666666"/>
          <w:sz w:val="32"/>
          <w:szCs w:val="32"/>
        </w:rPr>
        <w:t> </w:t>
      </w:r>
      <w:r>
        <w:rPr>
          <w:rFonts w:ascii="FangSong" w:eastAsia="FangSong" w:hAnsi="FangSong" w:cs="FangSong"/>
          <w:b/>
          <w:bCs/>
          <w:color w:val="666666"/>
          <w:sz w:val="32"/>
          <w:szCs w:val="32"/>
        </w:rPr>
        <w:t>(</w:t>
      </w:r>
      <w:r>
        <w:rPr>
          <w:rFonts w:ascii="FangSong" w:eastAsia="FangSong" w:hAnsi="FangSong" w:cs="FangSong"/>
          <w:b/>
          <w:bCs/>
          <w:color w:val="666666"/>
          <w:sz w:val="32"/>
          <w:szCs w:val="32"/>
        </w:rPr>
        <w:t>二)身体条件</w:t>
      </w:r>
    </w:p>
    <w:p>
      <w:pPr>
        <w:pBdr>
          <w:top w:val="none" w:sz="0" w:space="0" w:color="auto"/>
          <w:left w:val="none" w:sz="0" w:space="0" w:color="auto"/>
          <w:bottom w:val="none" w:sz="0" w:space="0" w:color="auto"/>
          <w:right w:val="none" w:sz="0" w:space="0" w:color="auto"/>
        </w:pBdr>
        <w:spacing w:before="0" w:after="0" w:line="40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体检标准参照公安机关录用人民警察的有关规定执行，详见《公务员录用体检通用标准（试行）》（人社部发〔2016〕140号）、《公务员录用体检特殊标准（试行）》（人社部发〔2010〕82号）。同时，还应符合下列条件：</w:t>
      </w:r>
    </w:p>
    <w:p>
      <w:pPr>
        <w:pBdr>
          <w:top w:val="none" w:sz="0" w:space="0" w:color="auto"/>
          <w:left w:val="none" w:sz="0" w:space="0" w:color="auto"/>
          <w:bottom w:val="none" w:sz="0" w:space="0" w:color="auto"/>
          <w:right w:val="none" w:sz="0" w:space="0" w:color="auto"/>
        </w:pBdr>
        <w:spacing w:before="0" w:after="0" w:line="40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1.</w:t>
      </w:r>
      <w:r>
        <w:rPr>
          <w:rFonts w:ascii="FangSong" w:eastAsia="FangSong" w:hAnsi="FangSong" w:cs="FangSong"/>
          <w:color w:val="666666"/>
          <w:sz w:val="32"/>
          <w:szCs w:val="32"/>
        </w:rPr>
        <w:t>身高、体重：男性1.70米及以上，体重指数（单位：千克/平方米）在17.3至27.3之间；女性1.60米及以上，体重指数在17.1至25.7之间；身体匀称。</w:t>
      </w:r>
    </w:p>
    <w:p>
      <w:pPr>
        <w:pBdr>
          <w:top w:val="none" w:sz="0" w:space="0" w:color="auto"/>
          <w:left w:val="none" w:sz="0" w:space="0" w:color="auto"/>
          <w:bottom w:val="none" w:sz="0" w:space="0" w:color="auto"/>
          <w:right w:val="none" w:sz="0" w:space="0" w:color="auto"/>
        </w:pBdr>
        <w:spacing w:before="0" w:after="0" w:line="40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2.</w:t>
      </w:r>
      <w:r>
        <w:rPr>
          <w:rFonts w:ascii="FangSong" w:eastAsia="FangSong" w:hAnsi="FangSong" w:cs="FangSong"/>
          <w:color w:val="666666"/>
          <w:sz w:val="32"/>
          <w:szCs w:val="32"/>
        </w:rPr>
        <w:t>视力：单侧裸眼视力在4.8及以上。</w:t>
      </w:r>
    </w:p>
    <w:p>
      <w:pPr>
        <w:pBdr>
          <w:top w:val="none" w:sz="0" w:space="0" w:color="auto"/>
          <w:left w:val="none" w:sz="0" w:space="0" w:color="auto"/>
          <w:bottom w:val="none" w:sz="0" w:space="0" w:color="auto"/>
          <w:right w:val="none" w:sz="0" w:space="0" w:color="auto"/>
        </w:pBdr>
        <w:spacing w:before="0" w:after="0" w:line="40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3.</w:t>
      </w:r>
      <w:r>
        <w:rPr>
          <w:rFonts w:ascii="FangSong" w:eastAsia="FangSong" w:hAnsi="FangSong" w:cs="FangSong"/>
          <w:color w:val="666666"/>
          <w:sz w:val="32"/>
          <w:szCs w:val="32"/>
        </w:rPr>
        <w:t>色觉：无色盲、色弱。</w:t>
      </w:r>
    </w:p>
    <w:p>
      <w:pPr>
        <w:pBdr>
          <w:top w:val="none" w:sz="0" w:space="0" w:color="auto"/>
          <w:left w:val="none" w:sz="0" w:space="0" w:color="auto"/>
          <w:bottom w:val="none" w:sz="0" w:space="0" w:color="auto"/>
          <w:right w:val="none" w:sz="0" w:space="0" w:color="auto"/>
        </w:pBdr>
        <w:spacing w:before="0" w:after="0" w:line="40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4.</w:t>
      </w:r>
      <w:r>
        <w:rPr>
          <w:rFonts w:ascii="FangSong" w:eastAsia="FangSong" w:hAnsi="FangSong" w:cs="FangSong"/>
          <w:color w:val="666666"/>
          <w:sz w:val="32"/>
          <w:szCs w:val="32"/>
        </w:rPr>
        <w:t>外观：五官端正，头面部无明显特征和缺陷（如唇裂、对眼、斜眼、斜颈、地包天及各种疤麻痣等）；身体协调；身体裸露部位无明显瘢痕、疤痕、色素斑，身体无其他大面积的疤痕挛缩；无鸡胸，无腋臭，无严重静脉曲张，无明显八字步、罗圈腿，无重度平跖足（平脚板），无纹身、少白头、驼背，无各种残疾，无传染病，直系血亲无精神病史。</w:t>
      </w:r>
    </w:p>
    <w:p>
      <w:pPr>
        <w:pBdr>
          <w:top w:val="none" w:sz="0" w:space="0" w:color="auto"/>
          <w:left w:val="none" w:sz="0" w:space="0" w:color="auto"/>
          <w:bottom w:val="none" w:sz="0" w:space="0" w:color="auto"/>
          <w:right w:val="none" w:sz="0" w:space="0" w:color="auto"/>
        </w:pBdr>
        <w:spacing w:before="0" w:after="0" w:line="40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5.</w:t>
      </w:r>
      <w:r>
        <w:rPr>
          <w:rFonts w:ascii="FangSong" w:eastAsia="FangSong" w:hAnsi="FangSong" w:cs="FangSong"/>
          <w:color w:val="666666"/>
          <w:sz w:val="32"/>
          <w:szCs w:val="32"/>
        </w:rPr>
        <w:t>其他：血压正常；嗅觉不迟钝，两耳无重听，无口吃。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666666"/>
          <w:sz w:val="21"/>
          <w:szCs w:val="21"/>
        </w:rPr>
      </w:pPr>
      <w:r>
        <w:rPr>
          <w:rFonts w:ascii="FangSong" w:eastAsia="FangSong" w:hAnsi="FangSong" w:cs="FangSong"/>
          <w:b/>
          <w:bCs/>
          <w:color w:val="666666"/>
          <w:sz w:val="32"/>
          <w:szCs w:val="32"/>
        </w:rPr>
        <w:t>(</w:t>
      </w:r>
      <w:r>
        <w:rPr>
          <w:rFonts w:ascii="FangSong" w:eastAsia="FangSong" w:hAnsi="FangSong" w:cs="FangSong"/>
          <w:b/>
          <w:bCs/>
          <w:color w:val="666666"/>
          <w:sz w:val="32"/>
          <w:szCs w:val="32"/>
        </w:rPr>
        <w:t>三)体能条件</w:t>
      </w:r>
    </w:p>
    <w:p>
      <w:pPr>
        <w:pBdr>
          <w:top w:val="none" w:sz="0" w:space="0" w:color="auto"/>
          <w:left w:val="none" w:sz="0" w:space="0" w:color="auto"/>
          <w:bottom w:val="none" w:sz="0" w:space="0" w:color="auto"/>
          <w:right w:val="none" w:sz="0" w:space="0" w:color="auto"/>
        </w:pBdr>
        <w:spacing w:before="0" w:after="0" w:line="40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按照《国家学生体质健康标准（2014年修订）》的有关规定执行，具体如下：</w:t>
      </w:r>
    </w:p>
    <w:p>
      <w:pPr>
        <w:pBdr>
          <w:top w:val="none" w:sz="0" w:space="0" w:color="auto"/>
          <w:left w:val="none" w:sz="0" w:space="0" w:color="auto"/>
          <w:bottom w:val="none" w:sz="0" w:space="0" w:color="auto"/>
          <w:right w:val="none" w:sz="0" w:space="0" w:color="auto"/>
        </w:pBdr>
        <w:spacing w:before="0" w:after="0" w:line="40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男子：1000米跑、50米跑、立定跳远、引体向上。</w:t>
      </w:r>
    </w:p>
    <w:p>
      <w:pPr>
        <w:pBdr>
          <w:top w:val="none" w:sz="0" w:space="0" w:color="auto"/>
          <w:left w:val="none" w:sz="0" w:space="0" w:color="auto"/>
          <w:bottom w:val="none" w:sz="0" w:space="0" w:color="auto"/>
          <w:right w:val="none" w:sz="0" w:space="0" w:color="auto"/>
        </w:pBdr>
        <w:spacing w:before="0" w:after="0" w:line="40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女子：800米跑、50米跑、立定跳远、仰卧起坐。</w:t>
      </w:r>
    </w:p>
    <w:p>
      <w:pPr>
        <w:pBdr>
          <w:top w:val="none" w:sz="0" w:space="0" w:color="auto"/>
          <w:left w:val="none" w:sz="0" w:space="0" w:color="auto"/>
          <w:bottom w:val="none" w:sz="0" w:space="0" w:color="auto"/>
          <w:right w:val="none" w:sz="0" w:space="0" w:color="auto"/>
        </w:pBdr>
        <w:spacing w:before="0" w:after="0" w:line="40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4</w:t>
      </w:r>
      <w:r>
        <w:rPr>
          <w:rFonts w:ascii="FangSong" w:eastAsia="FangSong" w:hAnsi="FangSong" w:cs="FangSong"/>
          <w:color w:val="666666"/>
          <w:sz w:val="32"/>
          <w:szCs w:val="32"/>
        </w:rPr>
        <w:t>个项目中，有3个及以上项目达标的，体能测评即为合格。</w:t>
      </w:r>
    </w:p>
    <w:tbl>
      <w:tblPr>
        <w:tblW w:w="14325" w:type="dxa"/>
        <w:tblInd w:w="60" w:type="dxa"/>
        <w:tblBorders>
          <w:top w:val="single" w:sz="24" w:space="0" w:color="CCCCCC"/>
          <w:left w:val="single" w:sz="24" w:space="0" w:color="CCCCCC"/>
          <w:bottom w:val="single" w:sz="24" w:space="0" w:color="CCCCCC"/>
          <w:right w:val="single" w:sz="24" w:space="0" w:color="CCCCCC"/>
        </w:tblBorders>
        <w:tblCellMar>
          <w:top w:w="0" w:type="dxa"/>
          <w:left w:w="0" w:type="dxa"/>
          <w:bottom w:w="0" w:type="dxa"/>
          <w:right w:w="0" w:type="dxa"/>
        </w:tblCellMar>
      </w:tblPr>
      <w:tblGrid>
        <w:gridCol w:w="4130"/>
        <w:gridCol w:w="3036"/>
        <w:gridCol w:w="3520"/>
        <w:gridCol w:w="3520"/>
      </w:tblGrid>
      <w:tr>
        <w:tblPrEx>
          <w:tblW w:w="14325" w:type="dxa"/>
          <w:tblInd w:w="60" w:type="dxa"/>
          <w:tblBorders>
            <w:top w:val="single" w:sz="24" w:space="0" w:color="CCCCCC"/>
            <w:left w:val="single" w:sz="24" w:space="0" w:color="CCCCCC"/>
            <w:bottom w:val="single" w:sz="24" w:space="0" w:color="CCCCCC"/>
            <w:right w:val="single" w:sz="24" w:space="0" w:color="CCCCCC"/>
          </w:tblBorders>
          <w:tblCellMar>
            <w:top w:w="0" w:type="dxa"/>
            <w:left w:w="0" w:type="dxa"/>
            <w:bottom w:w="0" w:type="dxa"/>
            <w:right w:w="0" w:type="dxa"/>
          </w:tblCellMar>
        </w:tblPrEx>
        <w:tc>
          <w:tcPr>
            <w:tcW w:w="2325" w:type="dxa"/>
            <w:vMerge w:val="restart"/>
            <w:tcBorders>
              <w:top w:val="single" w:sz="24" w:space="0" w:color="000000"/>
              <w:left w:val="single" w:sz="24" w:space="0" w:color="000000"/>
              <w:bottom w:val="single" w:sz="24" w:space="0" w:color="000000"/>
              <w:right w:val="single" w:sz="24" w:space="0" w:color="000000"/>
            </w:tcBorders>
            <w:noWrap w:val="0"/>
            <w:tcMar>
              <w:top w:w="30" w:type="dxa"/>
              <w:left w:w="30"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firstLine="48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项目名称</w:t>
            </w:r>
          </w:p>
        </w:tc>
        <w:tc>
          <w:tcPr>
            <w:tcW w:w="1730" w:type="dxa"/>
            <w:vMerge w:val="restart"/>
            <w:tcBorders>
              <w:top w:val="single" w:sz="24" w:space="0" w:color="000000"/>
              <w:bottom w:val="single" w:sz="24" w:space="0" w:color="000000"/>
              <w:right w:val="single" w:sz="24" w:space="0" w:color="000000"/>
            </w:tcBorders>
            <w:noWrap w:val="0"/>
            <w:tcMar>
              <w:top w:w="30"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firstLine="48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受测次数</w:t>
            </w:r>
          </w:p>
        </w:tc>
        <w:tc>
          <w:tcPr>
            <w:tcW w:w="4010" w:type="dxa"/>
            <w:gridSpan w:val="2"/>
            <w:tcBorders>
              <w:top w:val="single" w:sz="24" w:space="0" w:color="000000"/>
              <w:bottom w:val="single" w:sz="24" w:space="0" w:color="000000"/>
              <w:right w:val="single" w:sz="24" w:space="0" w:color="000000"/>
            </w:tcBorders>
            <w:noWrap w:val="0"/>
            <w:tcMar>
              <w:top w:w="30"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firstLine="48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合格标准</w:t>
            </w:r>
          </w:p>
        </w:tc>
      </w:tr>
      <w:tr>
        <w:tblPrEx>
          <w:tblW w:w="14325" w:type="dxa"/>
          <w:tblInd w:w="60" w:type="dxa"/>
          <w:tblCellMar>
            <w:top w:w="0" w:type="dxa"/>
            <w:left w:w="0" w:type="dxa"/>
            <w:bottom w:w="0" w:type="dxa"/>
            <w:right w:w="0" w:type="dxa"/>
          </w:tblCellMar>
        </w:tblPrEx>
        <w:tc>
          <w:tcPr>
            <w:vMerge/>
            <w:tcBorders>
              <w:top w:val="single" w:sz="24" w:space="0" w:color="000000"/>
              <w:left w:val="single" w:sz="24" w:space="0" w:color="000000"/>
              <w:bottom w:val="single" w:sz="24" w:space="0" w:color="000000"/>
              <w:right w:val="single" w:sz="24" w:space="0" w:color="000000"/>
            </w:tcBorders>
            <w:vAlign w:val="center"/>
            <w:hideMark/>
          </w:tcPr>
          <w:p>
            <w:pPr>
              <w:rPr>
                <w:rFonts w:ascii="FangSong" w:eastAsia="FangSong" w:hAnsi="FangSong" w:cs="FangSong"/>
                <w:b w:val="0"/>
                <w:bCs w:val="0"/>
                <w:i w:val="0"/>
                <w:iCs w:val="0"/>
                <w:smallCaps w:val="0"/>
                <w:color w:val="666666"/>
                <w:sz w:val="29"/>
                <w:szCs w:val="29"/>
              </w:rPr>
            </w:pPr>
          </w:p>
        </w:tc>
        <w:tc>
          <w:tcPr>
            <w:vMerge/>
            <w:tcBorders>
              <w:top w:val="single" w:sz="24" w:space="0" w:color="000000"/>
              <w:bottom w:val="single" w:sz="24" w:space="0" w:color="000000"/>
              <w:right w:val="single" w:sz="24" w:space="0" w:color="000000"/>
            </w:tcBorders>
            <w:vAlign w:val="center"/>
            <w:hideMark/>
          </w:tcPr>
          <w:p>
            <w:pPr>
              <w:rPr>
                <w:rFonts w:ascii="FangSong" w:eastAsia="FangSong" w:hAnsi="FangSong" w:cs="FangSong"/>
                <w:b w:val="0"/>
                <w:bCs w:val="0"/>
                <w:i w:val="0"/>
                <w:iCs w:val="0"/>
                <w:smallCaps w:val="0"/>
                <w:color w:val="666666"/>
                <w:sz w:val="29"/>
                <w:szCs w:val="29"/>
              </w:rPr>
            </w:pPr>
          </w:p>
        </w:tc>
        <w:tc>
          <w:tcPr>
            <w:tcW w:w="201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firstLine="48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男性</w:t>
            </w:r>
          </w:p>
        </w:tc>
        <w:tc>
          <w:tcPr>
            <w:tcW w:w="201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firstLine="48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女性</w:t>
            </w:r>
          </w:p>
        </w:tc>
      </w:tr>
      <w:tr>
        <w:tblPrEx>
          <w:tblW w:w="14325" w:type="dxa"/>
          <w:tblInd w:w="60" w:type="dxa"/>
          <w:tblCellMar>
            <w:top w:w="0" w:type="dxa"/>
            <w:left w:w="0" w:type="dxa"/>
            <w:bottom w:w="0" w:type="dxa"/>
            <w:right w:w="0" w:type="dxa"/>
          </w:tblCellMar>
        </w:tblPrEx>
        <w:trPr>
          <w:trHeight w:val="525"/>
        </w:trPr>
        <w:tc>
          <w:tcPr>
            <w:tcW w:w="2325" w:type="dxa"/>
            <w:tcBorders>
              <w:top w:val="single" w:sz="6" w:space="0" w:color="CCCCCC"/>
              <w:left w:val="single" w:sz="24" w:space="0" w:color="000000"/>
              <w:bottom w:val="single" w:sz="24" w:space="0" w:color="000000"/>
              <w:right w:val="single" w:sz="24" w:space="0" w:color="000000"/>
            </w:tcBorders>
            <w:noWrap w:val="0"/>
            <w:tcMar>
              <w:top w:w="8" w:type="dxa"/>
              <w:left w:w="30"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firstLine="48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50</w:t>
            </w:r>
            <w:r>
              <w:rPr>
                <w:rFonts w:ascii="FangSong" w:eastAsia="FangSong" w:hAnsi="FangSong" w:cs="FangSong"/>
                <w:b w:val="0"/>
                <w:bCs w:val="0"/>
                <w:i w:val="0"/>
                <w:iCs w:val="0"/>
                <w:smallCaps w:val="0"/>
                <w:color w:val="666666"/>
                <w:sz w:val="29"/>
                <w:szCs w:val="29"/>
              </w:rPr>
              <w:t>米跑</w:t>
            </w:r>
          </w:p>
        </w:tc>
        <w:tc>
          <w:tcPr>
            <w:tcW w:w="1730"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firstLine="48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1</w:t>
            </w:r>
          </w:p>
        </w:tc>
        <w:tc>
          <w:tcPr>
            <w:tcW w:w="201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firstLine="48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≤9.2</w:t>
            </w:r>
            <w:r>
              <w:rPr>
                <w:rFonts w:ascii="FangSong" w:eastAsia="FangSong" w:hAnsi="FangSong" w:cs="FangSong"/>
                <w:b w:val="0"/>
                <w:bCs w:val="0"/>
                <w:i w:val="0"/>
                <w:iCs w:val="0"/>
                <w:smallCaps w:val="0"/>
                <w:color w:val="666666"/>
                <w:sz w:val="29"/>
                <w:szCs w:val="29"/>
              </w:rPr>
              <w:t>秒</w:t>
            </w:r>
          </w:p>
        </w:tc>
        <w:tc>
          <w:tcPr>
            <w:tcW w:w="201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firstLine="48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≤10.4</w:t>
            </w:r>
            <w:r>
              <w:rPr>
                <w:rFonts w:ascii="FangSong" w:eastAsia="FangSong" w:hAnsi="FangSong" w:cs="FangSong"/>
                <w:b w:val="0"/>
                <w:bCs w:val="0"/>
                <w:i w:val="0"/>
                <w:iCs w:val="0"/>
                <w:smallCaps w:val="0"/>
                <w:color w:val="666666"/>
                <w:sz w:val="29"/>
                <w:szCs w:val="29"/>
              </w:rPr>
              <w:t>秒</w:t>
            </w:r>
          </w:p>
        </w:tc>
      </w:tr>
      <w:tr>
        <w:tblPrEx>
          <w:tblW w:w="14325" w:type="dxa"/>
          <w:tblInd w:w="60" w:type="dxa"/>
          <w:tblCellMar>
            <w:top w:w="0" w:type="dxa"/>
            <w:left w:w="0" w:type="dxa"/>
            <w:bottom w:w="0" w:type="dxa"/>
            <w:right w:w="0" w:type="dxa"/>
          </w:tblCellMar>
        </w:tblPrEx>
        <w:trPr>
          <w:trHeight w:val="585"/>
        </w:trPr>
        <w:tc>
          <w:tcPr>
            <w:tcW w:w="2325" w:type="dxa"/>
            <w:tcBorders>
              <w:top w:val="single" w:sz="6" w:space="0" w:color="CCCCCC"/>
              <w:left w:val="single" w:sz="24" w:space="0" w:color="000000"/>
              <w:bottom w:val="single" w:sz="24" w:space="0" w:color="000000"/>
              <w:right w:val="single" w:sz="24" w:space="0" w:color="000000"/>
            </w:tcBorders>
            <w:noWrap w:val="0"/>
            <w:tcMar>
              <w:top w:w="8" w:type="dxa"/>
              <w:left w:w="30"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firstLine="48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立定跳远</w:t>
            </w:r>
          </w:p>
        </w:tc>
        <w:tc>
          <w:tcPr>
            <w:tcW w:w="1730"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firstLine="48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3</w:t>
            </w:r>
          </w:p>
        </w:tc>
        <w:tc>
          <w:tcPr>
            <w:tcW w:w="201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firstLine="48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≥2.05</w:t>
            </w:r>
            <w:r>
              <w:rPr>
                <w:rFonts w:ascii="FangSong" w:eastAsia="FangSong" w:hAnsi="FangSong" w:cs="FangSong"/>
                <w:b w:val="0"/>
                <w:bCs w:val="0"/>
                <w:i w:val="0"/>
                <w:iCs w:val="0"/>
                <w:smallCaps w:val="0"/>
                <w:color w:val="666666"/>
                <w:sz w:val="29"/>
                <w:szCs w:val="29"/>
              </w:rPr>
              <w:t>米</w:t>
            </w:r>
          </w:p>
        </w:tc>
        <w:tc>
          <w:tcPr>
            <w:tcW w:w="201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firstLine="48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≥1.5</w:t>
            </w:r>
            <w:r>
              <w:rPr>
                <w:rFonts w:ascii="FangSong" w:eastAsia="FangSong" w:hAnsi="FangSong" w:cs="FangSong"/>
                <w:b w:val="0"/>
                <w:bCs w:val="0"/>
                <w:i w:val="0"/>
                <w:iCs w:val="0"/>
                <w:smallCaps w:val="0"/>
                <w:color w:val="666666"/>
                <w:sz w:val="29"/>
                <w:szCs w:val="29"/>
              </w:rPr>
              <w:t>米</w:t>
            </w:r>
          </w:p>
        </w:tc>
      </w:tr>
      <w:tr>
        <w:tblPrEx>
          <w:tblW w:w="14325" w:type="dxa"/>
          <w:tblInd w:w="60" w:type="dxa"/>
          <w:tblCellMar>
            <w:top w:w="0" w:type="dxa"/>
            <w:left w:w="0" w:type="dxa"/>
            <w:bottom w:w="0" w:type="dxa"/>
            <w:right w:w="0" w:type="dxa"/>
          </w:tblCellMar>
        </w:tblPrEx>
        <w:tc>
          <w:tcPr>
            <w:tcW w:w="2325" w:type="dxa"/>
            <w:tcBorders>
              <w:top w:val="single" w:sz="6" w:space="0" w:color="CCCCCC"/>
              <w:left w:val="single" w:sz="24" w:space="0" w:color="000000"/>
              <w:bottom w:val="single" w:sz="24" w:space="0" w:color="000000"/>
              <w:right w:val="single" w:sz="24" w:space="0" w:color="000000"/>
            </w:tcBorders>
            <w:noWrap w:val="0"/>
            <w:tcMar>
              <w:top w:w="8" w:type="dxa"/>
              <w:left w:w="30"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firstLine="48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1000</w:t>
            </w:r>
            <w:r>
              <w:rPr>
                <w:rFonts w:ascii="FangSong" w:eastAsia="FangSong" w:hAnsi="FangSong" w:cs="FangSong"/>
                <w:b w:val="0"/>
                <w:bCs w:val="0"/>
                <w:i w:val="0"/>
                <w:iCs w:val="0"/>
                <w:smallCaps w:val="0"/>
                <w:color w:val="666666"/>
                <w:sz w:val="29"/>
                <w:szCs w:val="29"/>
              </w:rPr>
              <w:t xml:space="preserve">米跑（男） </w:t>
            </w:r>
            <w:r>
              <w:rPr>
                <w:rFonts w:ascii="Calibri" w:eastAsia="Calibri" w:hAnsi="Calibri" w:cs="Calibri"/>
                <w:b w:val="0"/>
                <w:bCs w:val="0"/>
                <w:i w:val="0"/>
                <w:iCs w:val="0"/>
                <w:smallCaps w:val="0"/>
                <w:color w:val="666666"/>
                <w:sz w:val="29"/>
                <w:szCs w:val="29"/>
              </w:rPr>
              <w:t> </w:t>
            </w:r>
          </w:p>
          <w:p>
            <w:pPr>
              <w:pBdr>
                <w:top w:val="none" w:sz="0" w:space="0" w:color="auto"/>
                <w:left w:val="none" w:sz="0" w:space="0" w:color="auto"/>
                <w:bottom w:val="none" w:sz="0" w:space="0" w:color="auto"/>
                <w:right w:val="none" w:sz="0" w:space="0" w:color="auto"/>
              </w:pBdr>
              <w:spacing w:before="0" w:after="0" w:line="405" w:lineRule="atLeast"/>
              <w:ind w:left="0" w:right="0" w:firstLine="48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800</w:t>
            </w:r>
            <w:r>
              <w:rPr>
                <w:rFonts w:ascii="FangSong" w:eastAsia="FangSong" w:hAnsi="FangSong" w:cs="FangSong"/>
                <w:b w:val="0"/>
                <w:bCs w:val="0"/>
                <w:i w:val="0"/>
                <w:iCs w:val="0"/>
                <w:smallCaps w:val="0"/>
                <w:color w:val="666666"/>
                <w:sz w:val="29"/>
                <w:szCs w:val="29"/>
              </w:rPr>
              <w:t xml:space="preserve">米跑（女） </w:t>
            </w:r>
            <w:r>
              <w:rPr>
                <w:rFonts w:ascii="Calibri" w:eastAsia="Calibri" w:hAnsi="Calibri" w:cs="Calibri"/>
                <w:b w:val="0"/>
                <w:bCs w:val="0"/>
                <w:i w:val="0"/>
                <w:iCs w:val="0"/>
                <w:smallCaps w:val="0"/>
                <w:color w:val="666666"/>
                <w:sz w:val="29"/>
                <w:szCs w:val="29"/>
              </w:rPr>
              <w:t> </w:t>
            </w:r>
          </w:p>
        </w:tc>
        <w:tc>
          <w:tcPr>
            <w:tcW w:w="1730"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firstLine="48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1</w:t>
            </w:r>
          </w:p>
        </w:tc>
        <w:tc>
          <w:tcPr>
            <w:tcW w:w="201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firstLine="48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≤4</w:t>
            </w:r>
            <w:r>
              <w:rPr>
                <w:rFonts w:ascii="FangSong" w:eastAsia="FangSong" w:hAnsi="FangSong" w:cs="FangSong"/>
                <w:b w:val="0"/>
                <w:bCs w:val="0"/>
                <w:i w:val="0"/>
                <w:iCs w:val="0"/>
                <w:smallCaps w:val="0"/>
                <w:color w:val="666666"/>
                <w:sz w:val="29"/>
                <w:szCs w:val="29"/>
              </w:rPr>
              <w:t>分35秒</w:t>
            </w:r>
          </w:p>
        </w:tc>
        <w:tc>
          <w:tcPr>
            <w:tcW w:w="201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firstLine="48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≤4</w:t>
            </w:r>
            <w:r>
              <w:rPr>
                <w:rFonts w:ascii="FangSong" w:eastAsia="FangSong" w:hAnsi="FangSong" w:cs="FangSong"/>
                <w:b w:val="0"/>
                <w:bCs w:val="0"/>
                <w:i w:val="0"/>
                <w:iCs w:val="0"/>
                <w:smallCaps w:val="0"/>
                <w:color w:val="666666"/>
                <w:sz w:val="29"/>
                <w:szCs w:val="29"/>
              </w:rPr>
              <w:t>分36秒</w:t>
            </w:r>
          </w:p>
        </w:tc>
      </w:tr>
      <w:tr>
        <w:tblPrEx>
          <w:tblW w:w="14325" w:type="dxa"/>
          <w:tblInd w:w="60" w:type="dxa"/>
          <w:tblCellMar>
            <w:top w:w="0" w:type="dxa"/>
            <w:left w:w="0" w:type="dxa"/>
            <w:bottom w:w="0" w:type="dxa"/>
            <w:right w:w="0" w:type="dxa"/>
          </w:tblCellMar>
        </w:tblPrEx>
        <w:tc>
          <w:tcPr>
            <w:tcW w:w="2325" w:type="dxa"/>
            <w:tcBorders>
              <w:top w:val="single" w:sz="6" w:space="0" w:color="CCCCCC"/>
              <w:left w:val="single" w:sz="24" w:space="0" w:color="000000"/>
              <w:bottom w:val="single" w:sz="24" w:space="0" w:color="000000"/>
              <w:right w:val="single" w:sz="24" w:space="0" w:color="000000"/>
            </w:tcBorders>
            <w:noWrap w:val="0"/>
            <w:tcMar>
              <w:top w:w="8" w:type="dxa"/>
              <w:left w:w="30"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firstLine="48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引体向上（男）</w:t>
            </w:r>
          </w:p>
          <w:p>
            <w:pPr>
              <w:pBdr>
                <w:top w:val="none" w:sz="0" w:space="0" w:color="auto"/>
                <w:left w:val="none" w:sz="0" w:space="0" w:color="auto"/>
                <w:bottom w:val="none" w:sz="0" w:space="0" w:color="auto"/>
                <w:right w:val="none" w:sz="0" w:space="0" w:color="auto"/>
              </w:pBdr>
              <w:spacing w:before="0" w:after="0" w:line="405" w:lineRule="atLeast"/>
              <w:ind w:left="0" w:right="0" w:firstLine="48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仰卧起坐（女）</w:t>
            </w:r>
          </w:p>
        </w:tc>
        <w:tc>
          <w:tcPr>
            <w:tcW w:w="1730"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firstLine="48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1</w:t>
            </w:r>
          </w:p>
        </w:tc>
        <w:tc>
          <w:tcPr>
            <w:tcW w:w="201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firstLine="48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≥9</w:t>
            </w:r>
            <w:r>
              <w:rPr>
                <w:rFonts w:ascii="FangSong" w:eastAsia="FangSong" w:hAnsi="FangSong" w:cs="FangSong"/>
                <w:b w:val="0"/>
                <w:bCs w:val="0"/>
                <w:i w:val="0"/>
                <w:iCs w:val="0"/>
                <w:smallCaps w:val="0"/>
                <w:color w:val="666666"/>
                <w:sz w:val="29"/>
                <w:szCs w:val="29"/>
              </w:rPr>
              <w:t>次/分钟</w:t>
            </w:r>
          </w:p>
        </w:tc>
        <w:tc>
          <w:tcPr>
            <w:tcW w:w="201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firstLine="48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≥25</w:t>
            </w:r>
            <w:r>
              <w:rPr>
                <w:rFonts w:ascii="FangSong" w:eastAsia="FangSong" w:hAnsi="FangSong" w:cs="FangSong"/>
                <w:b w:val="0"/>
                <w:bCs w:val="0"/>
                <w:i w:val="0"/>
                <w:iCs w:val="0"/>
                <w:smallCaps w:val="0"/>
                <w:color w:val="666666"/>
                <w:sz w:val="29"/>
                <w:szCs w:val="29"/>
              </w:rPr>
              <w:t>次/分钟</w:t>
            </w:r>
          </w:p>
        </w:tc>
      </w:tr>
    </w:tbl>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666666"/>
          <w:sz w:val="21"/>
          <w:szCs w:val="21"/>
        </w:rPr>
      </w:pPr>
      <w:r>
        <w:rPr>
          <w:rFonts w:ascii="Calibri" w:eastAsia="Calibri" w:hAnsi="Calibri" w:cs="Calibri"/>
          <w:b/>
          <w:bCs/>
          <w:color w:val="666666"/>
          <w:sz w:val="32"/>
          <w:szCs w:val="32"/>
        </w:rPr>
        <w:t> </w:t>
      </w:r>
      <w:r>
        <w:rPr>
          <w:rFonts w:ascii="FangSong" w:eastAsia="FangSong" w:hAnsi="FangSong" w:cs="FangSong"/>
          <w:b/>
          <w:bCs/>
          <w:color w:val="666666"/>
          <w:sz w:val="32"/>
          <w:szCs w:val="32"/>
        </w:rPr>
        <w:t>(</w:t>
      </w:r>
      <w:r>
        <w:rPr>
          <w:rFonts w:ascii="FangSong" w:eastAsia="FangSong" w:hAnsi="FangSong" w:cs="FangSong"/>
          <w:b/>
          <w:bCs/>
          <w:color w:val="666666"/>
          <w:sz w:val="32"/>
          <w:szCs w:val="32"/>
        </w:rPr>
        <w:t>四)英语单科要求</w:t>
      </w:r>
    </w:p>
    <w:p>
      <w:pPr>
        <w:spacing w:before="210" w:after="210"/>
        <w:ind w:firstLine="645"/>
        <w:rPr>
          <w:rFonts w:ascii="Courier New" w:eastAsia="Courier New" w:hAnsi="Courier New" w:cs="Courier New"/>
          <w:color w:val="333333"/>
          <w:sz w:val="21"/>
          <w:szCs w:val="21"/>
        </w:rPr>
      </w:pPr>
      <w:r>
        <w:rPr>
          <w:rFonts w:ascii="FangSong" w:eastAsia="FangSong" w:hAnsi="FangSong" w:cs="FangSong"/>
          <w:color w:val="333333"/>
          <w:sz w:val="32"/>
          <w:szCs w:val="32"/>
        </w:rPr>
        <w:t>涉外警务专业招生外语要求为英语，英语单科不低于120分。</w:t>
      </w:r>
    </w:p>
    <w:p>
      <w:pPr>
        <w:pBdr>
          <w:top w:val="none" w:sz="0" w:space="0" w:color="auto"/>
          <w:left w:val="none" w:sz="0" w:space="0" w:color="auto"/>
          <w:bottom w:val="none" w:sz="0" w:space="0" w:color="auto"/>
          <w:right w:val="none" w:sz="0" w:space="0" w:color="auto"/>
        </w:pBdr>
        <w:spacing w:before="0" w:after="0" w:line="555" w:lineRule="atLeast"/>
        <w:ind w:left="0" w:right="0" w:firstLine="645"/>
        <w:rPr>
          <w:rFonts w:ascii="Microsoft YaHei" w:eastAsia="Microsoft YaHei" w:hAnsi="Microsoft YaHei" w:cs="Microsoft YaHei"/>
          <w:color w:val="666666"/>
          <w:sz w:val="21"/>
          <w:szCs w:val="21"/>
        </w:rPr>
      </w:pPr>
      <w:r>
        <w:rPr>
          <w:rFonts w:ascii="SimHei" w:eastAsia="SimHei" w:hAnsi="SimHei" w:cs="SimHei"/>
          <w:b/>
          <w:bCs/>
          <w:color w:val="666666"/>
          <w:sz w:val="32"/>
          <w:szCs w:val="32"/>
        </w:rPr>
        <w:t>九、录取规则</w:t>
      </w:r>
    </w:p>
    <w:p>
      <w:pPr>
        <w:pBdr>
          <w:top w:val="none" w:sz="0" w:space="0" w:color="auto"/>
          <w:left w:val="none" w:sz="0" w:space="0" w:color="auto"/>
          <w:bottom w:val="none" w:sz="0" w:space="0" w:color="auto"/>
          <w:right w:val="none" w:sz="0" w:space="0" w:color="auto"/>
        </w:pBdr>
        <w:spacing w:before="0" w:after="0" w:line="55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（一）学校属本科提前批次录取院校，实行计算机远程网上录取。</w:t>
      </w:r>
    </w:p>
    <w:p>
      <w:pPr>
        <w:pBdr>
          <w:top w:val="none" w:sz="0" w:space="0" w:color="auto"/>
          <w:left w:val="none" w:sz="0" w:space="0" w:color="auto"/>
          <w:bottom w:val="none" w:sz="0" w:space="0" w:color="auto"/>
          <w:right w:val="none" w:sz="0" w:space="0" w:color="auto"/>
        </w:pBdr>
        <w:spacing w:before="0" w:after="0" w:line="55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（二）录取最低控制分数线为当地本科录取线。</w:t>
      </w:r>
    </w:p>
    <w:p>
      <w:pPr>
        <w:pBdr>
          <w:top w:val="none" w:sz="0" w:space="0" w:color="auto"/>
          <w:left w:val="none" w:sz="0" w:space="0" w:color="auto"/>
          <w:bottom w:val="none" w:sz="0" w:space="0" w:color="auto"/>
          <w:right w:val="none" w:sz="0" w:space="0" w:color="auto"/>
        </w:pBdr>
        <w:spacing w:before="0" w:after="0" w:line="55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（三）在政治审查、体检、面试、体能测试等全部合格的基础上，按110%的比例调档。</w:t>
      </w:r>
    </w:p>
    <w:p>
      <w:pPr>
        <w:pBdr>
          <w:top w:val="none" w:sz="0" w:space="0" w:color="auto"/>
          <w:left w:val="none" w:sz="0" w:space="0" w:color="auto"/>
          <w:bottom w:val="none" w:sz="0" w:space="0" w:color="auto"/>
          <w:right w:val="none" w:sz="0" w:space="0" w:color="auto"/>
        </w:pBdr>
        <w:spacing w:before="0" w:after="0" w:line="55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四）坚持从高分到低分择优录取的原则。当同批录取控制分数线以上的第一志愿考生生源充足时，原则上只录取第一志愿考生；在第一志愿没有录满的情况下，依据志愿顺序，从高分至低分录取非第一志愿的考生。</w:t>
      </w:r>
    </w:p>
    <w:p>
      <w:pPr>
        <w:pBdr>
          <w:top w:val="none" w:sz="0" w:space="0" w:color="auto"/>
          <w:left w:val="none" w:sz="0" w:space="0" w:color="auto"/>
          <w:bottom w:val="none" w:sz="0" w:space="0" w:color="auto"/>
          <w:right w:val="none" w:sz="0" w:space="0" w:color="auto"/>
        </w:pBdr>
        <w:spacing w:before="0" w:after="0" w:line="55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五）学校认可国家规定的考生加分投档以及同等条件下优先录取等照顾录取的规定。录取时，投档分相同情况下，实考分高的考生优先录取。在实考分相同的情况下，优先录取有政策性加分的考生。若均无政策性加分，依次优先录取实考分高者、相关科目分数高者。相关科目分数比较顺序：文史类考生依次比较语文、数学、文综、外语，理工类考生依次比较数学、语文、理综、外语。</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666666"/>
          <w:sz w:val="21"/>
          <w:szCs w:val="21"/>
        </w:rPr>
      </w:pPr>
      <w:r>
        <w:rPr>
          <w:rFonts w:ascii="SimHei" w:eastAsia="SimHei" w:hAnsi="SimHei" w:cs="SimHei"/>
          <w:b/>
          <w:bCs/>
          <w:color w:val="666666"/>
          <w:sz w:val="32"/>
          <w:szCs w:val="32"/>
        </w:rPr>
        <w:t>十、监督管理</w:t>
      </w:r>
    </w:p>
    <w:p>
      <w:pPr>
        <w:pBdr>
          <w:top w:val="none" w:sz="0" w:space="0" w:color="auto"/>
          <w:left w:val="none" w:sz="0" w:space="0" w:color="auto"/>
          <w:bottom w:val="none" w:sz="0" w:space="0" w:color="auto"/>
          <w:right w:val="none" w:sz="0" w:space="0" w:color="auto"/>
        </w:pBdr>
        <w:spacing w:before="0" w:after="0" w:line="55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（一）学校招生工作严格执行教育部和省级招生主管部门的相关政策和规定，接受上级部门、社会和学校纪检监察室的监督。学校纪检监察室投诉电话：0571－87787295。</w:t>
      </w:r>
    </w:p>
    <w:p>
      <w:pPr>
        <w:pBdr>
          <w:top w:val="none" w:sz="0" w:space="0" w:color="auto"/>
          <w:left w:val="none" w:sz="0" w:space="0" w:color="auto"/>
          <w:bottom w:val="none" w:sz="0" w:space="0" w:color="auto"/>
          <w:right w:val="none" w:sz="0" w:space="0" w:color="auto"/>
        </w:pBdr>
        <w:spacing w:before="0" w:after="0" w:line="420" w:lineRule="atLeast"/>
        <w:ind w:left="0" w:right="0" w:firstLine="630"/>
        <w:rPr>
          <w:rFonts w:ascii="Microsoft YaHei" w:eastAsia="Microsoft YaHei" w:hAnsi="Microsoft YaHei" w:cs="Microsoft YaHei"/>
          <w:color w:val="666666"/>
          <w:sz w:val="21"/>
          <w:szCs w:val="21"/>
        </w:rPr>
      </w:pPr>
      <w:r>
        <w:rPr>
          <w:rFonts w:ascii="FangSong" w:eastAsia="FangSong" w:hAnsi="FangSong" w:cs="FangSong"/>
          <w:color w:val="666666"/>
          <w:sz w:val="32"/>
          <w:szCs w:val="32"/>
        </w:rPr>
        <w:t>（二）</w:t>
      </w:r>
      <w:r>
        <w:rPr>
          <w:rFonts w:ascii="FangSong" w:eastAsia="FangSong" w:hAnsi="FangSong" w:cs="FangSong"/>
          <w:color w:val="666666"/>
          <w:sz w:val="32"/>
          <w:szCs w:val="32"/>
        </w:rPr>
        <w:t>新生入学后，我校将进行入学资格审查和身体复查，对弄虚作假、身体复查不合格者，我校将按照教育部、公安部有关规定予以处理，直至取消入学资格。</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666666"/>
          <w:sz w:val="21"/>
          <w:szCs w:val="21"/>
        </w:rPr>
      </w:pPr>
      <w:r>
        <w:rPr>
          <w:rFonts w:ascii="SimHei" w:eastAsia="SimHei" w:hAnsi="SimHei" w:cs="SimHei"/>
          <w:b/>
          <w:bCs/>
          <w:color w:val="666666"/>
          <w:sz w:val="32"/>
          <w:szCs w:val="32"/>
        </w:rPr>
        <w:t>十一、学费、住宿费标准</w:t>
      </w:r>
    </w:p>
    <w:p>
      <w:pPr>
        <w:pBdr>
          <w:top w:val="none" w:sz="0" w:space="0" w:color="auto"/>
          <w:left w:val="none" w:sz="0" w:space="0" w:color="auto"/>
          <w:bottom w:val="none" w:sz="0" w:space="0" w:color="auto"/>
          <w:right w:val="none" w:sz="0" w:space="0" w:color="auto"/>
        </w:pBdr>
        <w:spacing w:before="0" w:after="0" w:line="55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（一）学费标准：涉外警务专业6900元/学年。</w:t>
      </w:r>
    </w:p>
    <w:p>
      <w:pPr>
        <w:pBdr>
          <w:top w:val="none" w:sz="0" w:space="0" w:color="auto"/>
          <w:left w:val="none" w:sz="0" w:space="0" w:color="auto"/>
          <w:bottom w:val="none" w:sz="0" w:space="0" w:color="auto"/>
          <w:right w:val="none" w:sz="0" w:space="0" w:color="auto"/>
        </w:pBdr>
        <w:spacing w:before="0" w:after="0" w:line="55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（二）住宿费标准：1600元/学年。</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666666"/>
          <w:sz w:val="21"/>
          <w:szCs w:val="21"/>
        </w:rPr>
      </w:pPr>
      <w:r>
        <w:rPr>
          <w:rFonts w:ascii="SimHei" w:eastAsia="SimHei" w:hAnsi="SimHei" w:cs="SimHei"/>
          <w:b/>
          <w:bCs/>
          <w:color w:val="666666"/>
          <w:sz w:val="32"/>
          <w:szCs w:val="32"/>
        </w:rPr>
        <w:t>十二、奖励与资助</w:t>
      </w:r>
    </w:p>
    <w:p>
      <w:pPr>
        <w:pBdr>
          <w:top w:val="none" w:sz="0" w:space="0" w:color="auto"/>
          <w:left w:val="none" w:sz="0" w:space="0" w:color="auto"/>
          <w:bottom w:val="none" w:sz="0" w:space="0" w:color="auto"/>
          <w:right w:val="none" w:sz="0" w:space="0" w:color="auto"/>
        </w:pBdr>
        <w:spacing w:before="0" w:after="0" w:line="55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学校执行国家奖学金、国家励志奖学金等国家奖学政策，并设有种类丰富的校内奖学金，最高单项奖金为8000元。通过“奖、助、贷、补、勤、偿”结合的学生资助体系，为家庭经济困难的学生解除后顾之忧，保障顺利完成学业。入选涉外警务专业赴美、赴韩海外项目的学生，依据综合成绩，经选拔，可获得美方、韩方提供的奖学金。</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666666"/>
          <w:sz w:val="21"/>
          <w:szCs w:val="21"/>
        </w:rPr>
      </w:pPr>
      <w:r>
        <w:rPr>
          <w:rFonts w:ascii="SimHei" w:eastAsia="SimHei" w:hAnsi="SimHei" w:cs="SimHei"/>
          <w:b/>
          <w:bCs/>
          <w:color w:val="666666"/>
          <w:sz w:val="32"/>
          <w:szCs w:val="32"/>
        </w:rPr>
        <w:t>十三、学制待遇与毕业就业</w:t>
      </w:r>
    </w:p>
    <w:p>
      <w:pPr>
        <w:pBdr>
          <w:top w:val="none" w:sz="0" w:space="0" w:color="auto"/>
          <w:left w:val="none" w:sz="0" w:space="0" w:color="auto"/>
          <w:bottom w:val="none" w:sz="0" w:space="0" w:color="auto"/>
          <w:right w:val="none" w:sz="0" w:space="0" w:color="auto"/>
        </w:pBdr>
        <w:spacing w:before="0" w:after="0" w:line="55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浙江警察学院本科专业学制4年。以培养“对党忠诚、服务人民、执法公正、纪律严明”的应用型、复合型、创新型卓越警务人才为目标，</w:t>
      </w:r>
      <w:r>
        <w:rPr>
          <w:rFonts w:ascii="FangSong" w:eastAsia="FangSong" w:hAnsi="FangSong" w:cs="FangSong"/>
          <w:color w:val="666666"/>
          <w:sz w:val="32"/>
          <w:szCs w:val="32"/>
        </w:rPr>
        <w:t>学生修完学校规定的课程，达到学校规定的毕业要求，获毕业资格，发放国家承认的学历证书；达到学位授予标准的，获取学士学位证书。</w:t>
      </w:r>
      <w:r>
        <w:rPr>
          <w:rFonts w:ascii="FangSong" w:eastAsia="FangSong" w:hAnsi="FangSong" w:cs="FangSong"/>
          <w:color w:val="666666"/>
          <w:sz w:val="32"/>
          <w:szCs w:val="32"/>
        </w:rPr>
        <w:t>涉外警务专业择优选送品学兼优学生赴美国、韩国等合作交流学校开展“第二校园”学习，或参加西班牙、意大利、英国等合作机构的短期培训和交流。</w:t>
      </w:r>
    </w:p>
    <w:p>
      <w:pPr>
        <w:pBdr>
          <w:top w:val="none" w:sz="0" w:space="0" w:color="auto"/>
          <w:left w:val="none" w:sz="0" w:space="0" w:color="auto"/>
          <w:bottom w:val="none" w:sz="0" w:space="0" w:color="auto"/>
          <w:right w:val="none" w:sz="0" w:space="0" w:color="auto"/>
        </w:pBdr>
        <w:spacing w:before="0" w:after="0" w:line="55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学生毕业前，参加公安部统一组织的公安机关面向公安院校公安专业应届毕业生招录公务员考试，根据考试成绩，经人民警察招录程序，择优录用。</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666666"/>
          <w:sz w:val="21"/>
          <w:szCs w:val="21"/>
        </w:rPr>
      </w:pPr>
      <w:r>
        <w:rPr>
          <w:rFonts w:ascii="SimHei" w:eastAsia="SimHei" w:hAnsi="SimHei" w:cs="SimHei"/>
          <w:b/>
          <w:bCs/>
          <w:color w:val="666666"/>
          <w:sz w:val="32"/>
          <w:szCs w:val="32"/>
        </w:rPr>
        <w:t>十四、联系电话、网址</w:t>
      </w:r>
    </w:p>
    <w:p>
      <w:pPr>
        <w:pBdr>
          <w:top w:val="none" w:sz="0" w:space="0" w:color="auto"/>
          <w:left w:val="none" w:sz="0" w:space="0" w:color="auto"/>
          <w:bottom w:val="none" w:sz="0" w:space="0" w:color="auto"/>
          <w:right w:val="none" w:sz="0" w:space="0" w:color="auto"/>
        </w:pBdr>
        <w:spacing w:before="0" w:after="0" w:line="55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招生办公室电话： 0571-87787029,87787177</w:t>
      </w:r>
    </w:p>
    <w:p>
      <w:pPr>
        <w:pBdr>
          <w:top w:val="none" w:sz="0" w:space="0" w:color="auto"/>
          <w:left w:val="none" w:sz="0" w:space="0" w:color="auto"/>
          <w:bottom w:val="none" w:sz="0" w:space="0" w:color="auto"/>
          <w:right w:val="none" w:sz="0" w:space="0" w:color="auto"/>
        </w:pBdr>
        <w:spacing w:before="0" w:after="0" w:line="55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招生信息网址：</w:t>
      </w:r>
      <w:hyperlink r:id="rId4" w:history="1">
        <w:r>
          <w:rPr>
            <w:rFonts w:ascii="FangSong" w:eastAsia="FangSong" w:hAnsi="FangSong" w:cs="FangSong"/>
            <w:color w:val="666666"/>
            <w:sz w:val="32"/>
            <w:szCs w:val="32"/>
            <w:u w:val="single" w:color="666666"/>
          </w:rPr>
          <w:t>www.zjjcxy.cn/zsxxw</w:t>
        </w:r>
      </w:hyperlink>
    </w:p>
    <w:p>
      <w:pPr>
        <w:pBdr>
          <w:top w:val="none" w:sz="0" w:space="0" w:color="auto"/>
          <w:left w:val="none" w:sz="0" w:space="0" w:color="auto"/>
          <w:bottom w:val="none" w:sz="0" w:space="0" w:color="auto"/>
          <w:right w:val="none" w:sz="0" w:space="0" w:color="auto"/>
        </w:pBdr>
        <w:spacing w:before="0" w:after="0" w:line="55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招生办公室微信公众号：zjy87787029</w:t>
      </w:r>
    </w:p>
    <w:p>
      <w:pPr>
        <w:pBdr>
          <w:top w:val="none" w:sz="0" w:space="0" w:color="auto"/>
          <w:left w:val="none" w:sz="0" w:space="0" w:color="auto"/>
          <w:bottom w:val="none" w:sz="0" w:space="0" w:color="auto"/>
          <w:right w:val="none" w:sz="0" w:space="0" w:color="auto"/>
        </w:pBdr>
        <w:spacing w:before="0" w:after="0" w:line="555" w:lineRule="atLeast"/>
        <w:ind w:left="0" w:right="0" w:firstLine="645"/>
        <w:rPr>
          <w:rFonts w:ascii="Microsoft YaHei" w:eastAsia="Microsoft YaHei" w:hAnsi="Microsoft YaHei" w:cs="Microsoft YaHei"/>
          <w:color w:val="666666"/>
          <w:sz w:val="21"/>
          <w:szCs w:val="21"/>
        </w:rPr>
      </w:pPr>
      <w:r>
        <w:rPr>
          <w:rFonts w:ascii="Calibri" w:eastAsia="Calibri" w:hAnsi="Calibri" w:cs="Calibri"/>
          <w:color w:val="666666"/>
          <w:sz w:val="32"/>
          <w:szCs w:val="32"/>
        </w:rPr>
        <w:t> </w:t>
      </w:r>
    </w:p>
    <w:p>
      <w:pPr>
        <w:pBdr>
          <w:top w:val="none" w:sz="0" w:space="0" w:color="auto"/>
          <w:left w:val="none" w:sz="0" w:space="0" w:color="auto"/>
          <w:bottom w:val="none" w:sz="0" w:space="0" w:color="auto"/>
          <w:right w:val="none" w:sz="0" w:space="0" w:color="auto"/>
        </w:pBdr>
        <w:spacing w:before="0" w:after="0" w:line="555" w:lineRule="atLeast"/>
        <w:ind w:left="0" w:right="0" w:firstLine="645"/>
        <w:rPr>
          <w:rFonts w:ascii="Microsoft YaHei" w:eastAsia="Microsoft YaHei" w:hAnsi="Microsoft YaHei" w:cs="Microsoft YaHei"/>
          <w:color w:val="666666"/>
          <w:sz w:val="21"/>
          <w:szCs w:val="21"/>
        </w:rPr>
      </w:pPr>
      <w:r>
        <w:rPr>
          <w:rFonts w:ascii="Calibri" w:eastAsia="Calibri" w:hAnsi="Calibri" w:cs="Calibri"/>
          <w:color w:val="666666"/>
          <w:sz w:val="32"/>
          <w:szCs w:val="32"/>
        </w:rPr>
        <w:t> </w:t>
      </w:r>
    </w:p>
    <w:p>
      <w:pPr>
        <w:pBdr>
          <w:top w:val="none" w:sz="0" w:space="0" w:color="auto"/>
          <w:left w:val="none" w:sz="0" w:space="0" w:color="auto"/>
          <w:bottom w:val="none" w:sz="0" w:space="0" w:color="auto"/>
          <w:right w:val="none" w:sz="0" w:space="0" w:color="auto"/>
        </w:pBdr>
        <w:spacing w:before="0" w:after="0" w:line="555" w:lineRule="atLeast"/>
        <w:ind w:left="0" w:right="0" w:firstLine="645"/>
        <w:rPr>
          <w:rFonts w:ascii="Microsoft YaHei" w:eastAsia="Microsoft YaHei" w:hAnsi="Microsoft YaHei" w:cs="Microsoft YaHei"/>
          <w:color w:val="666666"/>
          <w:sz w:val="21"/>
          <w:szCs w:val="21"/>
        </w:rPr>
      </w:pPr>
      <w:r>
        <w:rPr>
          <w:rFonts w:ascii="Calibri" w:eastAsia="Calibri" w:hAnsi="Calibri" w:cs="Calibri"/>
          <w:color w:val="666666"/>
          <w:sz w:val="32"/>
          <w:szCs w:val="32"/>
        </w:rPr>
        <w:t> </w:t>
      </w:r>
    </w:p>
    <w:p>
      <w:pPr>
        <w:pBdr>
          <w:top w:val="none" w:sz="0" w:space="0" w:color="auto"/>
          <w:left w:val="none" w:sz="0" w:space="0" w:color="auto"/>
          <w:bottom w:val="none" w:sz="0" w:space="0" w:color="auto"/>
          <w:right w:val="none" w:sz="0" w:space="0" w:color="auto"/>
        </w:pBdr>
        <w:spacing w:before="0" w:after="0" w:line="555" w:lineRule="atLeast"/>
        <w:ind w:left="0" w:right="0" w:firstLine="607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浙江警察学院</w:t>
      </w:r>
    </w:p>
    <w:p>
      <w:pPr>
        <w:pBdr>
          <w:top w:val="none" w:sz="0" w:space="0" w:color="auto"/>
          <w:left w:val="none" w:sz="0" w:space="0" w:color="auto"/>
          <w:bottom w:val="none" w:sz="0" w:space="0" w:color="auto"/>
          <w:right w:val="none" w:sz="0" w:space="0" w:color="auto"/>
        </w:pBdr>
        <w:spacing w:before="0" w:after="0" w:line="555" w:lineRule="atLeast"/>
        <w:ind w:left="0" w:right="0" w:firstLine="592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2018</w:t>
      </w:r>
      <w:r>
        <w:rPr>
          <w:rFonts w:ascii="FangSong" w:eastAsia="FangSong" w:hAnsi="FangSong" w:cs="FangSong"/>
          <w:color w:val="666666"/>
          <w:sz w:val="32"/>
          <w:szCs w:val="32"/>
        </w:rPr>
        <w:t>年6月22日</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5" w:history="1">
        <w:r>
          <w:rPr>
            <w:rFonts w:ascii="SimSun" w:eastAsia="SimSun" w:hAnsi="SimSun" w:cs="SimSun"/>
            <w:color w:val="0000EE"/>
            <w:u w:val="single" w:color="0000EE"/>
          </w:rPr>
          <w:t>浙江水利水电学院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6" w:history="1">
        <w:r>
          <w:rPr>
            <w:rFonts w:ascii="SimSun" w:eastAsia="SimSun" w:hAnsi="SimSun" w:cs="SimSun"/>
            <w:color w:val="0000EE"/>
            <w:u w:val="single" w:color="0000EE"/>
          </w:rPr>
          <w:t>宁波大学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浙江大学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年自强计划招生简章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浙江外国语学院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艺术类专业招生章程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浙江外国语学院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年艺术类专业招生章程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浙江树人大学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招生计划及收费</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浙江树人学院（浙江树人大学）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浙江舟山群岛新区旅游与健康职业学院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浙江舟山群岛新区旅游与健康职业学院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浙江理工大学纺织科学与工程学院（国际丝绸学院）持续推进科研创新实践训练</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浙江海洋大学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三位一体</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综合评价招生章程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浙江树人学院（浙江树人大学）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浙江树人学院（浙江树人大学）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浙江舟山群岛新区旅游与健康职业学院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浙江舟山群岛新区旅游与健康职业学院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年招生简章</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杭州电子科技大学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年普通本科招生章程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浙江树人学院（浙江树人大学）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zhejiang/2022/0220/21752.html" TargetMode="External" /><Relationship Id="rId11" Type="http://schemas.openxmlformats.org/officeDocument/2006/relationships/hyperlink" Target="http://www.gk114.com/a/gxzs/zszc/zhejiang/2021/0629/20148.html" TargetMode="External" /><Relationship Id="rId12" Type="http://schemas.openxmlformats.org/officeDocument/2006/relationships/hyperlink" Target="http://www.gk114.com/a/gxzs/zszc/zhejiang/2021/0610/19817.html" TargetMode="External" /><Relationship Id="rId13" Type="http://schemas.openxmlformats.org/officeDocument/2006/relationships/hyperlink" Target="http://www.gk114.com/a/gxzs/zszc/zhejiang/2021/0610/19816.html" TargetMode="External" /><Relationship Id="rId14" Type="http://schemas.openxmlformats.org/officeDocument/2006/relationships/hyperlink" Target="http://www.gk114.com/a/gxzs/zszc/zhejiang/2021/0602/19682.html" TargetMode="External" /><Relationship Id="rId15" Type="http://schemas.openxmlformats.org/officeDocument/2006/relationships/hyperlink" Target="http://www.gk114.com/a/gxzs/zszc/zhejiang/2021/0308/18834.html" TargetMode="External" /><Relationship Id="rId16" Type="http://schemas.openxmlformats.org/officeDocument/2006/relationships/hyperlink" Target="http://www.gk114.com/a/gxzs/zszc/zhejiang/2021/0308/18833.html" TargetMode="External" /><Relationship Id="rId17" Type="http://schemas.openxmlformats.org/officeDocument/2006/relationships/hyperlink" Target="http://www.gk114.com/a/gxzs/zszc/zhejiang/2020/0627/16994.html" TargetMode="External" /><Relationship Id="rId18" Type="http://schemas.openxmlformats.org/officeDocument/2006/relationships/hyperlink" Target="http://www.gk114.com/a/gxzs/zszc/zhejiang/2019/0222/6604.html" TargetMode="External" /><Relationship Id="rId19" Type="http://schemas.openxmlformats.org/officeDocument/2006/relationships/hyperlink" Target="http://www.gk114.com/a/gxzs/zszc/zhejiang/2019/0222/6618.html"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numbering" Target="numbering.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zjjcxy.cn/zsxxw" TargetMode="External" /><Relationship Id="rId5" Type="http://schemas.openxmlformats.org/officeDocument/2006/relationships/hyperlink" Target="http://www.gk114.com/a/gxzs/zszc/zhejiang/2019/0222/6615.html" TargetMode="External" /><Relationship Id="rId6" Type="http://schemas.openxmlformats.org/officeDocument/2006/relationships/hyperlink" Target="http://www.gk114.com/a/gxzs/zszc/zhejiang/2019/0222/6617.html" TargetMode="External" /><Relationship Id="rId7" Type="http://schemas.openxmlformats.org/officeDocument/2006/relationships/hyperlink" Target="http://www.gk114.com/a/gxzs/zszc/zhejiang/" TargetMode="External" /><Relationship Id="rId8" Type="http://schemas.openxmlformats.org/officeDocument/2006/relationships/hyperlink" Target="http://www.gk114.com/a/gxzs/zszc/zhejiang/2022/0417/22173.html" TargetMode="External" /><Relationship Id="rId9" Type="http://schemas.openxmlformats.org/officeDocument/2006/relationships/hyperlink" Target="http://www.gk114.com/a/gxzs/zszc/zhejiang/2022/0303/21803.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