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湖南中医药大学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年全日制本科招生章程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为了规范学校全日制本科招生工作</w:t>
      </w:r>
      <w:r>
        <w:rPr>
          <w:rFonts w:ascii="Times New Roman" w:eastAsia="Times New Roman" w:hAnsi="Times New Roman" w:cs="Times New Roman"/>
        </w:rPr>
        <w:t>,</w:t>
      </w:r>
      <w:r>
        <w:rPr>
          <w:rFonts w:ascii="SimSun" w:eastAsia="SimSun" w:hAnsi="SimSun" w:cs="SimSun"/>
        </w:rPr>
        <w:t>维护学校与考生的合法权益</w:t>
      </w:r>
      <w:r>
        <w:rPr>
          <w:rFonts w:ascii="Times New Roman" w:eastAsia="Times New Roman" w:hAnsi="Times New Roman" w:cs="Times New Roman"/>
        </w:rPr>
        <w:t>,</w:t>
      </w:r>
      <w:r>
        <w:rPr>
          <w:rFonts w:ascii="SimSun" w:eastAsia="SimSun" w:hAnsi="SimSun" w:cs="SimSun"/>
        </w:rPr>
        <w:t>根据《中华人民共和国教育法》《中华人民共和国高等教育法》和教育部</w:t>
      </w:r>
      <w:r>
        <w:rPr>
          <w:rFonts w:ascii="Times New Roman" w:eastAsia="Times New Roman" w:hAnsi="Times New Roman" w:cs="Times New Roman"/>
        </w:rPr>
        <w:t>“</w:t>
      </w:r>
      <w:r>
        <w:rPr>
          <w:rFonts w:ascii="SimSun" w:eastAsia="SimSun" w:hAnsi="SimSun" w:cs="SimSun"/>
        </w:rPr>
        <w:t>依法治招</w:t>
      </w:r>
      <w:r>
        <w:rPr>
          <w:rFonts w:ascii="Times New Roman" w:eastAsia="Times New Roman" w:hAnsi="Times New Roman" w:cs="Times New Roman"/>
        </w:rPr>
        <w:t>”</w:t>
      </w:r>
      <w:r>
        <w:rPr>
          <w:rFonts w:ascii="SimSun" w:eastAsia="SimSun" w:hAnsi="SimSun" w:cs="SimSun"/>
        </w:rPr>
        <w:t>的要求</w:t>
      </w:r>
      <w:r>
        <w:rPr>
          <w:rFonts w:ascii="Times New Roman" w:eastAsia="Times New Roman" w:hAnsi="Times New Roman" w:cs="Times New Roman"/>
        </w:rPr>
        <w:t>,</w:t>
      </w:r>
      <w:r>
        <w:rPr>
          <w:rFonts w:ascii="SimSun" w:eastAsia="SimSun" w:hAnsi="SimSun" w:cs="SimSun"/>
        </w:rPr>
        <w:t>结合学校实际情况</w:t>
      </w:r>
      <w:r>
        <w:rPr>
          <w:rFonts w:ascii="Times New Roman" w:eastAsia="Times New Roman" w:hAnsi="Times New Roman" w:cs="Times New Roman"/>
        </w:rPr>
        <w:t>,</w:t>
      </w:r>
      <w:r>
        <w:rPr>
          <w:rFonts w:ascii="SimSun" w:eastAsia="SimSun" w:hAnsi="SimSun" w:cs="SimSun"/>
        </w:rPr>
        <w:t>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w:t>
      </w:r>
      <w:r>
        <w:rPr>
          <w:rFonts w:ascii="Times New Roman" w:eastAsia="Times New Roman" w:hAnsi="Times New Roman" w:cs="Times New Roman"/>
        </w:rPr>
        <w:t>:</w:t>
      </w:r>
      <w:r>
        <w:rPr>
          <w:rFonts w:ascii="SimSun" w:eastAsia="SimSun" w:hAnsi="SimSun" w:cs="SimSun"/>
        </w:rPr>
        <w:t>湖南中医药大学</w:t>
      </w:r>
      <w:r>
        <w:rPr>
          <w:rFonts w:ascii="Times New Roman" w:eastAsia="Times New Roman" w:hAnsi="Times New Roman" w:cs="Times New Roman"/>
        </w:rPr>
        <w:t>,</w:t>
      </w:r>
      <w:r>
        <w:rPr>
          <w:rFonts w:ascii="SimSun" w:eastAsia="SimSun" w:hAnsi="SimSun" w:cs="SimSun"/>
        </w:rPr>
        <w:t>英文全称</w:t>
      </w:r>
      <w:r>
        <w:rPr>
          <w:rFonts w:ascii="Times New Roman" w:eastAsia="Times New Roman" w:hAnsi="Times New Roman" w:cs="Times New Roman"/>
        </w:rPr>
        <w:t>:Hunan University of ChineseMedicine;</w:t>
      </w:r>
      <w:r>
        <w:rPr>
          <w:rFonts w:ascii="SimSun" w:eastAsia="SimSun" w:hAnsi="SimSun" w:cs="SimSun"/>
        </w:rPr>
        <w:t>学校代码</w:t>
      </w:r>
      <w:r>
        <w:rPr>
          <w:rFonts w:ascii="Times New Roman" w:eastAsia="Times New Roman" w:hAnsi="Times New Roman" w:cs="Times New Roman"/>
        </w:rPr>
        <w:t>:10541;</w:t>
      </w:r>
      <w:r>
        <w:rPr>
          <w:rFonts w:ascii="SimSun" w:eastAsia="SimSun" w:hAnsi="SimSun" w:cs="SimSun"/>
        </w:rPr>
        <w:t>办学类型</w:t>
      </w:r>
      <w:r>
        <w:rPr>
          <w:rFonts w:ascii="Times New Roman" w:eastAsia="Times New Roman" w:hAnsi="Times New Roman" w:cs="Times New Roman"/>
        </w:rPr>
        <w:t>:</w:t>
      </w:r>
      <w:r>
        <w:rPr>
          <w:rFonts w:ascii="SimSun" w:eastAsia="SimSun" w:hAnsi="SimSun" w:cs="SimSun"/>
        </w:rPr>
        <w:t>公办</w:t>
      </w:r>
      <w:r>
        <w:rPr>
          <w:rFonts w:ascii="Times New Roman" w:eastAsia="Times New Roman" w:hAnsi="Times New Roman" w:cs="Times New Roman"/>
        </w:rPr>
        <w:t>;</w:t>
      </w:r>
      <w:r>
        <w:rPr>
          <w:rFonts w:ascii="SimSun" w:eastAsia="SimSun" w:hAnsi="SimSun" w:cs="SimSun"/>
        </w:rPr>
        <w:t>学校地址</w:t>
      </w:r>
      <w:r>
        <w:rPr>
          <w:rFonts w:ascii="Times New Roman" w:eastAsia="Times New Roman" w:hAnsi="Times New Roman" w:cs="Times New Roman"/>
        </w:rPr>
        <w:t>:</w:t>
      </w:r>
      <w:r>
        <w:rPr>
          <w:rFonts w:ascii="SimSun" w:eastAsia="SimSun" w:hAnsi="SimSun" w:cs="SimSun"/>
        </w:rPr>
        <w:t>含浦校区</w:t>
      </w:r>
      <w:r>
        <w:rPr>
          <w:rFonts w:ascii="Times New Roman" w:eastAsia="Times New Roman" w:hAnsi="Times New Roman" w:cs="Times New Roman"/>
        </w:rPr>
        <w:t xml:space="preserve">: </w:t>
      </w:r>
      <w:r>
        <w:rPr>
          <w:rFonts w:ascii="SimSun" w:eastAsia="SimSun" w:hAnsi="SimSun" w:cs="SimSun"/>
        </w:rPr>
        <w:t>湖南省长沙市岳麓区含浦科教产业园学士路</w:t>
      </w:r>
      <w:r>
        <w:rPr>
          <w:rFonts w:ascii="Times New Roman" w:eastAsia="Times New Roman" w:hAnsi="Times New Roman" w:cs="Times New Roman"/>
        </w:rPr>
        <w:t>300</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东塘校区</w:t>
      </w:r>
      <w:r>
        <w:rPr>
          <w:rFonts w:ascii="Times New Roman" w:eastAsia="Times New Roman" w:hAnsi="Times New Roman" w:cs="Times New Roman"/>
        </w:rPr>
        <w:t>:</w:t>
      </w:r>
      <w:r>
        <w:rPr>
          <w:rFonts w:ascii="SimSun" w:eastAsia="SimSun" w:hAnsi="SimSun" w:cs="SimSun"/>
        </w:rPr>
        <w:t>湖南省长沙市雨花区韶山中路</w:t>
      </w:r>
      <w:r>
        <w:rPr>
          <w:rFonts w:ascii="Times New Roman" w:eastAsia="Times New Roman" w:hAnsi="Times New Roman" w:cs="Times New Roman"/>
        </w:rPr>
        <w:t>113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w:t>
      </w:r>
      <w:r>
        <w:rPr>
          <w:rFonts w:ascii="SimSun" w:eastAsia="SimSun" w:hAnsi="SimSun" w:cs="SimSun"/>
        </w:rPr>
        <w:t>我校是经教育部批准的湖南省属公办普通高等学校</w:t>
      </w:r>
      <w:r>
        <w:rPr>
          <w:rFonts w:ascii="Times New Roman" w:eastAsia="Times New Roman" w:hAnsi="Times New Roman" w:cs="Times New Roman"/>
        </w:rPr>
        <w:t>,</w:t>
      </w:r>
      <w:r>
        <w:rPr>
          <w:rFonts w:ascii="SimSun" w:eastAsia="SimSun" w:hAnsi="SimSun" w:cs="SimSun"/>
        </w:rPr>
        <w:t>开设有以中医药学为主的</w:t>
      </w:r>
      <w:r>
        <w:rPr>
          <w:rFonts w:ascii="Times New Roman" w:eastAsia="Times New Roman" w:hAnsi="Times New Roman" w:cs="Times New Roman"/>
        </w:rPr>
        <w:t>26</w:t>
      </w:r>
      <w:r>
        <w:rPr>
          <w:rFonts w:ascii="SimSun" w:eastAsia="SimSun" w:hAnsi="SimSun" w:cs="SimSun"/>
        </w:rPr>
        <w:t>个本科专业</w:t>
      </w:r>
      <w:r>
        <w:rPr>
          <w:rFonts w:ascii="Times New Roman" w:eastAsia="Times New Roman" w:hAnsi="Times New Roman" w:cs="Times New Roman"/>
        </w:rPr>
        <w:t>,</w:t>
      </w:r>
      <w:r>
        <w:rPr>
          <w:rFonts w:ascii="SimSun" w:eastAsia="SimSun" w:hAnsi="SimSun" w:cs="SimSun"/>
        </w:rPr>
        <w:t>涉及医学、理学、工学、管理学、文学五个学科门类</w:t>
      </w:r>
      <w:r>
        <w:rPr>
          <w:rFonts w:ascii="Times New Roman" w:eastAsia="Times New Roman" w:hAnsi="Times New Roman" w:cs="Times New Roman"/>
        </w:rPr>
        <w:t>,</w:t>
      </w:r>
      <w:r>
        <w:rPr>
          <w:rFonts w:ascii="SimSun" w:eastAsia="SimSun" w:hAnsi="SimSun" w:cs="SimSun"/>
        </w:rPr>
        <w:t>是一所集教学、科研、医疗、校办产业综合发展的医科大学</w:t>
      </w:r>
      <w:r>
        <w:rPr>
          <w:rFonts w:ascii="Times New Roman" w:eastAsia="Times New Roman" w:hAnsi="Times New Roman" w:cs="Times New Roman"/>
        </w:rPr>
        <w:t>,</w:t>
      </w:r>
      <w:r>
        <w:rPr>
          <w:rFonts w:ascii="SimSun" w:eastAsia="SimSun" w:hAnsi="SimSun" w:cs="SimSun"/>
        </w:rPr>
        <w:t>有</w:t>
      </w:r>
      <w:r>
        <w:rPr>
          <w:rFonts w:ascii="Times New Roman" w:eastAsia="Times New Roman" w:hAnsi="Times New Roman" w:cs="Times New Roman"/>
        </w:rPr>
        <w:t>19</w:t>
      </w:r>
      <w:r>
        <w:rPr>
          <w:rFonts w:ascii="SimSun" w:eastAsia="SimSun" w:hAnsi="SimSun" w:cs="SimSun"/>
        </w:rPr>
        <w:t>所附属医院</w:t>
      </w:r>
      <w:r>
        <w:rPr>
          <w:rFonts w:ascii="Times New Roman" w:eastAsia="Times New Roman" w:hAnsi="Times New Roman" w:cs="Times New Roman"/>
        </w:rPr>
        <w:t>,5</w:t>
      </w:r>
      <w:r>
        <w:rPr>
          <w:rFonts w:ascii="SimSun" w:eastAsia="SimSun" w:hAnsi="SimSun" w:cs="SimSun"/>
        </w:rPr>
        <w:t>个校办合资企业。学校有学士、硕士、博士三个层次学位授予权</w:t>
      </w:r>
      <w:r>
        <w:rPr>
          <w:rFonts w:ascii="Times New Roman" w:eastAsia="Times New Roman" w:hAnsi="Times New Roman" w:cs="Times New Roman"/>
        </w:rPr>
        <w:t>,</w:t>
      </w:r>
      <w:r>
        <w:rPr>
          <w:rFonts w:ascii="SimSun" w:eastAsia="SimSun" w:hAnsi="SimSun" w:cs="SimSun"/>
        </w:rPr>
        <w:t>有中医学、中西医结合</w:t>
      </w:r>
      <w:r>
        <w:rPr>
          <w:rFonts w:ascii="Times New Roman" w:eastAsia="Times New Roman" w:hAnsi="Times New Roman" w:cs="Times New Roman"/>
        </w:rPr>
        <w:t>2</w:t>
      </w:r>
      <w:r>
        <w:rPr>
          <w:rFonts w:ascii="SimSun" w:eastAsia="SimSun" w:hAnsi="SimSun" w:cs="SimSun"/>
        </w:rPr>
        <w:t>个博士后科研流动站</w:t>
      </w:r>
      <w:r>
        <w:rPr>
          <w:rFonts w:ascii="Times New Roman" w:eastAsia="Times New Roman" w:hAnsi="Times New Roman" w:cs="Times New Roman"/>
        </w:rPr>
        <w:t>,</w:t>
      </w:r>
      <w:r>
        <w:rPr>
          <w:rFonts w:ascii="SimSun" w:eastAsia="SimSun" w:hAnsi="SimSun" w:cs="SimSun"/>
        </w:rPr>
        <w:t>中医、中西医结合、中药学</w:t>
      </w:r>
      <w:r>
        <w:rPr>
          <w:rFonts w:ascii="Times New Roman" w:eastAsia="Times New Roman" w:hAnsi="Times New Roman" w:cs="Times New Roman"/>
        </w:rPr>
        <w:t>3</w:t>
      </w:r>
      <w:r>
        <w:rPr>
          <w:rFonts w:ascii="SimSun" w:eastAsia="SimSun" w:hAnsi="SimSun" w:cs="SimSun"/>
        </w:rPr>
        <w:t>个一级学科博士学位授权点</w:t>
      </w:r>
      <w:r>
        <w:rPr>
          <w:rFonts w:ascii="Times New Roman" w:eastAsia="Times New Roman" w:hAnsi="Times New Roman" w:cs="Times New Roman"/>
        </w:rPr>
        <w:t>,</w:t>
      </w:r>
      <w:r>
        <w:rPr>
          <w:rFonts w:ascii="SimSun" w:eastAsia="SimSun" w:hAnsi="SimSun" w:cs="SimSun"/>
        </w:rPr>
        <w:t>二级学科博士学位授权点</w:t>
      </w:r>
      <w:r>
        <w:rPr>
          <w:rFonts w:ascii="Times New Roman" w:eastAsia="Times New Roman" w:hAnsi="Times New Roman" w:cs="Times New Roman"/>
        </w:rPr>
        <w:t>23</w:t>
      </w:r>
      <w:r>
        <w:rPr>
          <w:rFonts w:ascii="SimSun" w:eastAsia="SimSun" w:hAnsi="SimSun" w:cs="SimSun"/>
        </w:rPr>
        <w:t>个</w:t>
      </w:r>
      <w:r>
        <w:rPr>
          <w:rFonts w:ascii="Times New Roman" w:eastAsia="Times New Roman" w:hAnsi="Times New Roman" w:cs="Times New Roman"/>
        </w:rPr>
        <w:t>,</w:t>
      </w:r>
      <w:r>
        <w:rPr>
          <w:rFonts w:ascii="SimSun" w:eastAsia="SimSun" w:hAnsi="SimSun" w:cs="SimSun"/>
        </w:rPr>
        <w:t>博士专业学位授权点</w:t>
      </w:r>
      <w:r>
        <w:rPr>
          <w:rFonts w:ascii="Times New Roman" w:eastAsia="Times New Roman" w:hAnsi="Times New Roman" w:cs="Times New Roman"/>
        </w:rPr>
        <w:t>1</w:t>
      </w:r>
      <w:r>
        <w:rPr>
          <w:rFonts w:ascii="SimSun" w:eastAsia="SimSun" w:hAnsi="SimSun" w:cs="SimSun"/>
        </w:rPr>
        <w:t>个</w:t>
      </w:r>
      <w:r>
        <w:rPr>
          <w:rFonts w:ascii="Times New Roman" w:eastAsia="Times New Roman" w:hAnsi="Times New Roman" w:cs="Times New Roman"/>
        </w:rPr>
        <w:t>;</w:t>
      </w:r>
      <w:r>
        <w:rPr>
          <w:rFonts w:ascii="SimSun" w:eastAsia="SimSun" w:hAnsi="SimSun" w:cs="SimSun"/>
        </w:rPr>
        <w:t>一级学科硕士学位授权点</w:t>
      </w:r>
      <w:r>
        <w:rPr>
          <w:rFonts w:ascii="Times New Roman" w:eastAsia="Times New Roman" w:hAnsi="Times New Roman" w:cs="Times New Roman"/>
        </w:rPr>
        <w:t>9</w:t>
      </w:r>
      <w:r>
        <w:rPr>
          <w:rFonts w:ascii="SimSun" w:eastAsia="SimSun" w:hAnsi="SimSun" w:cs="SimSun"/>
        </w:rPr>
        <w:t>个</w:t>
      </w:r>
      <w:r>
        <w:rPr>
          <w:rFonts w:ascii="Times New Roman" w:eastAsia="Times New Roman" w:hAnsi="Times New Roman" w:cs="Times New Roman"/>
        </w:rPr>
        <w:t>,</w:t>
      </w:r>
      <w:r>
        <w:rPr>
          <w:rFonts w:ascii="SimSun" w:eastAsia="SimSun" w:hAnsi="SimSun" w:cs="SimSun"/>
        </w:rPr>
        <w:t>二级学科硕士学位授权点</w:t>
      </w:r>
      <w:r>
        <w:rPr>
          <w:rFonts w:ascii="Times New Roman" w:eastAsia="Times New Roman" w:hAnsi="Times New Roman" w:cs="Times New Roman"/>
        </w:rPr>
        <w:t>69</w:t>
      </w:r>
      <w:r>
        <w:rPr>
          <w:rFonts w:ascii="SimSun" w:eastAsia="SimSun" w:hAnsi="SimSun" w:cs="SimSun"/>
        </w:rPr>
        <w:t>个</w:t>
      </w:r>
      <w:r>
        <w:rPr>
          <w:rFonts w:ascii="Times New Roman" w:eastAsia="Times New Roman" w:hAnsi="Times New Roman" w:cs="Times New Roman"/>
        </w:rPr>
        <w:t>,</w:t>
      </w:r>
      <w:r>
        <w:rPr>
          <w:rFonts w:ascii="SimSun" w:eastAsia="SimSun" w:hAnsi="SimSun" w:cs="SimSun"/>
        </w:rPr>
        <w:t>硕士专业学位授权点</w:t>
      </w:r>
      <w:r>
        <w:rPr>
          <w:rFonts w:ascii="Times New Roman" w:eastAsia="Times New Roman" w:hAnsi="Times New Roman" w:cs="Times New Roman"/>
        </w:rPr>
        <w:t>7</w:t>
      </w:r>
      <w:r>
        <w:rPr>
          <w:rFonts w:ascii="SimSun" w:eastAsia="SimSun" w:hAnsi="SimSun" w:cs="SimSun"/>
        </w:rPr>
        <w:t>个。有接收优秀应届本科毕业生免试攻读硕士学位的资格。建有国家重点学科</w:t>
      </w:r>
      <w:r>
        <w:rPr>
          <w:rFonts w:ascii="Times New Roman" w:eastAsia="Times New Roman" w:hAnsi="Times New Roman" w:cs="Times New Roman"/>
        </w:rPr>
        <w:t>1</w:t>
      </w:r>
      <w:r>
        <w:rPr>
          <w:rFonts w:ascii="SimSun" w:eastAsia="SimSun" w:hAnsi="SimSun" w:cs="SimSun"/>
        </w:rPr>
        <w:t>个</w:t>
      </w:r>
      <w:r>
        <w:rPr>
          <w:rFonts w:ascii="Times New Roman" w:eastAsia="Times New Roman" w:hAnsi="Times New Roman" w:cs="Times New Roman"/>
        </w:rPr>
        <w:t>,</w:t>
      </w:r>
      <w:r>
        <w:rPr>
          <w:rFonts w:ascii="SimSun" w:eastAsia="SimSun" w:hAnsi="SimSun" w:cs="SimSun"/>
        </w:rPr>
        <w:t>国家中医药管理局重点学科</w:t>
      </w:r>
      <w:r>
        <w:rPr>
          <w:rFonts w:ascii="Times New Roman" w:eastAsia="Times New Roman" w:hAnsi="Times New Roman" w:cs="Times New Roman"/>
        </w:rPr>
        <w:t>23</w:t>
      </w:r>
      <w:r>
        <w:rPr>
          <w:rFonts w:ascii="SimSun" w:eastAsia="SimSun" w:hAnsi="SimSun" w:cs="SimSun"/>
        </w:rPr>
        <w:t>个</w:t>
      </w:r>
      <w:r>
        <w:rPr>
          <w:rFonts w:ascii="Times New Roman" w:eastAsia="Times New Roman" w:hAnsi="Times New Roman" w:cs="Times New Roman"/>
        </w:rPr>
        <w:t>,</w:t>
      </w:r>
      <w:r>
        <w:rPr>
          <w:rFonts w:ascii="SimSun" w:eastAsia="SimSun" w:hAnsi="SimSun" w:cs="SimSun"/>
        </w:rPr>
        <w:t>湖南省重点学科</w:t>
      </w:r>
      <w:r>
        <w:rPr>
          <w:rFonts w:ascii="Times New Roman" w:eastAsia="Times New Roman" w:hAnsi="Times New Roman" w:cs="Times New Roman"/>
        </w:rPr>
        <w:t>10</w:t>
      </w:r>
      <w:r>
        <w:rPr>
          <w:rFonts w:ascii="SimSun" w:eastAsia="SimSun" w:hAnsi="SimSun" w:cs="SimSun"/>
        </w:rPr>
        <w:t>个</w:t>
      </w:r>
      <w:r>
        <w:rPr>
          <w:rFonts w:ascii="Times New Roman" w:eastAsia="Times New Roman" w:hAnsi="Times New Roman" w:cs="Times New Roman"/>
        </w:rPr>
        <w:t>,</w:t>
      </w:r>
      <w:r>
        <w:rPr>
          <w:rFonts w:ascii="SimSun" w:eastAsia="SimSun" w:hAnsi="SimSun" w:cs="SimSun"/>
        </w:rPr>
        <w:t>其中湖南省优势特色重点学科</w:t>
      </w:r>
      <w:r>
        <w:rPr>
          <w:rFonts w:ascii="Times New Roman" w:eastAsia="Times New Roman" w:hAnsi="Times New Roman" w:cs="Times New Roman"/>
        </w:rPr>
        <w:t>2</w:t>
      </w:r>
      <w:r>
        <w:rPr>
          <w:rFonts w:ascii="SimSun" w:eastAsia="SimSun" w:hAnsi="SimSun" w:cs="SimSun"/>
        </w:rPr>
        <w:t>个</w:t>
      </w:r>
      <w:r>
        <w:rPr>
          <w:rFonts w:ascii="Times New Roman" w:eastAsia="Times New Roman" w:hAnsi="Times New Roman" w:cs="Times New Roman"/>
        </w:rPr>
        <w:t>,</w:t>
      </w:r>
      <w:r>
        <w:rPr>
          <w:rFonts w:ascii="SimSun" w:eastAsia="SimSun" w:hAnsi="SimSun" w:cs="SimSun"/>
        </w:rPr>
        <w:t>构建了以中医药学科为主体的三级重点学科体系。建有国家级及省级精品课程</w:t>
      </w:r>
      <w:r>
        <w:rPr>
          <w:rFonts w:ascii="Times New Roman" w:eastAsia="Times New Roman" w:hAnsi="Times New Roman" w:cs="Times New Roman"/>
        </w:rPr>
        <w:t>10</w:t>
      </w:r>
      <w:r>
        <w:rPr>
          <w:rFonts w:ascii="SimSun" w:eastAsia="SimSun" w:hAnsi="SimSun" w:cs="SimSun"/>
        </w:rPr>
        <w:t>门</w:t>
      </w:r>
      <w:r>
        <w:rPr>
          <w:rFonts w:ascii="Times New Roman" w:eastAsia="Times New Roman" w:hAnsi="Times New Roman" w:cs="Times New Roman"/>
        </w:rPr>
        <w:t>,</w:t>
      </w:r>
      <w:r>
        <w:rPr>
          <w:rFonts w:ascii="SimSun" w:eastAsia="SimSun" w:hAnsi="SimSun" w:cs="SimSun"/>
        </w:rPr>
        <w:t>国家级及省级一流本科课程</w:t>
      </w:r>
      <w:r>
        <w:rPr>
          <w:rFonts w:ascii="Times New Roman" w:eastAsia="Times New Roman" w:hAnsi="Times New Roman" w:cs="Times New Roman"/>
        </w:rPr>
        <w:t>38</w:t>
      </w:r>
      <w:r>
        <w:rPr>
          <w:rFonts w:ascii="SimSun" w:eastAsia="SimSun" w:hAnsi="SimSun" w:cs="SimSun"/>
        </w:rPr>
        <w:t>门</w:t>
      </w:r>
      <w:r>
        <w:rPr>
          <w:rFonts w:ascii="Times New Roman" w:eastAsia="Times New Roman" w:hAnsi="Times New Roman" w:cs="Times New Roman"/>
        </w:rPr>
        <w:t>;</w:t>
      </w:r>
      <w:r>
        <w:rPr>
          <w:rFonts w:ascii="SimSun" w:eastAsia="SimSun" w:hAnsi="SimSun" w:cs="SimSun"/>
        </w:rPr>
        <w:t>获批国家级及省级特色专业</w:t>
      </w:r>
      <w:r>
        <w:rPr>
          <w:rFonts w:ascii="Times New Roman" w:eastAsia="Times New Roman" w:hAnsi="Times New Roman" w:cs="Times New Roman"/>
        </w:rPr>
        <w:t>11</w:t>
      </w:r>
      <w:r>
        <w:rPr>
          <w:rFonts w:ascii="SimSun" w:eastAsia="SimSun" w:hAnsi="SimSun" w:cs="SimSun"/>
        </w:rPr>
        <w:t>个</w:t>
      </w:r>
      <w:r>
        <w:rPr>
          <w:rFonts w:ascii="Times New Roman" w:eastAsia="Times New Roman" w:hAnsi="Times New Roman" w:cs="Times New Roman"/>
        </w:rPr>
        <w:t>,</w:t>
      </w:r>
      <w:r>
        <w:rPr>
          <w:rFonts w:ascii="SimSun" w:eastAsia="SimSun" w:hAnsi="SimSun" w:cs="SimSun"/>
        </w:rPr>
        <w:t>国家级及省级专业综合改革试点</w:t>
      </w:r>
      <w:r>
        <w:rPr>
          <w:rFonts w:ascii="Times New Roman" w:eastAsia="Times New Roman" w:hAnsi="Times New Roman" w:cs="Times New Roman"/>
        </w:rPr>
        <w:t>6</w:t>
      </w:r>
      <w:r>
        <w:rPr>
          <w:rFonts w:ascii="SimSun" w:eastAsia="SimSun" w:hAnsi="SimSun" w:cs="SimSun"/>
        </w:rPr>
        <w:t>个</w:t>
      </w:r>
      <w:r>
        <w:rPr>
          <w:rFonts w:ascii="Times New Roman" w:eastAsia="Times New Roman" w:hAnsi="Times New Roman" w:cs="Times New Roman"/>
        </w:rPr>
        <w:t>,</w:t>
      </w:r>
      <w:r>
        <w:rPr>
          <w:rFonts w:ascii="SimSun" w:eastAsia="SimSun" w:hAnsi="SimSun" w:cs="SimSun"/>
        </w:rPr>
        <w:t>国家级及省级一流本科专业建设点</w:t>
      </w:r>
      <w:r>
        <w:rPr>
          <w:rFonts w:ascii="Times New Roman" w:eastAsia="Times New Roman" w:hAnsi="Times New Roman" w:cs="Times New Roman"/>
        </w:rPr>
        <w:t>8</w:t>
      </w:r>
      <w:r>
        <w:rPr>
          <w:rFonts w:ascii="SimSun" w:eastAsia="SimSun" w:hAnsi="SimSun" w:cs="SimSun"/>
        </w:rPr>
        <w:t>个</w:t>
      </w:r>
      <w:r>
        <w:rPr>
          <w:rFonts w:ascii="Times New Roman" w:eastAsia="Times New Roman" w:hAnsi="Times New Roman" w:cs="Times New Roman"/>
        </w:rPr>
        <w:t>(</w:t>
      </w:r>
      <w:r>
        <w:rPr>
          <w:rFonts w:ascii="SimSun" w:eastAsia="SimSun" w:hAnsi="SimSun" w:cs="SimSun"/>
        </w:rPr>
        <w:t>中医学、中西医临床医学为国家级一流本科专业建设点</w:t>
      </w:r>
      <w:r>
        <w:rPr>
          <w:rFonts w:ascii="Times New Roman" w:eastAsia="Times New Roman" w:hAnsi="Times New Roman" w:cs="Times New Roman"/>
        </w:rPr>
        <w:t>);</w:t>
      </w:r>
      <w:r>
        <w:rPr>
          <w:rFonts w:ascii="SimSun" w:eastAsia="SimSun" w:hAnsi="SimSun" w:cs="SimSun"/>
        </w:rPr>
        <w:t>认定国家级及省级实验教学示范中心</w:t>
      </w:r>
      <w:r>
        <w:rPr>
          <w:rFonts w:ascii="Times New Roman" w:eastAsia="Times New Roman" w:hAnsi="Times New Roman" w:cs="Times New Roman"/>
        </w:rPr>
        <w:t>5</w:t>
      </w:r>
      <w:r>
        <w:rPr>
          <w:rFonts w:ascii="SimSun" w:eastAsia="SimSun" w:hAnsi="SimSun" w:cs="SimSun"/>
        </w:rPr>
        <w:t>个</w:t>
      </w:r>
      <w:r>
        <w:rPr>
          <w:rFonts w:ascii="Times New Roman" w:eastAsia="Times New Roman" w:hAnsi="Times New Roman" w:cs="Times New Roman"/>
        </w:rPr>
        <w:t>,</w:t>
      </w:r>
      <w:r>
        <w:rPr>
          <w:rFonts w:ascii="SimSun" w:eastAsia="SimSun" w:hAnsi="SimSun" w:cs="SimSun"/>
        </w:rPr>
        <w:t>省级虚拟仿真实验教学中心</w:t>
      </w:r>
      <w:r>
        <w:rPr>
          <w:rFonts w:ascii="Times New Roman" w:eastAsia="Times New Roman" w:hAnsi="Times New Roman" w:cs="Times New Roman"/>
        </w:rPr>
        <w:t>1</w:t>
      </w:r>
      <w:r>
        <w:rPr>
          <w:rFonts w:ascii="SimSun" w:eastAsia="SimSun" w:hAnsi="SimSun" w:cs="SimSun"/>
        </w:rPr>
        <w:t>个</w:t>
      </w:r>
      <w:r>
        <w:rPr>
          <w:rFonts w:ascii="Times New Roman" w:eastAsia="Times New Roman" w:hAnsi="Times New Roman" w:cs="Times New Roman"/>
        </w:rPr>
        <w:t>,</w:t>
      </w:r>
      <w:r>
        <w:rPr>
          <w:rFonts w:ascii="SimSun" w:eastAsia="SimSun" w:hAnsi="SimSun" w:cs="SimSun"/>
        </w:rPr>
        <w:t>国家级及省级教学团队</w:t>
      </w:r>
      <w:r>
        <w:rPr>
          <w:rFonts w:ascii="Times New Roman" w:eastAsia="Times New Roman" w:hAnsi="Times New Roman" w:cs="Times New Roman"/>
        </w:rPr>
        <w:t>5</w:t>
      </w:r>
      <w:r>
        <w:rPr>
          <w:rFonts w:ascii="SimSun" w:eastAsia="SimSun" w:hAnsi="SimSun" w:cs="SimSun"/>
        </w:rPr>
        <w:t>个。建有国家、省级科研平台</w:t>
      </w:r>
      <w:r>
        <w:rPr>
          <w:rFonts w:ascii="Times New Roman" w:eastAsia="Times New Roman" w:hAnsi="Times New Roman" w:cs="Times New Roman"/>
        </w:rPr>
        <w:t>69</w:t>
      </w:r>
      <w:r>
        <w:rPr>
          <w:rFonts w:ascii="SimSun" w:eastAsia="SimSun" w:hAnsi="SimSun" w:cs="SimSun"/>
        </w:rPr>
        <w:t>个</w:t>
      </w:r>
      <w:r>
        <w:rPr>
          <w:rFonts w:ascii="Times New Roman" w:eastAsia="Times New Roman" w:hAnsi="Times New Roman" w:cs="Times New Roman"/>
        </w:rPr>
        <w:t>,</w:t>
      </w:r>
      <w:r>
        <w:rPr>
          <w:rFonts w:ascii="SimSun" w:eastAsia="SimSun" w:hAnsi="SimSun" w:cs="SimSun"/>
        </w:rPr>
        <w:t>立项各级各类科研课题</w:t>
      </w:r>
      <w:r>
        <w:rPr>
          <w:rFonts w:ascii="Times New Roman" w:eastAsia="Times New Roman" w:hAnsi="Times New Roman" w:cs="Times New Roman"/>
        </w:rPr>
        <w:t>2318</w:t>
      </w:r>
      <w:r>
        <w:rPr>
          <w:rFonts w:ascii="SimSun" w:eastAsia="SimSun" w:hAnsi="SimSun" w:cs="SimSun"/>
        </w:rPr>
        <w:t>余项</w:t>
      </w:r>
      <w:r>
        <w:rPr>
          <w:rFonts w:ascii="Times New Roman" w:eastAsia="Times New Roman" w:hAnsi="Times New Roman" w:cs="Times New Roman"/>
        </w:rPr>
        <w:t>,</w:t>
      </w:r>
      <w:r>
        <w:rPr>
          <w:rFonts w:ascii="SimSun" w:eastAsia="SimSun" w:hAnsi="SimSun" w:cs="SimSun"/>
        </w:rPr>
        <w:t>获国家科技进步奖</w:t>
      </w:r>
      <w:r>
        <w:rPr>
          <w:rFonts w:ascii="Times New Roman" w:eastAsia="Times New Roman" w:hAnsi="Times New Roman" w:cs="Times New Roman"/>
        </w:rPr>
        <w:t>1</w:t>
      </w:r>
      <w:r>
        <w:rPr>
          <w:rFonts w:ascii="SimSun" w:eastAsia="SimSun" w:hAnsi="SimSun" w:cs="SimSun"/>
        </w:rPr>
        <w:t>项、省部级科学技术奖</w:t>
      </w:r>
      <w:r>
        <w:rPr>
          <w:rFonts w:ascii="Times New Roman" w:eastAsia="Times New Roman" w:hAnsi="Times New Roman" w:cs="Times New Roman"/>
        </w:rPr>
        <w:t>88</w:t>
      </w:r>
      <w:r>
        <w:rPr>
          <w:rFonts w:ascii="SimSun" w:eastAsia="SimSun" w:hAnsi="SimSun" w:cs="SimSun"/>
        </w:rPr>
        <w:t>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学校全日制本科的招生包括普通类、国家专项计划</w:t>
      </w:r>
      <w:r>
        <w:rPr>
          <w:rFonts w:ascii="Times New Roman" w:eastAsia="Times New Roman" w:hAnsi="Times New Roman" w:cs="Times New Roman"/>
        </w:rPr>
        <w:t>(</w:t>
      </w:r>
      <w:r>
        <w:rPr>
          <w:rFonts w:ascii="SimSun" w:eastAsia="SimSun" w:hAnsi="SimSun" w:cs="SimSun"/>
        </w:rPr>
        <w:t>贫困地区定向招生专项计划</w:t>
      </w:r>
      <w:r>
        <w:rPr>
          <w:rFonts w:ascii="Times New Roman" w:eastAsia="Times New Roman" w:hAnsi="Times New Roman" w:cs="Times New Roman"/>
        </w:rPr>
        <w:t>)</w:t>
      </w:r>
      <w:r>
        <w:rPr>
          <w:rFonts w:ascii="SimSun" w:eastAsia="SimSun" w:hAnsi="SimSun" w:cs="SimSun"/>
        </w:rPr>
        <w:t>、地方农村专项计划、农村订单定向免费医学生、新疆吐鲁番对口援疆扶贫定向计划、南疆计划和内地新疆班等。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学校颁发的是普通高等学校全日制本科毕业证书和学位证书</w:t>
      </w:r>
      <w:r>
        <w:rPr>
          <w:rFonts w:ascii="Times New Roman" w:eastAsia="Times New Roman" w:hAnsi="Times New Roman" w:cs="Times New Roman"/>
        </w:rPr>
        <w:t>,</w:t>
      </w:r>
      <w:r>
        <w:rPr>
          <w:rFonts w:ascii="SimSun" w:eastAsia="SimSun" w:hAnsi="SimSun" w:cs="SimSun"/>
        </w:rPr>
        <w:t>注明的学校名称为湖南中医药大学</w:t>
      </w:r>
      <w:r>
        <w:rPr>
          <w:rFonts w:ascii="Times New Roman" w:eastAsia="Times New Roman" w:hAnsi="Times New Roman" w:cs="Times New Roman"/>
        </w:rPr>
        <w:t>,</w:t>
      </w:r>
      <w:r>
        <w:rPr>
          <w:rFonts w:ascii="SimSun" w:eastAsia="SimSun" w:hAnsi="SimSun" w:cs="SimSun"/>
        </w:rPr>
        <w:t>由教育部进行统一电子注册认证。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学校由校领导和有关部门负责人组成全日制本科招生工作委员会</w:t>
      </w:r>
      <w:r>
        <w:rPr>
          <w:rFonts w:ascii="Times New Roman" w:eastAsia="Times New Roman" w:hAnsi="Times New Roman" w:cs="Times New Roman"/>
        </w:rPr>
        <w:t>(</w:t>
      </w:r>
      <w:r>
        <w:rPr>
          <w:rFonts w:ascii="SimSun" w:eastAsia="SimSun" w:hAnsi="SimSun" w:cs="SimSun"/>
        </w:rPr>
        <w:t>简称招委会</w:t>
      </w:r>
      <w:r>
        <w:rPr>
          <w:rFonts w:ascii="Times New Roman" w:eastAsia="Times New Roman" w:hAnsi="Times New Roman" w:cs="Times New Roman"/>
        </w:rPr>
        <w:t>),</w:t>
      </w:r>
      <w:r>
        <w:rPr>
          <w:rFonts w:ascii="SimSun" w:eastAsia="SimSun" w:hAnsi="SimSun" w:cs="SimSun"/>
        </w:rPr>
        <w:t>全面负责研究制定本校招生录取政策</w:t>
      </w:r>
      <w:r>
        <w:rPr>
          <w:rFonts w:ascii="Times New Roman" w:eastAsia="Times New Roman" w:hAnsi="Times New Roman" w:cs="Times New Roman"/>
        </w:rPr>
        <w:t>,</w:t>
      </w:r>
      <w:r>
        <w:rPr>
          <w:rFonts w:ascii="SimSun" w:eastAsia="SimSun" w:hAnsi="SimSun" w:cs="SimSun"/>
        </w:rPr>
        <w:t>领导招生工作的实施。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学校设有招生就业处</w:t>
      </w:r>
      <w:r>
        <w:rPr>
          <w:rFonts w:ascii="Times New Roman" w:eastAsia="Times New Roman" w:hAnsi="Times New Roman" w:cs="Times New Roman"/>
        </w:rPr>
        <w:t>,</w:t>
      </w:r>
      <w:r>
        <w:rPr>
          <w:rFonts w:ascii="SimSun" w:eastAsia="SimSun" w:hAnsi="SimSun" w:cs="SimSun"/>
        </w:rPr>
        <w:t>下设招生办公室</w:t>
      </w:r>
      <w:r>
        <w:rPr>
          <w:rFonts w:ascii="Times New Roman" w:eastAsia="Times New Roman" w:hAnsi="Times New Roman" w:cs="Times New Roman"/>
        </w:rPr>
        <w:t>,</w:t>
      </w:r>
      <w:r>
        <w:rPr>
          <w:rFonts w:ascii="SimSun" w:eastAsia="SimSun" w:hAnsi="SimSun" w:cs="SimSun"/>
        </w:rPr>
        <w:t>在招委会的领导下负责制定学校全日制本科招生工作的具体规定和实施细则</w:t>
      </w:r>
      <w:r>
        <w:rPr>
          <w:rFonts w:ascii="Times New Roman" w:eastAsia="Times New Roman" w:hAnsi="Times New Roman" w:cs="Times New Roman"/>
        </w:rPr>
        <w:t>,</w:t>
      </w:r>
      <w:r>
        <w:rPr>
          <w:rFonts w:ascii="SimSun" w:eastAsia="SimSun" w:hAnsi="SimSun" w:cs="SimSun"/>
        </w:rPr>
        <w:t>编制招生计划</w:t>
      </w:r>
      <w:r>
        <w:rPr>
          <w:rFonts w:ascii="Times New Roman" w:eastAsia="Times New Roman" w:hAnsi="Times New Roman" w:cs="Times New Roman"/>
        </w:rPr>
        <w:t>,</w:t>
      </w:r>
      <w:r>
        <w:rPr>
          <w:rFonts w:ascii="SimSun" w:eastAsia="SimSun" w:hAnsi="SimSun" w:cs="SimSun"/>
        </w:rPr>
        <w:t>组织招生宣传</w:t>
      </w:r>
      <w:r>
        <w:rPr>
          <w:rFonts w:ascii="Times New Roman" w:eastAsia="Times New Roman" w:hAnsi="Times New Roman" w:cs="Times New Roman"/>
        </w:rPr>
        <w:t>,</w:t>
      </w:r>
      <w:r>
        <w:rPr>
          <w:rFonts w:ascii="SimSun" w:eastAsia="SimSun" w:hAnsi="SimSun" w:cs="SimSun"/>
        </w:rPr>
        <w:t>公开招生信息</w:t>
      </w:r>
      <w:r>
        <w:rPr>
          <w:rFonts w:ascii="Times New Roman" w:eastAsia="Times New Roman" w:hAnsi="Times New Roman" w:cs="Times New Roman"/>
        </w:rPr>
        <w:t>,</w:t>
      </w:r>
      <w:r>
        <w:rPr>
          <w:rFonts w:ascii="SimSun" w:eastAsia="SimSun" w:hAnsi="SimSun" w:cs="SimSun"/>
        </w:rPr>
        <w:t>承担招生录取工作任务。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学校在招生录取期间设立由纪检监察室领导带队的招生录取监察小组</w:t>
      </w:r>
      <w:r>
        <w:rPr>
          <w:rFonts w:ascii="Times New Roman" w:eastAsia="Times New Roman" w:hAnsi="Times New Roman" w:cs="Times New Roman"/>
        </w:rPr>
        <w:t>,</w:t>
      </w:r>
      <w:r>
        <w:rPr>
          <w:rFonts w:ascii="SimSun" w:eastAsia="SimSun" w:hAnsi="SimSun" w:cs="SimSun"/>
        </w:rPr>
        <w:t>全程监督招生录取工作。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招生计划及专业要求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2020</w:t>
      </w:r>
      <w:r>
        <w:rPr>
          <w:rFonts w:ascii="SimSun" w:eastAsia="SimSun" w:hAnsi="SimSun" w:cs="SimSun"/>
        </w:rPr>
        <w:t>年面向全国</w:t>
      </w:r>
      <w:r>
        <w:rPr>
          <w:rFonts w:ascii="Times New Roman" w:eastAsia="Times New Roman" w:hAnsi="Times New Roman" w:cs="Times New Roman"/>
        </w:rPr>
        <w:t>31</w:t>
      </w:r>
      <w:r>
        <w:rPr>
          <w:rFonts w:ascii="SimSun" w:eastAsia="SimSun" w:hAnsi="SimSun" w:cs="SimSun"/>
        </w:rPr>
        <w:t>个省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下同</w:t>
      </w:r>
      <w:r>
        <w:rPr>
          <w:rFonts w:ascii="Times New Roman" w:eastAsia="Times New Roman" w:hAnsi="Times New Roman" w:cs="Times New Roman"/>
        </w:rPr>
        <w:t>)</w:t>
      </w:r>
      <w:r>
        <w:rPr>
          <w:rFonts w:ascii="SimSun" w:eastAsia="SimSun" w:hAnsi="SimSun" w:cs="SimSun"/>
        </w:rPr>
        <w:t>招生</w:t>
      </w:r>
      <w:r>
        <w:rPr>
          <w:rFonts w:ascii="Times New Roman" w:eastAsia="Times New Roman" w:hAnsi="Times New Roman" w:cs="Times New Roman"/>
        </w:rPr>
        <w:t>,</w:t>
      </w:r>
      <w:r>
        <w:rPr>
          <w:rFonts w:ascii="SimSun" w:eastAsia="SimSun" w:hAnsi="SimSun" w:cs="SimSun"/>
        </w:rPr>
        <w:t>详细分省分专业招生计划及录取批次、文理科类以各省高校招生主管部门公布的为准。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学校外语教学语种为英语。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各招生专业男女性别不限。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各招生专业无科目加试和口试要求。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考生的身体健康状况以高考招生体检表记载的信息为准</w:t>
      </w:r>
      <w:r>
        <w:rPr>
          <w:rFonts w:ascii="Times New Roman" w:eastAsia="Times New Roman" w:hAnsi="Times New Roman" w:cs="Times New Roman"/>
        </w:rPr>
        <w:t>,</w:t>
      </w:r>
      <w:r>
        <w:rPr>
          <w:rFonts w:ascii="SimSun" w:eastAsia="SimSun" w:hAnsi="SimSun" w:cs="SimSun"/>
        </w:rPr>
        <w:t>按教育部印发的《普通高等学校招生体检工作指导意见》执行录取。新生入校后将进行体检复查</w:t>
      </w:r>
      <w:r>
        <w:rPr>
          <w:rFonts w:ascii="Times New Roman" w:eastAsia="Times New Roman" w:hAnsi="Times New Roman" w:cs="Times New Roman"/>
        </w:rPr>
        <w:t>,</w:t>
      </w:r>
      <w:r>
        <w:rPr>
          <w:rFonts w:ascii="SimSun" w:eastAsia="SimSun" w:hAnsi="SimSun" w:cs="SimSun"/>
        </w:rPr>
        <w:t>不符合标准的取消入学资格。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严格遵循公平、公正、公开的原则</w:t>
      </w:r>
      <w:r>
        <w:rPr>
          <w:rFonts w:ascii="Times New Roman" w:eastAsia="Times New Roman" w:hAnsi="Times New Roman" w:cs="Times New Roman"/>
        </w:rPr>
        <w:t>,</w:t>
      </w:r>
      <w:r>
        <w:rPr>
          <w:rFonts w:ascii="SimSun" w:eastAsia="SimSun" w:hAnsi="SimSun" w:cs="SimSun"/>
        </w:rPr>
        <w:t>德智体综合衡量</w:t>
      </w:r>
      <w:r>
        <w:rPr>
          <w:rFonts w:ascii="Times New Roman" w:eastAsia="Times New Roman" w:hAnsi="Times New Roman" w:cs="Times New Roman"/>
        </w:rPr>
        <w:t>,</w:t>
      </w:r>
      <w:r>
        <w:rPr>
          <w:rFonts w:ascii="SimSun" w:eastAsia="SimSun" w:hAnsi="SimSun" w:cs="SimSun"/>
        </w:rPr>
        <w:t>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投档比例</w:t>
      </w:r>
      <w:r>
        <w:rPr>
          <w:rFonts w:ascii="Times New Roman" w:eastAsia="Times New Roman" w:hAnsi="Times New Roman" w:cs="Times New Roman"/>
        </w:rPr>
        <w:t>:</w:t>
      </w:r>
      <w:r>
        <w:rPr>
          <w:rFonts w:ascii="SimSun" w:eastAsia="SimSun" w:hAnsi="SimSun" w:cs="SimSun"/>
        </w:rPr>
        <w:t>湖南省投档比例不超过</w:t>
      </w:r>
      <w:r>
        <w:rPr>
          <w:rFonts w:ascii="Times New Roman" w:eastAsia="Times New Roman" w:hAnsi="Times New Roman" w:cs="Times New Roman"/>
        </w:rPr>
        <w:t>105%,</w:t>
      </w:r>
      <w:r>
        <w:rPr>
          <w:rFonts w:ascii="SimSun" w:eastAsia="SimSun" w:hAnsi="SimSun" w:cs="SimSun"/>
        </w:rPr>
        <w:t>其他省份根据当地招生录取政策及生源情况确定</w:t>
      </w:r>
      <w:r>
        <w:rPr>
          <w:rFonts w:ascii="Times New Roman" w:eastAsia="Times New Roman" w:hAnsi="Times New Roman" w:cs="Times New Roman"/>
        </w:rPr>
        <w:t>,</w:t>
      </w:r>
      <w:r>
        <w:rPr>
          <w:rFonts w:ascii="SimSun" w:eastAsia="SimSun" w:hAnsi="SimSun" w:cs="SimSun"/>
        </w:rPr>
        <w:t>不超过</w:t>
      </w:r>
      <w:r>
        <w:rPr>
          <w:rFonts w:ascii="Times New Roman" w:eastAsia="Times New Roman" w:hAnsi="Times New Roman" w:cs="Times New Roman"/>
        </w:rPr>
        <w:t>120%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不设学校志愿分数级差。实行平行志愿投档的省份</w:t>
      </w:r>
      <w:r>
        <w:rPr>
          <w:rFonts w:ascii="Times New Roman" w:eastAsia="Times New Roman" w:hAnsi="Times New Roman" w:cs="Times New Roman"/>
        </w:rPr>
        <w:t>,</w:t>
      </w:r>
      <w:r>
        <w:rPr>
          <w:rFonts w:ascii="SimSun" w:eastAsia="SimSun" w:hAnsi="SimSun" w:cs="SimSun"/>
        </w:rPr>
        <w:t>若平行志愿投档后未录满</w:t>
      </w:r>
      <w:r>
        <w:rPr>
          <w:rFonts w:ascii="Times New Roman" w:eastAsia="Times New Roman" w:hAnsi="Times New Roman" w:cs="Times New Roman"/>
        </w:rPr>
        <w:t>,</w:t>
      </w:r>
      <w:r>
        <w:rPr>
          <w:rFonts w:ascii="SimSun" w:eastAsia="SimSun" w:hAnsi="SimSun" w:cs="SimSun"/>
        </w:rPr>
        <w:t>学校根据生源地高校招生主管部门的政策进行征集志愿的录取</w:t>
      </w:r>
      <w:r>
        <w:rPr>
          <w:rFonts w:ascii="Times New Roman" w:eastAsia="Times New Roman" w:hAnsi="Times New Roman" w:cs="Times New Roman"/>
        </w:rPr>
        <w:t>;</w:t>
      </w:r>
      <w:r>
        <w:rPr>
          <w:rFonts w:ascii="SimSun" w:eastAsia="SimSun" w:hAnsi="SimSun" w:cs="SimSun"/>
        </w:rPr>
        <w:t>实行非平行志愿投档的省份</w:t>
      </w:r>
      <w:r>
        <w:rPr>
          <w:rFonts w:ascii="Times New Roman" w:eastAsia="Times New Roman" w:hAnsi="Times New Roman" w:cs="Times New Roman"/>
        </w:rPr>
        <w:t>,</w:t>
      </w:r>
      <w:r>
        <w:rPr>
          <w:rFonts w:ascii="SimSun" w:eastAsia="SimSun" w:hAnsi="SimSun" w:cs="SimSun"/>
        </w:rPr>
        <w:t>若第一志愿投档后未录满</w:t>
      </w:r>
      <w:r>
        <w:rPr>
          <w:rFonts w:ascii="Times New Roman" w:eastAsia="Times New Roman" w:hAnsi="Times New Roman" w:cs="Times New Roman"/>
        </w:rPr>
        <w:t>,</w:t>
      </w:r>
      <w:r>
        <w:rPr>
          <w:rFonts w:ascii="SimSun" w:eastAsia="SimSun" w:hAnsi="SimSun" w:cs="SimSun"/>
        </w:rPr>
        <w:t>再依次进行后续志愿的录取。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进档考生按专业志愿优先</w:t>
      </w:r>
      <w:r>
        <w:rPr>
          <w:rFonts w:ascii="Times New Roman" w:eastAsia="Times New Roman" w:hAnsi="Times New Roman" w:cs="Times New Roman"/>
        </w:rPr>
        <w:t>,</w:t>
      </w:r>
      <w:r>
        <w:rPr>
          <w:rFonts w:ascii="SimSun" w:eastAsia="SimSun" w:hAnsi="SimSun" w:cs="SimSun"/>
        </w:rPr>
        <w:t>投档成绩从高到低排序</w:t>
      </w:r>
      <w:r>
        <w:rPr>
          <w:rFonts w:ascii="Times New Roman" w:eastAsia="Times New Roman" w:hAnsi="Times New Roman" w:cs="Times New Roman"/>
        </w:rPr>
        <w:t>,</w:t>
      </w:r>
      <w:r>
        <w:rPr>
          <w:rFonts w:ascii="SimSun" w:eastAsia="SimSun" w:hAnsi="SimSun" w:cs="SimSun"/>
        </w:rPr>
        <w:t>不设专业志愿级差</w:t>
      </w:r>
      <w:r>
        <w:rPr>
          <w:rFonts w:ascii="Times New Roman" w:eastAsia="Times New Roman" w:hAnsi="Times New Roman" w:cs="Times New Roman"/>
        </w:rPr>
        <w:t>,</w:t>
      </w:r>
      <w:r>
        <w:rPr>
          <w:rFonts w:ascii="SimSun" w:eastAsia="SimSun" w:hAnsi="SimSun" w:cs="SimSun"/>
        </w:rPr>
        <w:t>对照专业计划实施录取</w:t>
      </w:r>
      <w:r>
        <w:rPr>
          <w:rFonts w:ascii="Times New Roman" w:eastAsia="Times New Roman" w:hAnsi="Times New Roman" w:cs="Times New Roman"/>
        </w:rPr>
        <w:t>(</w:t>
      </w:r>
      <w:r>
        <w:rPr>
          <w:rFonts w:ascii="SimSun" w:eastAsia="SimSun" w:hAnsi="SimSun" w:cs="SimSun"/>
        </w:rPr>
        <w:t>即</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w:t>
      </w:r>
      <w:r>
        <w:rPr>
          <w:rFonts w:ascii="SimSun" w:eastAsia="SimSun" w:hAnsi="SimSun" w:cs="SimSun"/>
        </w:rPr>
        <w:t>。具体程序为</w:t>
      </w:r>
      <w:r>
        <w:rPr>
          <w:rFonts w:ascii="Times New Roman" w:eastAsia="Times New Roman" w:hAnsi="Times New Roman" w:cs="Times New Roman"/>
        </w:rPr>
        <w:t>:</w:t>
      </w:r>
      <w:r>
        <w:rPr>
          <w:rFonts w:ascii="SimSun" w:eastAsia="SimSun" w:hAnsi="SimSun" w:cs="SimSun"/>
        </w:rPr>
        <w:t>将进档考生先进行第一专业志愿轮次的投档成绩排序</w:t>
      </w:r>
      <w:r>
        <w:rPr>
          <w:rFonts w:ascii="Times New Roman" w:eastAsia="Times New Roman" w:hAnsi="Times New Roman" w:cs="Times New Roman"/>
        </w:rPr>
        <w:t>,</w:t>
      </w:r>
      <w:r>
        <w:rPr>
          <w:rFonts w:ascii="SimSun" w:eastAsia="SimSun" w:hAnsi="SimSun" w:cs="SimSun"/>
        </w:rPr>
        <w:t>按专业计划录取。第一专业志愿录取轮次结束后</w:t>
      </w:r>
      <w:r>
        <w:rPr>
          <w:rFonts w:ascii="Times New Roman" w:eastAsia="Times New Roman" w:hAnsi="Times New Roman" w:cs="Times New Roman"/>
        </w:rPr>
        <w:t>,</w:t>
      </w:r>
      <w:r>
        <w:rPr>
          <w:rFonts w:ascii="SimSun" w:eastAsia="SimSun" w:hAnsi="SimSun" w:cs="SimSun"/>
        </w:rPr>
        <w:t>余下未录取的考生和未录满计划的专业再进入第二专业志愿轮次的录取。以此类推</w:t>
      </w:r>
      <w:r>
        <w:rPr>
          <w:rFonts w:ascii="Times New Roman" w:eastAsia="Times New Roman" w:hAnsi="Times New Roman" w:cs="Times New Roman"/>
        </w:rPr>
        <w:t>,</w:t>
      </w:r>
      <w:r>
        <w:rPr>
          <w:rFonts w:ascii="SimSun" w:eastAsia="SimSun" w:hAnsi="SimSun" w:cs="SimSun"/>
        </w:rPr>
        <w:t>逐一进行后续专业志愿轮次的录取。若所有专业志愿轮次录取完成后仍有考生未录取、专业计划未完成的</w:t>
      </w:r>
      <w:r>
        <w:rPr>
          <w:rFonts w:ascii="Times New Roman" w:eastAsia="Times New Roman" w:hAnsi="Times New Roman" w:cs="Times New Roman"/>
        </w:rPr>
        <w:t>,</w:t>
      </w:r>
      <w:r>
        <w:rPr>
          <w:rFonts w:ascii="SimSun" w:eastAsia="SimSun" w:hAnsi="SimSun" w:cs="SimSun"/>
        </w:rPr>
        <w:t>则对未录取考生中填报了服从专业调剂志愿的考生进行调剂录取。录取时若出现投档分数相同的情况</w:t>
      </w:r>
      <w:r>
        <w:rPr>
          <w:rFonts w:ascii="Times New Roman" w:eastAsia="Times New Roman" w:hAnsi="Times New Roman" w:cs="Times New Roman"/>
        </w:rPr>
        <w:t>,</w:t>
      </w:r>
      <w:r>
        <w:rPr>
          <w:rFonts w:ascii="SimSun" w:eastAsia="SimSun" w:hAnsi="SimSun" w:cs="SimSun"/>
        </w:rPr>
        <w:t>参照考生语数外总分及单科成绩、获奖情况等综合素质择优录取。对身体健康状况不符合高考体检标准、所报专业均已录满且不服从专业调剂、总分低录取额满等情况的考生作退档处理。所有录取及退档考生以生源地高校招生主管部门进行审核确认后的名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学校本科招生录取工作中的相关录取政策参照教育部和生源地高校招生主管部门有关规定执行。对江苏省考生按</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的原则安排专业</w:t>
      </w:r>
      <w:r>
        <w:rPr>
          <w:rFonts w:ascii="Times New Roman" w:eastAsia="Times New Roman" w:hAnsi="Times New Roman" w:cs="Times New Roman"/>
        </w:rPr>
        <w:t>,</w:t>
      </w:r>
      <w:r>
        <w:rPr>
          <w:rFonts w:ascii="SimSun" w:eastAsia="SimSun" w:hAnsi="SimSun" w:cs="SimSun"/>
        </w:rPr>
        <w:t>选测科目最低等级要求为</w:t>
      </w:r>
      <w:r>
        <w:rPr>
          <w:rFonts w:ascii="Times New Roman" w:eastAsia="Times New Roman" w:hAnsi="Times New Roman" w:cs="Times New Roman"/>
        </w:rPr>
        <w:t>BB,</w:t>
      </w:r>
      <w:r>
        <w:rPr>
          <w:rFonts w:ascii="SimSun" w:eastAsia="SimSun" w:hAnsi="SimSun" w:cs="SimSun"/>
        </w:rPr>
        <w:t>必测科目最低等级要求为</w:t>
      </w:r>
      <w:r>
        <w:rPr>
          <w:rFonts w:ascii="Times New Roman" w:eastAsia="Times New Roman" w:hAnsi="Times New Roman" w:cs="Times New Roman"/>
        </w:rPr>
        <w:t>5</w:t>
      </w:r>
      <w:r>
        <w:rPr>
          <w:rFonts w:ascii="SimSun" w:eastAsia="SimSun" w:hAnsi="SimSun" w:cs="SimSun"/>
        </w:rPr>
        <w:t>合格。实行高等学校考试综合改革省份</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按生源所在省</w:t>
      </w:r>
      <w:r>
        <w:rPr>
          <w:rFonts w:ascii="Times New Roman" w:eastAsia="Times New Roman" w:hAnsi="Times New Roman" w:cs="Times New Roman"/>
        </w:rPr>
        <w:t>(</w:t>
      </w:r>
      <w:r>
        <w:rPr>
          <w:rFonts w:ascii="SimSun" w:eastAsia="SimSun" w:hAnsi="SimSun" w:cs="SimSun"/>
        </w:rPr>
        <w:t>市、区</w:t>
      </w:r>
      <w:r>
        <w:rPr>
          <w:rFonts w:ascii="Times New Roman" w:eastAsia="Times New Roman" w:hAnsi="Times New Roman" w:cs="Times New Roman"/>
        </w:rPr>
        <w:t>)</w:t>
      </w:r>
      <w:r>
        <w:rPr>
          <w:rFonts w:ascii="SimSun" w:eastAsia="SimSun" w:hAnsi="SimSun" w:cs="SimSun"/>
        </w:rPr>
        <w:t>投档规则</w:t>
      </w:r>
      <w:r>
        <w:rPr>
          <w:rFonts w:ascii="Times New Roman" w:eastAsia="Times New Roman" w:hAnsi="Times New Roman" w:cs="Times New Roman"/>
        </w:rPr>
        <w:t>,</w:t>
      </w:r>
      <w:r>
        <w:rPr>
          <w:rFonts w:ascii="SimSun" w:eastAsia="SimSun" w:hAnsi="SimSun" w:cs="SimSun"/>
        </w:rPr>
        <w:t>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学校认可生源地高校招生主管部门的加分政策</w:t>
      </w:r>
      <w:r>
        <w:rPr>
          <w:rFonts w:ascii="Times New Roman" w:eastAsia="Times New Roman" w:hAnsi="Times New Roman" w:cs="Times New Roman"/>
        </w:rPr>
        <w:t>,</w:t>
      </w:r>
      <w:r>
        <w:rPr>
          <w:rFonts w:ascii="SimSun" w:eastAsia="SimSun" w:hAnsi="SimSun" w:cs="SimSun"/>
        </w:rPr>
        <w:t>以包含附加分的最终投档总分作为录取依据。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对非应届考生录取无附加要求。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新生录取信息在各省招办审核确认后通过学校招生就业信息网公布。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收费标准、奖助学金及其他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学校依照湖南省发展与改革委员会、湖南省财政厅、湖南省教育厅联合制定的最新收费标准收费</w:t>
      </w:r>
      <w:r>
        <w:rPr>
          <w:rFonts w:ascii="Times New Roman" w:eastAsia="Times New Roman" w:hAnsi="Times New Roman" w:cs="Times New Roman"/>
        </w:rPr>
        <w:t>,</w:t>
      </w:r>
      <w:r>
        <w:rPr>
          <w:rFonts w:ascii="SimSun" w:eastAsia="SimSun" w:hAnsi="SimSun" w:cs="SimSun"/>
        </w:rPr>
        <w:t>新生在入学报到时须缴纳学费、住宿费等费用。具体收费标准将于新生报到前在入学须知和学校招生就业信息网公布。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学生奖学金、助学金</w:t>
      </w:r>
      <w:r>
        <w:rPr>
          <w:rFonts w:ascii="Times New Roman" w:eastAsia="Times New Roman" w:hAnsi="Times New Roman" w:cs="Times New Roman"/>
        </w:rPr>
        <w:t>:</w:t>
      </w:r>
      <w:r>
        <w:rPr>
          <w:rFonts w:ascii="SimSun" w:eastAsia="SimSun" w:hAnsi="SimSun" w:cs="SimSun"/>
        </w:rPr>
        <w:t>学校设有国家奖学金、国家励志奖学金、国家助学金、校级奖学金、创新创业奖学金、傅敏铨</w:t>
      </w:r>
      <w:r>
        <w:rPr>
          <w:rFonts w:ascii="Times New Roman" w:eastAsia="Times New Roman" w:hAnsi="Times New Roman" w:cs="Times New Roman"/>
        </w:rPr>
        <w:t>·</w:t>
      </w:r>
      <w:r>
        <w:rPr>
          <w:rFonts w:ascii="SimSun" w:eastAsia="SimSun" w:hAnsi="SimSun" w:cs="SimSun"/>
        </w:rPr>
        <w:t>唐木林励志奖学金、湖南中医药大学第一附属医院奖学金、湖南中医药大学第二附属医院奖学金、附属中西医结合医院奖学金、老百姓优秀学子奖学金、慈济慈善基金会助学金、东健</w:t>
      </w:r>
      <w:r>
        <w:rPr>
          <w:rFonts w:ascii="Times New Roman" w:eastAsia="Times New Roman" w:hAnsi="Times New Roman" w:cs="Times New Roman"/>
        </w:rPr>
        <w:t>·</w:t>
      </w:r>
      <w:r>
        <w:rPr>
          <w:rFonts w:ascii="SimSun" w:eastAsia="SimSun" w:hAnsi="SimSun" w:cs="SimSun"/>
        </w:rPr>
        <w:t>国医大师熊继柏奖励基金、泰伦特助学金、颐而康</w:t>
      </w:r>
      <w:r>
        <w:rPr>
          <w:rFonts w:ascii="Times New Roman" w:eastAsia="Times New Roman" w:hAnsi="Times New Roman" w:cs="Times New Roman"/>
        </w:rPr>
        <w:t>•</w:t>
      </w:r>
      <w:r>
        <w:rPr>
          <w:rFonts w:ascii="SimSun" w:eastAsia="SimSun" w:hAnsi="SimSun" w:cs="SimSun"/>
        </w:rPr>
        <w:t>中针奖学金、江氏正骨励志奖学金、刘习明奖学金、三真康复奖学金、广誉远爱心助学金、湘港</w:t>
      </w:r>
      <w:r>
        <w:rPr>
          <w:rFonts w:ascii="Times New Roman" w:eastAsia="Times New Roman" w:hAnsi="Times New Roman" w:cs="Times New Roman"/>
        </w:rPr>
        <w:t>·</w:t>
      </w:r>
      <w:r>
        <w:rPr>
          <w:rFonts w:ascii="SimSun" w:eastAsia="SimSun" w:hAnsi="SimSun" w:cs="SimSun"/>
        </w:rPr>
        <w:t>陈玉瑜优秀学子奖学金、少数民族学生助学助困专项资金、爱心基金、爱心人士</w:t>
      </w:r>
      <w:r>
        <w:rPr>
          <w:rFonts w:ascii="Times New Roman" w:eastAsia="Times New Roman" w:hAnsi="Times New Roman" w:cs="Times New Roman"/>
        </w:rPr>
        <w:t>“</w:t>
      </w:r>
      <w:r>
        <w:rPr>
          <w:rFonts w:ascii="SimSun" w:eastAsia="SimSun" w:hAnsi="SimSun" w:cs="SimSun"/>
        </w:rPr>
        <w:t>一对一</w:t>
      </w:r>
      <w:r>
        <w:rPr>
          <w:rFonts w:ascii="Times New Roman" w:eastAsia="Times New Roman" w:hAnsi="Times New Roman" w:cs="Times New Roman"/>
        </w:rPr>
        <w:t>”</w:t>
      </w:r>
      <w:r>
        <w:rPr>
          <w:rFonts w:ascii="SimSun" w:eastAsia="SimSun" w:hAnsi="SimSun" w:cs="SimSun"/>
        </w:rPr>
        <w:t>助学项目等</w:t>
      </w:r>
      <w:r>
        <w:rPr>
          <w:rFonts w:ascii="Times New Roman" w:eastAsia="Times New Roman" w:hAnsi="Times New Roman" w:cs="Times New Roman"/>
        </w:rPr>
        <w:t>,</w:t>
      </w:r>
      <w:r>
        <w:rPr>
          <w:rFonts w:ascii="SimSun" w:eastAsia="SimSun" w:hAnsi="SimSun" w:cs="SimSun"/>
        </w:rPr>
        <w:t>金额范围分别为</w:t>
      </w:r>
      <w:r>
        <w:rPr>
          <w:rFonts w:ascii="Times New Roman" w:eastAsia="Times New Roman" w:hAnsi="Times New Roman" w:cs="Times New Roman"/>
        </w:rPr>
        <w:t>1000</w:t>
      </w:r>
      <w:r>
        <w:rPr>
          <w:rFonts w:ascii="SimSun" w:eastAsia="SimSun" w:hAnsi="SimSun" w:cs="SimSun"/>
        </w:rPr>
        <w:t>～</w:t>
      </w:r>
      <w:r>
        <w:rPr>
          <w:rFonts w:ascii="Times New Roman" w:eastAsia="Times New Roman" w:hAnsi="Times New Roman" w:cs="Times New Roman"/>
        </w:rPr>
        <w:t>8000</w:t>
      </w:r>
      <w:r>
        <w:rPr>
          <w:rFonts w:ascii="SimSun" w:eastAsia="SimSun" w:hAnsi="SimSun" w:cs="SimSun"/>
        </w:rPr>
        <w:t>元不等。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助学贷款、勤工助学</w:t>
      </w:r>
      <w:r>
        <w:rPr>
          <w:rFonts w:ascii="Times New Roman" w:eastAsia="Times New Roman" w:hAnsi="Times New Roman" w:cs="Times New Roman"/>
        </w:rPr>
        <w:t>:</w:t>
      </w:r>
      <w:r>
        <w:rPr>
          <w:rFonts w:ascii="SimSun" w:eastAsia="SimSun" w:hAnsi="SimSun" w:cs="SimSun"/>
        </w:rPr>
        <w:t>湖南省已在各市州县全面开展生源地信用助学贷款工作</w:t>
      </w:r>
      <w:r>
        <w:rPr>
          <w:rFonts w:ascii="Times New Roman" w:eastAsia="Times New Roman" w:hAnsi="Times New Roman" w:cs="Times New Roman"/>
        </w:rPr>
        <w:t>,</w:t>
      </w:r>
      <w:r>
        <w:rPr>
          <w:rFonts w:ascii="SimSun" w:eastAsia="SimSun" w:hAnsi="SimSun" w:cs="SimSun"/>
        </w:rPr>
        <w:t>凡有贷款需求的学生</w:t>
      </w:r>
      <w:r>
        <w:rPr>
          <w:rFonts w:ascii="Times New Roman" w:eastAsia="Times New Roman" w:hAnsi="Times New Roman" w:cs="Times New Roman"/>
        </w:rPr>
        <w:t>,</w:t>
      </w:r>
      <w:r>
        <w:rPr>
          <w:rFonts w:ascii="SimSun" w:eastAsia="SimSun" w:hAnsi="SimSun" w:cs="SimSun"/>
        </w:rPr>
        <w:t>可于入学前到户口所在地市</w:t>
      </w:r>
      <w:r>
        <w:rPr>
          <w:rFonts w:ascii="Times New Roman" w:eastAsia="Times New Roman" w:hAnsi="Times New Roman" w:cs="Times New Roman"/>
        </w:rPr>
        <w:t xml:space="preserve"> (</w:t>
      </w:r>
      <w:r>
        <w:rPr>
          <w:rFonts w:ascii="SimSun" w:eastAsia="SimSun" w:hAnsi="SimSun" w:cs="SimSun"/>
        </w:rPr>
        <w:t>县、区</w:t>
      </w:r>
      <w:r>
        <w:rPr>
          <w:rFonts w:ascii="Times New Roman" w:eastAsia="Times New Roman" w:hAnsi="Times New Roman" w:cs="Times New Roman"/>
        </w:rPr>
        <w:t>)</w:t>
      </w:r>
      <w:r>
        <w:rPr>
          <w:rFonts w:ascii="SimSun" w:eastAsia="SimSun" w:hAnsi="SimSun" w:cs="SimSun"/>
        </w:rPr>
        <w:t>教育局学生资助管理中心申请。学校由学生工作处学生资助中心具体负责学生的奖、助、贷、补、缓和退役士兵复学学费资助、征兵入伍学生学费补偿、直招士官学费补偿、校内外勤工助学等各类各层级的资助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通讯地址</w:t>
      </w:r>
      <w:r>
        <w:rPr>
          <w:rFonts w:ascii="Times New Roman" w:eastAsia="Times New Roman" w:hAnsi="Times New Roman" w:cs="Times New Roman"/>
        </w:rPr>
        <w:t>:</w:t>
      </w:r>
      <w:r>
        <w:rPr>
          <w:rFonts w:ascii="SimSun" w:eastAsia="SimSun" w:hAnsi="SimSun" w:cs="SimSun"/>
        </w:rPr>
        <w:t>湖南省长沙市岳麓区含浦科教产业园学士路</w:t>
      </w:r>
      <w:r>
        <w:rPr>
          <w:rFonts w:ascii="Times New Roman" w:eastAsia="Times New Roman" w:hAnsi="Times New Roman" w:cs="Times New Roman"/>
        </w:rPr>
        <w:t>300</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湖南中医药大学招生就业处招生办公室</w:t>
      </w:r>
      <w:r>
        <w:rPr>
          <w:rFonts w:ascii="Times New Roman" w:eastAsia="Times New Roman" w:hAnsi="Times New Roman" w:cs="Times New Roman"/>
        </w:rPr>
        <w:t>,</w:t>
      </w:r>
      <w:r>
        <w:rPr>
          <w:rFonts w:ascii="SimSun" w:eastAsia="SimSun" w:hAnsi="SimSun" w:cs="SimSun"/>
        </w:rPr>
        <w:t>邮编</w:t>
      </w:r>
      <w:r>
        <w:rPr>
          <w:rFonts w:ascii="Times New Roman" w:eastAsia="Times New Roman" w:hAnsi="Times New Roman" w:cs="Times New Roman"/>
        </w:rPr>
        <w:t>:410208,E-mail:hnzydzs@163.com</w:t>
      </w:r>
      <w:r>
        <w:rPr>
          <w:rFonts w:ascii="SimSun" w:eastAsia="SimSun" w:hAnsi="SimSun" w:cs="SimSun"/>
        </w:rPr>
        <w:t>。学校招生信息发布网站为湖南中医药大学招生就业信息网</w:t>
      </w:r>
      <w:r>
        <w:rPr>
          <w:rFonts w:ascii="Times New Roman" w:eastAsia="Times New Roman" w:hAnsi="Times New Roman" w:cs="Times New Roman"/>
        </w:rPr>
        <w:t>,</w:t>
      </w:r>
      <w:r>
        <w:rPr>
          <w:rFonts w:ascii="SimSun" w:eastAsia="SimSun" w:hAnsi="SimSun" w:cs="SimSun"/>
        </w:rPr>
        <w:t>网址</w:t>
      </w:r>
      <w:r>
        <w:rPr>
          <w:rFonts w:ascii="Times New Roman" w:eastAsia="Times New Roman" w:hAnsi="Times New Roman" w:cs="Times New Roman"/>
        </w:rPr>
        <w:t>:http://zsjy.hnucm.edu.cn/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本章程适用于湖南中医药大学</w:t>
      </w:r>
      <w:r>
        <w:rPr>
          <w:rFonts w:ascii="Times New Roman" w:eastAsia="Times New Roman" w:hAnsi="Times New Roman" w:cs="Times New Roman"/>
        </w:rPr>
        <w:t>2020</w:t>
      </w:r>
      <w:r>
        <w:rPr>
          <w:rFonts w:ascii="SimSun" w:eastAsia="SimSun" w:hAnsi="SimSun" w:cs="SimSun"/>
        </w:rPr>
        <w:t>年全日制本科招生工作</w:t>
      </w:r>
      <w:r>
        <w:rPr>
          <w:rFonts w:ascii="Times New Roman" w:eastAsia="Times New Roman" w:hAnsi="Times New Roman" w:cs="Times New Roman"/>
        </w:rPr>
        <w:t>,</w:t>
      </w:r>
      <w:r>
        <w:rPr>
          <w:rFonts w:ascii="SimSun" w:eastAsia="SimSun" w:hAnsi="SimSun" w:cs="SimSun"/>
        </w:rPr>
        <w:t>由学校招生就业处招生办公室负责解释。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本章程经湖南省教育厅审核通过后实行。学校以往有关招生工作的规定与本章程不一致的</w:t>
      </w:r>
      <w:r>
        <w:rPr>
          <w:rFonts w:ascii="Times New Roman" w:eastAsia="Times New Roman" w:hAnsi="Times New Roman" w:cs="Times New Roman"/>
        </w:rPr>
        <w:t>,</w:t>
      </w:r>
      <w:r>
        <w:rPr>
          <w:rFonts w:ascii="SimSun" w:eastAsia="SimSun" w:hAnsi="SimSun" w:cs="SimSun"/>
        </w:rPr>
        <w:t>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湖南中医药大学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长沙理工大学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怀化学院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重庆师范大学顺利开展针对毕业年级学生的英语和计算机能力水平测试</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重庆工商大学参与起草生态环境部国家先进技术目录</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湖南中医药高等专科学校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1/0611/19820.html" TargetMode="External" /><Relationship Id="rId11" Type="http://schemas.openxmlformats.org/officeDocument/2006/relationships/hyperlink" Target="http://www.gk114.com/a/gxzs/zszc/hunan/2021/0604/19716.html" TargetMode="External" /><Relationship Id="rId12" Type="http://schemas.openxmlformats.org/officeDocument/2006/relationships/hyperlink" Target="http://www.gk114.com/a/gxzs/zszc/hunan/2021/0603/19705.html" TargetMode="External" /><Relationship Id="rId13" Type="http://schemas.openxmlformats.org/officeDocument/2006/relationships/hyperlink" Target="http://www.gk114.com/a/gxzs/zszc/hunan/2020/0611/16759.html" TargetMode="External" /><Relationship Id="rId14" Type="http://schemas.openxmlformats.org/officeDocument/2006/relationships/hyperlink" Target="http://www.gk114.com/a/gxzs/zszc/hunan/2020/0608/16679.html" TargetMode="External" /><Relationship Id="rId15" Type="http://schemas.openxmlformats.org/officeDocument/2006/relationships/hyperlink" Target="http://www.gk114.com/a/gxzs/zszc/hunan/2020/0608/16678.html" TargetMode="External" /><Relationship Id="rId16" Type="http://schemas.openxmlformats.org/officeDocument/2006/relationships/hyperlink" Target="http://www.gk114.com/a/gxzs/zszc/hunan/2020/0608/16677.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unan/2020/0608/16618.html" TargetMode="External" /><Relationship Id="rId5" Type="http://schemas.openxmlformats.org/officeDocument/2006/relationships/hyperlink" Target="http://www.gk114.com/a/gxzs/zszc/hunan/2020/0608/16620.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2/0604/22659.html" TargetMode="External" /><Relationship Id="rId8" Type="http://schemas.openxmlformats.org/officeDocument/2006/relationships/hyperlink" Target="http://www.gk114.com/a/gxzs/zszc/hunan/2022/0328/22000.html" TargetMode="External" /><Relationship Id="rId9" Type="http://schemas.openxmlformats.org/officeDocument/2006/relationships/hyperlink" Target="http://www.gk114.com/a/gxzs/zszc/hunan/2021/0616/19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