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甘肃林业职业技术学院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甘肃林业职业技术学院</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【学校名称】甘肃林业职业技术学院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【办学类型】全日制公办普通高等院校。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学院创建于</w:t>
      </w:r>
      <w:r>
        <w:rPr>
          <w:rFonts w:ascii="Times New Roman" w:eastAsia="Times New Roman" w:hAnsi="Times New Roman" w:cs="Times New Roman"/>
        </w:rPr>
        <w:t>1956</w:t>
      </w:r>
      <w:r>
        <w:rPr>
          <w:rFonts w:ascii="SimSun" w:eastAsia="SimSun" w:hAnsi="SimSun" w:cs="SimSun"/>
        </w:rPr>
        <w:t>年，</w:t>
      </w:r>
      <w:r>
        <w:rPr>
          <w:rFonts w:ascii="Times New Roman" w:eastAsia="Times New Roman" w:hAnsi="Times New Roman" w:cs="Times New Roman"/>
        </w:rPr>
        <w:t>2001</w:t>
      </w:r>
      <w:r>
        <w:rPr>
          <w:rFonts w:ascii="SimSun" w:eastAsia="SimSun" w:hAnsi="SimSun" w:cs="SimSun"/>
        </w:rPr>
        <w:t>年升格为高职学院，</w:t>
      </w:r>
      <w:r>
        <w:rPr>
          <w:rFonts w:ascii="Times New Roman" w:eastAsia="Times New Roman" w:hAnsi="Times New Roman" w:cs="Times New Roman"/>
        </w:rPr>
        <w:t>2007</w:t>
      </w:r>
      <w:r>
        <w:rPr>
          <w:rFonts w:ascii="SimSun" w:eastAsia="SimSun" w:hAnsi="SimSun" w:cs="SimSun"/>
        </w:rPr>
        <w:t>年被教育部、财政部确定为</w:t>
      </w:r>
      <w:r>
        <w:rPr>
          <w:rFonts w:ascii="Times New Roman" w:eastAsia="Times New Roman" w:hAnsi="Times New Roman" w:cs="Times New Roman"/>
        </w:rPr>
        <w:t>100</w:t>
      </w:r>
      <w:r>
        <w:rPr>
          <w:rFonts w:ascii="SimSun" w:eastAsia="SimSun" w:hAnsi="SimSun" w:cs="SimSun"/>
        </w:rPr>
        <w:t>所全国示范性高等职业院校之一，</w:t>
      </w:r>
      <w:r>
        <w:rPr>
          <w:rFonts w:ascii="Times New Roman" w:eastAsia="Times New Roman" w:hAnsi="Times New Roman" w:cs="Times New Roman"/>
        </w:rPr>
        <w:t>2019</w:t>
      </w:r>
      <w:r>
        <w:rPr>
          <w:rFonts w:ascii="SimSun" w:eastAsia="SimSun" w:hAnsi="SimSun" w:cs="SimSun"/>
        </w:rPr>
        <w:t>年被教育部确定为</w:t>
      </w:r>
      <w:r>
        <w:rPr>
          <w:rFonts w:ascii="Times New Roman" w:eastAsia="Times New Roman" w:hAnsi="Times New Roman" w:cs="Times New Roman"/>
        </w:rPr>
        <w:t>200</w:t>
      </w:r>
      <w:r>
        <w:rPr>
          <w:rFonts w:ascii="SimSun" w:eastAsia="SimSun" w:hAnsi="SimSun" w:cs="SimSun"/>
        </w:rPr>
        <w:t>所国家优质专科高等职业院校之一。近年来，学院先后获得了</w:t>
      </w:r>
      <w:r>
        <w:rPr>
          <w:rFonts w:ascii="Times New Roman" w:eastAsia="Times New Roman" w:hAnsi="Times New Roman" w:cs="Times New Roman"/>
        </w:rPr>
        <w:t>“</w:t>
      </w:r>
      <w:r>
        <w:rPr>
          <w:rFonts w:ascii="SimSun" w:eastAsia="SimSun" w:hAnsi="SimSun" w:cs="SimSun"/>
        </w:rPr>
        <w:t>全国绿化模范单位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全国精神文明建设工作先进单位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国防教育特色学校</w:t>
      </w:r>
      <w:r>
        <w:rPr>
          <w:rFonts w:ascii="Times New Roman" w:eastAsia="Times New Roman" w:hAnsi="Times New Roman" w:cs="Times New Roman"/>
        </w:rPr>
        <w:t>”</w:t>
      </w:r>
      <w:r>
        <w:rPr>
          <w:rFonts w:ascii="SimSun" w:eastAsia="SimSun" w:hAnsi="SimSun" w:cs="SimSun"/>
        </w:rPr>
        <w:t>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学院现占地面积</w:t>
      </w:r>
      <w:r>
        <w:rPr>
          <w:rFonts w:ascii="Times New Roman" w:eastAsia="Times New Roman" w:hAnsi="Times New Roman" w:cs="Times New Roman"/>
        </w:rPr>
        <w:t>550</w:t>
      </w:r>
      <w:r>
        <w:rPr>
          <w:rFonts w:ascii="SimSun" w:eastAsia="SimSun" w:hAnsi="SimSun" w:cs="SimSun"/>
        </w:rPr>
        <w:t>亩，建筑面积</w:t>
      </w:r>
      <w:r>
        <w:rPr>
          <w:rFonts w:ascii="Times New Roman" w:eastAsia="Times New Roman" w:hAnsi="Times New Roman" w:cs="Times New Roman"/>
        </w:rPr>
        <w:t>22.68</w:t>
      </w:r>
      <w:r>
        <w:rPr>
          <w:rFonts w:ascii="SimSun" w:eastAsia="SimSun" w:hAnsi="SimSun" w:cs="SimSun"/>
        </w:rPr>
        <w:t>万平方米，固定资产总值</w:t>
      </w:r>
      <w:r>
        <w:rPr>
          <w:rFonts w:ascii="Times New Roman" w:eastAsia="Times New Roman" w:hAnsi="Times New Roman" w:cs="Times New Roman"/>
        </w:rPr>
        <w:t>4.36</w:t>
      </w:r>
      <w:r>
        <w:rPr>
          <w:rFonts w:ascii="SimSun" w:eastAsia="SimSun" w:hAnsi="SimSun" w:cs="SimSun"/>
        </w:rPr>
        <w:t>亿元；在麦积山风景区建有占地</w:t>
      </w:r>
      <w:r>
        <w:rPr>
          <w:rFonts w:ascii="Times New Roman" w:eastAsia="Times New Roman" w:hAnsi="Times New Roman" w:cs="Times New Roman"/>
        </w:rPr>
        <w:t>3700</w:t>
      </w:r>
      <w:r>
        <w:rPr>
          <w:rFonts w:ascii="SimSun" w:eastAsia="SimSun" w:hAnsi="SimSun" w:cs="SimSun"/>
        </w:rPr>
        <w:t>亩的实习林场，在校内建有占地</w:t>
      </w:r>
      <w:r>
        <w:rPr>
          <w:rFonts w:ascii="Times New Roman" w:eastAsia="Times New Roman" w:hAnsi="Times New Roman" w:cs="Times New Roman"/>
        </w:rPr>
        <w:t>55</w:t>
      </w:r>
      <w:r>
        <w:rPr>
          <w:rFonts w:ascii="SimSun" w:eastAsia="SimSun" w:hAnsi="SimSun" w:cs="SimSun"/>
        </w:rPr>
        <w:t>亩的综合实训基地。建有</w:t>
      </w:r>
      <w:r>
        <w:rPr>
          <w:rFonts w:ascii="Times New Roman" w:eastAsia="Times New Roman" w:hAnsi="Times New Roman" w:cs="Times New Roman"/>
        </w:rPr>
        <w:t>122</w:t>
      </w:r>
      <w:r>
        <w:rPr>
          <w:rFonts w:ascii="SimSun" w:eastAsia="SimSun" w:hAnsi="SimSun" w:cs="SimSun"/>
        </w:rPr>
        <w:t>个职业特色鲜明的校内实习实训室，校企联建</w:t>
      </w:r>
      <w:r>
        <w:rPr>
          <w:rFonts w:ascii="Times New Roman" w:eastAsia="Times New Roman" w:hAnsi="Times New Roman" w:cs="Times New Roman"/>
        </w:rPr>
        <w:t>183</w:t>
      </w:r>
      <w:r>
        <w:rPr>
          <w:rFonts w:ascii="SimSun" w:eastAsia="SimSun" w:hAnsi="SimSun" w:cs="SimSun"/>
        </w:rPr>
        <w:t>处校外实训基地。学院设有林业工程、园林工程、环境工程、测绘工程、信息工程、建筑工程、经济管理、机电工程、交通工程</w:t>
      </w:r>
      <w:r>
        <w:rPr>
          <w:rFonts w:ascii="Times New Roman" w:eastAsia="Times New Roman" w:hAnsi="Times New Roman" w:cs="Times New Roman"/>
        </w:rPr>
        <w:t>9</w:t>
      </w:r>
      <w:r>
        <w:rPr>
          <w:rFonts w:ascii="SimSun" w:eastAsia="SimSun" w:hAnsi="SimSun" w:cs="SimSun"/>
        </w:rPr>
        <w:t>个二级学院，马克思主义学院和基础部、体育部、继续教育部、本科部，开设</w:t>
      </w:r>
      <w:r>
        <w:rPr>
          <w:rFonts w:ascii="Times New Roman" w:eastAsia="Times New Roman" w:hAnsi="Times New Roman" w:cs="Times New Roman"/>
        </w:rPr>
        <w:t>49</w:t>
      </w:r>
      <w:r>
        <w:rPr>
          <w:rFonts w:ascii="SimSun" w:eastAsia="SimSun" w:hAnsi="SimSun" w:cs="SimSun"/>
        </w:rPr>
        <w:t>个专业，全日制在校生</w:t>
      </w:r>
      <w:r>
        <w:rPr>
          <w:rFonts w:ascii="Times New Roman" w:eastAsia="Times New Roman" w:hAnsi="Times New Roman" w:cs="Times New Roman"/>
        </w:rPr>
        <w:t>9600</w:t>
      </w:r>
      <w:r>
        <w:rPr>
          <w:rFonts w:ascii="SimSun" w:eastAsia="SimSun" w:hAnsi="SimSun" w:cs="SimSun"/>
        </w:rPr>
        <w:t>余人。甘肃农业大学园林工程学院设在学院，开设</w:t>
      </w:r>
      <w:r>
        <w:rPr>
          <w:rFonts w:ascii="Times New Roman" w:eastAsia="Times New Roman" w:hAnsi="Times New Roman" w:cs="Times New Roman"/>
        </w:rPr>
        <w:t>6</w:t>
      </w:r>
      <w:r>
        <w:rPr>
          <w:rFonts w:ascii="SimSun" w:eastAsia="SimSun" w:hAnsi="SimSun" w:cs="SimSun"/>
        </w:rPr>
        <w:t>个本科专业，在校本科生</w:t>
      </w:r>
      <w:r>
        <w:rPr>
          <w:rFonts w:ascii="Times New Roman" w:eastAsia="Times New Roman" w:hAnsi="Times New Roman" w:cs="Times New Roman"/>
        </w:rPr>
        <w:t>393</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学院现有专任教师</w:t>
      </w:r>
      <w:r>
        <w:rPr>
          <w:rFonts w:ascii="Times New Roman" w:eastAsia="Times New Roman" w:hAnsi="Times New Roman" w:cs="Times New Roman"/>
        </w:rPr>
        <w:t>386</w:t>
      </w:r>
      <w:r>
        <w:rPr>
          <w:rFonts w:ascii="SimSun" w:eastAsia="SimSun" w:hAnsi="SimSun" w:cs="SimSun"/>
        </w:rPr>
        <w:t>人，教授</w:t>
      </w:r>
      <w:r>
        <w:rPr>
          <w:rFonts w:ascii="Times New Roman" w:eastAsia="Times New Roman" w:hAnsi="Times New Roman" w:cs="Times New Roman"/>
        </w:rPr>
        <w:t>39</w:t>
      </w:r>
      <w:r>
        <w:rPr>
          <w:rFonts w:ascii="SimSun" w:eastAsia="SimSun" w:hAnsi="SimSun" w:cs="SimSun"/>
        </w:rPr>
        <w:t>人，副教授</w:t>
      </w:r>
      <w:r>
        <w:rPr>
          <w:rFonts w:ascii="Times New Roman" w:eastAsia="Times New Roman" w:hAnsi="Times New Roman" w:cs="Times New Roman"/>
        </w:rPr>
        <w:t>105</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154</w:t>
      </w:r>
      <w:r>
        <w:rPr>
          <w:rFonts w:ascii="SimSun" w:eastAsia="SimSun" w:hAnsi="SimSun" w:cs="SimSun"/>
        </w:rPr>
        <w:t>人，聘请校外兼职教师</w:t>
      </w:r>
      <w:r>
        <w:rPr>
          <w:rFonts w:ascii="Times New Roman" w:eastAsia="Times New Roman" w:hAnsi="Times New Roman" w:cs="Times New Roman"/>
        </w:rPr>
        <w:t>300</w:t>
      </w:r>
      <w:r>
        <w:rPr>
          <w:rFonts w:ascii="SimSun" w:eastAsia="SimSun" w:hAnsi="SimSun" w:cs="SimSun"/>
        </w:rPr>
        <w:t>余人。学院现有林业技术等国家示范校重点建设专业</w:t>
      </w:r>
      <w:r>
        <w:rPr>
          <w:rFonts w:ascii="Times New Roman" w:eastAsia="Times New Roman" w:hAnsi="Times New Roman" w:cs="Times New Roman"/>
        </w:rPr>
        <w:t>4</w:t>
      </w:r>
      <w:r>
        <w:rPr>
          <w:rFonts w:ascii="SimSun" w:eastAsia="SimSun" w:hAnsi="SimSun" w:cs="SimSun"/>
        </w:rPr>
        <w:t>个，国家级骨干专业</w:t>
      </w:r>
      <w:r>
        <w:rPr>
          <w:rFonts w:ascii="Times New Roman" w:eastAsia="Times New Roman" w:hAnsi="Times New Roman" w:cs="Times New Roman"/>
        </w:rPr>
        <w:t>3</w:t>
      </w:r>
      <w:r>
        <w:rPr>
          <w:rFonts w:ascii="SimSun" w:eastAsia="SimSun" w:hAnsi="SimSun" w:cs="SimSun"/>
        </w:rPr>
        <w:t>个，国家级生产性实训基地</w:t>
      </w:r>
      <w:r>
        <w:rPr>
          <w:rFonts w:ascii="Times New Roman" w:eastAsia="Times New Roman" w:hAnsi="Times New Roman" w:cs="Times New Roman"/>
        </w:rPr>
        <w:t>3</w:t>
      </w:r>
      <w:r>
        <w:rPr>
          <w:rFonts w:ascii="SimSun" w:eastAsia="SimSun" w:hAnsi="SimSun" w:cs="SimSun"/>
        </w:rPr>
        <w:t>个，高等职业院校提升专业服务产业发展能力建设专业</w:t>
      </w:r>
      <w:r>
        <w:rPr>
          <w:rFonts w:ascii="Times New Roman" w:eastAsia="Times New Roman" w:hAnsi="Times New Roman" w:cs="Times New Roman"/>
        </w:rPr>
        <w:t>2</w:t>
      </w:r>
      <w:r>
        <w:rPr>
          <w:rFonts w:ascii="SimSun" w:eastAsia="SimSun" w:hAnsi="SimSun" w:cs="SimSun"/>
        </w:rPr>
        <w:t>个，全国职业院校林草类重点专业</w:t>
      </w:r>
      <w:r>
        <w:rPr>
          <w:rFonts w:ascii="Times New Roman" w:eastAsia="Times New Roman" w:hAnsi="Times New Roman" w:cs="Times New Roman"/>
        </w:rPr>
        <w:t>1</w:t>
      </w:r>
      <w:r>
        <w:rPr>
          <w:rFonts w:ascii="SimSun" w:eastAsia="SimSun" w:hAnsi="SimSun" w:cs="SimSun"/>
        </w:rPr>
        <w:t>个，省级职业教育骨干专业</w:t>
      </w:r>
      <w:r>
        <w:rPr>
          <w:rFonts w:ascii="Times New Roman" w:eastAsia="Times New Roman" w:hAnsi="Times New Roman" w:cs="Times New Roman"/>
        </w:rPr>
        <w:t>3</w:t>
      </w:r>
      <w:r>
        <w:rPr>
          <w:rFonts w:ascii="SimSun" w:eastAsia="SimSun" w:hAnsi="SimSun" w:cs="SimSun"/>
        </w:rPr>
        <w:t>个，省级特色专业</w:t>
      </w:r>
      <w:r>
        <w:rPr>
          <w:rFonts w:ascii="Times New Roman" w:eastAsia="Times New Roman" w:hAnsi="Times New Roman" w:cs="Times New Roman"/>
        </w:rPr>
        <w:t>5</w:t>
      </w:r>
      <w:r>
        <w:rPr>
          <w:rFonts w:ascii="SimSun" w:eastAsia="SimSun" w:hAnsi="SimSun" w:cs="SimSun"/>
        </w:rPr>
        <w:t>个，省级教学团队</w:t>
      </w:r>
      <w:r>
        <w:rPr>
          <w:rFonts w:ascii="Times New Roman" w:eastAsia="Times New Roman" w:hAnsi="Times New Roman" w:cs="Times New Roman"/>
        </w:rPr>
        <w:t>8</w:t>
      </w:r>
      <w:r>
        <w:rPr>
          <w:rFonts w:ascii="SimSun" w:eastAsia="SimSun" w:hAnsi="SimSun" w:cs="SimSun"/>
        </w:rPr>
        <w:t>个，省级名师工作室</w:t>
      </w:r>
      <w:r>
        <w:rPr>
          <w:rFonts w:ascii="Times New Roman" w:eastAsia="Times New Roman" w:hAnsi="Times New Roman" w:cs="Times New Roman"/>
        </w:rPr>
        <w:t>4</w:t>
      </w:r>
      <w:r>
        <w:rPr>
          <w:rFonts w:ascii="SimSun" w:eastAsia="SimSun" w:hAnsi="SimSun" w:cs="SimSun"/>
        </w:rPr>
        <w:t>个，是全国职业院校林业信息技术与管理专业教学标准修（制）订单位。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【计划性质】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划性质全部为国家统招，具有教育部学籍学历信息管理平台注册的正式学籍，完成人才培养方案规定的全部课程（实习环节），修满本专业规定的学分，考试合格，且取得学院规定的有关职业技能等级证书，达到大学生思想品德考核标准和大学生体育合格标准，准予毕业，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【计划人数】以各省（市、区）教育考试院或招生办公室公布计划为准。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【招生条件及要求】符合各省教育考试院规定的报考条件，外语语种为英语，身体健康状况按教育部、卫生部、中国残联关于《普通高等学校招生体检工作指导意见》（教学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【录取规则】凡报考我院的考生，根据有关省、区照顾政策在录取时予以照顾；录取工作本着</w:t>
      </w:r>
      <w:r>
        <w:rPr>
          <w:rFonts w:ascii="Times New Roman" w:eastAsia="Times New Roman" w:hAnsi="Times New Roman" w:cs="Times New Roman"/>
        </w:rPr>
        <w:t>“</w:t>
      </w:r>
      <w:r>
        <w:rPr>
          <w:rFonts w:ascii="SimSun" w:eastAsia="SimSun" w:hAnsi="SimSun" w:cs="SimSun"/>
        </w:rPr>
        <w:t>尊重志愿，分数优先</w:t>
      </w:r>
      <w:r>
        <w:rPr>
          <w:rFonts w:ascii="Times New Roman" w:eastAsia="Times New Roman" w:hAnsi="Times New Roman" w:cs="Times New Roman"/>
        </w:rPr>
        <w:t>”</w:t>
      </w:r>
      <w:r>
        <w:rPr>
          <w:rFonts w:ascii="SimSun" w:eastAsia="SimSun" w:hAnsi="SimSun" w:cs="SimSun"/>
        </w:rPr>
        <w:t>的原则，普通类考生按考生志愿择优录取，艺术类考生严格执行国家和我省教育考试院关于艺术类招生的相关政策，依据全省统一划定的专业课和文化课录取分数线，按照专业课成绩从高分到低分录取。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【学费标准】根据甘肃省物价局、财政厅、省教委甘价费</w:t>
      </w:r>
      <w:r>
        <w:rPr>
          <w:rFonts w:ascii="Times New Roman" w:eastAsia="Times New Roman" w:hAnsi="Times New Roman" w:cs="Times New Roman"/>
        </w:rPr>
        <w:t>[1999]179</w:t>
      </w:r>
      <w:r>
        <w:rPr>
          <w:rFonts w:ascii="SimSun" w:eastAsia="SimSun" w:hAnsi="SimSun" w:cs="SimSun"/>
        </w:rPr>
        <w:t>号、甘发改收费</w:t>
      </w:r>
      <w:r>
        <w:rPr>
          <w:rFonts w:ascii="Times New Roman" w:eastAsia="Times New Roman" w:hAnsi="Times New Roman" w:cs="Times New Roman"/>
        </w:rPr>
        <w:t>[2016]645</w:t>
      </w:r>
      <w:r>
        <w:rPr>
          <w:rFonts w:ascii="SimSun" w:eastAsia="SimSun" w:hAnsi="SimSun" w:cs="SimSun"/>
        </w:rPr>
        <w:t>号文件，结合考生家庭经济状况确定学费标准为：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【奖励与贷款】（</w:t>
      </w:r>
      <w:r>
        <w:rPr>
          <w:rFonts w:ascii="Times New Roman" w:eastAsia="Times New Roman" w:hAnsi="Times New Roman" w:cs="Times New Roman"/>
        </w:rPr>
        <w:t>1</w:t>
      </w:r>
      <w:r>
        <w:rPr>
          <w:rFonts w:ascii="SimSun" w:eastAsia="SimSun" w:hAnsi="SimSun" w:cs="SimSun"/>
        </w:rPr>
        <w:t>）获国家奖学金者</w:t>
      </w:r>
      <w:r>
        <w:rPr>
          <w:rFonts w:ascii="Times New Roman" w:eastAsia="Times New Roman" w:hAnsi="Times New Roman" w:cs="Times New Roman"/>
        </w:rPr>
        <w:t>8000</w:t>
      </w:r>
      <w:r>
        <w:rPr>
          <w:rFonts w:ascii="SimSun" w:eastAsia="SimSun" w:hAnsi="SimSun" w:cs="SimSun"/>
        </w:rPr>
        <w:t>元／学年，国家励志奖学金者</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学年；国家级和学院奖学金受奖面近</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）每年评定三好学生标兵、三好学生、优秀学生干部标兵、优秀学生干部、百名学习标兵、百名技能明星、特殊贡献奖及校企合作奖助学金；（</w:t>
      </w:r>
      <w:r>
        <w:rPr>
          <w:rFonts w:ascii="Times New Roman" w:eastAsia="Times New Roman" w:hAnsi="Times New Roman" w:cs="Times New Roman"/>
        </w:rPr>
        <w:t>3</w:t>
      </w:r>
      <w:r>
        <w:rPr>
          <w:rFonts w:ascii="SimSun" w:eastAsia="SimSun" w:hAnsi="SimSun" w:cs="SimSun"/>
        </w:rPr>
        <w:t>）对经济困难的学生，采取生源地助学贷款、勤工助学、困难补助、学费减免、爱心基金等形式给予资助；（</w:t>
      </w:r>
      <w:r>
        <w:rPr>
          <w:rFonts w:ascii="Times New Roman" w:eastAsia="Times New Roman" w:hAnsi="Times New Roman" w:cs="Times New Roman"/>
        </w:rPr>
        <w:t>4</w:t>
      </w:r>
      <w:r>
        <w:rPr>
          <w:rFonts w:ascii="SimSun" w:eastAsia="SimSun" w:hAnsi="SimSun" w:cs="SimSun"/>
        </w:rPr>
        <w:t>）对品学兼优、家庭经济困难的学生，学院还设立一定的专项奖助学金。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【学院地址】甘肃省天水市麦积区马跑泉路</w:t>
      </w:r>
      <w:r>
        <w:rPr>
          <w:rFonts w:ascii="Times New Roman" w:eastAsia="Times New Roman" w:hAnsi="Times New Roman" w:cs="Times New Roman"/>
        </w:rPr>
        <w:t>58</w:t>
      </w:r>
      <w:r>
        <w:rPr>
          <w:rFonts w:ascii="SimSun" w:eastAsia="SimSun" w:hAnsi="SimSun" w:cs="SimSun"/>
        </w:rPr>
        <w:t>号，邮编：</w:t>
      </w:r>
      <w:r>
        <w:rPr>
          <w:rFonts w:ascii="Times New Roman" w:eastAsia="Times New Roman" w:hAnsi="Times New Roman" w:cs="Times New Roman"/>
        </w:rPr>
        <w:t xml:space="preserve">741020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话：学院招生就业处：</w:t>
      </w:r>
      <w:r>
        <w:rPr>
          <w:rFonts w:ascii="Times New Roman" w:eastAsia="Times New Roman" w:hAnsi="Times New Roman" w:cs="Times New Roman"/>
        </w:rPr>
        <w:t>0938—2110805   2111005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http://www.gsfc.edu.cn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学院普通高考招生工作由招生就业处负责，校内其他单位组织的招生宣传须经招生就业处批准后方可实施。凡未经招生就业处批准，私自宣传导致的招生问题，后果由宣传单位自负。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本章程的解释权属学院招生就业处。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11.html" TargetMode="External" /><Relationship Id="rId5" Type="http://schemas.openxmlformats.org/officeDocument/2006/relationships/hyperlink" Target="http://www.gk114.com/a/gxzs/zszc/gansu/2020/0615/1681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