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石嘴山工贸职业技术学院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2022-05-16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学校全称：石嘴山工贸职业技术学院</w:t>
      </w: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国标代码：</w:t>
      </w:r>
      <w:r>
        <w:rPr>
          <w:rFonts w:ascii="Microsoft YaHei" w:eastAsia="Microsoft YaHei" w:hAnsi="Microsoft YaHei" w:cs="Microsoft YaHei"/>
          <w:color w:val="666666"/>
          <w:sz w:val="21"/>
          <w:szCs w:val="21"/>
        </w:rPr>
        <w:t>14739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办学类型：公办全日制普通高等职业院校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办学层次：高职（专科）</w:t>
      </w: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证书种类：国家承认学历的普通高校专科毕业证书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为了保证学校招生工作的顺利进行，规范招生行为，维护考生合法权益，依照教育部普通高等学校招生工作规定，特制定本章程。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石嘴山工贸</w:t>
      </w:r>
      <w:r>
        <w:rPr>
          <w:rFonts w:ascii="Microsoft YaHei" w:eastAsia="Microsoft YaHei" w:hAnsi="Microsoft YaHei" w:cs="Microsoft YaHei"/>
          <w:color w:val="666666"/>
          <w:sz w:val="21"/>
          <w:szCs w:val="21"/>
        </w:rPr>
        <w:t>职业</w:t>
      </w:r>
      <w:r>
        <w:rPr>
          <w:rFonts w:ascii="Microsoft YaHei" w:eastAsia="Microsoft YaHei" w:hAnsi="Microsoft YaHei" w:cs="Microsoft YaHei"/>
          <w:color w:val="666666"/>
          <w:sz w:val="21"/>
          <w:szCs w:val="21"/>
        </w:rPr>
        <w:t>技术学院招生工作遵循</w:t>
      </w:r>
      <w:r>
        <w:rPr>
          <w:rFonts w:ascii="Microsoft YaHei" w:eastAsia="Microsoft YaHei" w:hAnsi="Microsoft YaHei" w:cs="Microsoft YaHei"/>
          <w:color w:val="666666"/>
          <w:sz w:val="21"/>
          <w:szCs w:val="21"/>
        </w:rPr>
        <w:t>“公平竞争、公正选拔、公开程序，德智体美劳全面考核、综合评价、择优录取”的原则。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石嘴山工贸职业技术学院招生工作接受所在地人民政府、学校纪检监察部门、新闻媒体、考生及其家长以及社会各界的监督。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组织机构和人员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石嘴山工贸职业技术学院设立招生领导小组，负责制定招生章程、招生政策，确定招生规模和调整学科招生计划，讨论决定招生重大事宜。招生领导小组由学院院长及相关部门负责人组成。组长由院长担任。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石嘴山工贸职业技术学院招生就业处是学校组织和实施招生工作的常设机构，在招生领导小组的领导下具体负责招生的日常工作。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根据</w:t>
      </w:r>
      <w:r>
        <w:rPr>
          <w:rFonts w:ascii="Microsoft YaHei" w:eastAsia="Microsoft YaHei" w:hAnsi="Microsoft YaHei" w:cs="Microsoft YaHei"/>
          <w:color w:val="666666"/>
          <w:sz w:val="21"/>
          <w:szCs w:val="21"/>
        </w:rPr>
        <w:t>学</w:t>
      </w:r>
      <w:r>
        <w:rPr>
          <w:rFonts w:ascii="Microsoft YaHei" w:eastAsia="Microsoft YaHei" w:hAnsi="Microsoft YaHei" w:cs="Microsoft YaHei"/>
          <w:color w:val="666666"/>
          <w:sz w:val="21"/>
          <w:szCs w:val="21"/>
        </w:rPr>
        <w:t>校办学条件等实际情况，统筹考虑各省份高考人数、生源质量、区域协调发展等因素，综合分析，确定</w:t>
      </w:r>
      <w:r>
        <w:rPr>
          <w:rFonts w:ascii="Microsoft YaHei" w:eastAsia="Microsoft YaHei" w:hAnsi="Microsoft YaHei" w:cs="Microsoft YaHei"/>
          <w:color w:val="666666"/>
          <w:sz w:val="21"/>
          <w:szCs w:val="21"/>
        </w:rPr>
        <w:t>学</w:t>
      </w:r>
      <w:r>
        <w:rPr>
          <w:rFonts w:ascii="Microsoft YaHei" w:eastAsia="Microsoft YaHei" w:hAnsi="Microsoft YaHei" w:cs="Microsoft YaHei"/>
          <w:color w:val="666666"/>
          <w:sz w:val="21"/>
          <w:szCs w:val="21"/>
        </w:rPr>
        <w:t>校分省分专业来源招生计划。报教育部审核后由各省（自治区、直辖市）招生主管部门向社会公布，具体详见石嘴山工贸职业技术学院网站</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http://www.nxszsgm.com）</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录取规则</w:t>
      </w:r>
      <w:r>
        <w:rPr>
          <w:rFonts w:ascii="Microsoft YaHei" w:eastAsia="Microsoft YaHei" w:hAnsi="Microsoft YaHei" w:cs="Microsoft YaHei"/>
          <w:b/>
          <w:bCs/>
          <w:color w:val="666666"/>
          <w:sz w:val="21"/>
          <w:szCs w:val="21"/>
        </w:rPr>
        <w:br/>
      </w: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第七条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w:t>
      </w:r>
      <w:r>
        <w:rPr>
          <w:rFonts w:ascii="Microsoft YaHei" w:eastAsia="Microsoft YaHei" w:hAnsi="Microsoft YaHei" w:cs="Microsoft YaHei"/>
          <w:color w:val="666666"/>
          <w:sz w:val="21"/>
          <w:szCs w:val="21"/>
        </w:rPr>
        <w:t>校招生录取工作在教育部统一领导下，在各省（自治区、直辖市）教育招生主管部门统一组织下进行，执行教育部规定的</w:t>
      </w:r>
      <w:r>
        <w:rPr>
          <w:rFonts w:ascii="Microsoft YaHei" w:eastAsia="Microsoft YaHei" w:hAnsi="Microsoft YaHei" w:cs="Microsoft YaHei"/>
          <w:color w:val="666666"/>
          <w:sz w:val="21"/>
          <w:szCs w:val="21"/>
        </w:rPr>
        <w:t>“学校负责、招办监督”的录取体制，本着公平、公正、公开的原则，综合衡量、择优录取，全面贯彻实施高校招生“阳光工程”。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按照各省（自治区、直辖市）平行志愿投档的批次，将进档的所有考生依照分数优先满足高分考生的专业志愿，依次按成绩从高</w:t>
      </w:r>
      <w:r>
        <w:rPr>
          <w:rFonts w:ascii="Microsoft YaHei" w:eastAsia="Microsoft YaHei" w:hAnsi="Microsoft YaHei" w:cs="Microsoft YaHei"/>
          <w:color w:val="666666"/>
          <w:sz w:val="21"/>
          <w:szCs w:val="21"/>
        </w:rPr>
        <w:t>分</w:t>
      </w:r>
      <w:r>
        <w:rPr>
          <w:rFonts w:ascii="Microsoft YaHei" w:eastAsia="Microsoft YaHei" w:hAnsi="Microsoft YaHei" w:cs="Microsoft YaHei"/>
          <w:color w:val="666666"/>
          <w:sz w:val="21"/>
          <w:szCs w:val="21"/>
        </w:rPr>
        <w:t>到低</w:t>
      </w:r>
      <w:r>
        <w:rPr>
          <w:rFonts w:ascii="Microsoft YaHei" w:eastAsia="Microsoft YaHei" w:hAnsi="Microsoft YaHei" w:cs="Microsoft YaHei"/>
          <w:color w:val="666666"/>
          <w:sz w:val="21"/>
          <w:szCs w:val="21"/>
        </w:rPr>
        <w:t>分</w:t>
      </w:r>
      <w:r>
        <w:rPr>
          <w:rFonts w:ascii="Microsoft YaHei" w:eastAsia="Microsoft YaHei" w:hAnsi="Microsoft YaHei" w:cs="Microsoft YaHei"/>
          <w:color w:val="666666"/>
          <w:sz w:val="21"/>
          <w:szCs w:val="21"/>
        </w:rPr>
        <w:t>处理考生专业分配的分配原则。学校根据在该考区的招生计划和考生报考情况，确定调档比例。录取时，学校将根据报考的生源情况在个别考区对招生计划进行适当调整。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对享受教育部和各省（自治区、直辖市）教育招生主管部门规定的全国性高考加分政策投档的考生，以投档成绩为准。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w:t>
      </w:r>
      <w:r>
        <w:rPr>
          <w:rFonts w:ascii="Microsoft YaHei" w:eastAsia="Microsoft YaHei" w:hAnsi="Microsoft YaHei" w:cs="Microsoft YaHei"/>
          <w:color w:val="666666"/>
          <w:sz w:val="21"/>
          <w:szCs w:val="21"/>
        </w:rPr>
        <w:t>校所有专业录取时均不限考生应试外语语种。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对考生身体健康状况的要求执行教育部、卫健委、中国残疾人联合会制订并下发的《普通高等学校招生体检工作指导意见》。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学费：</w:t>
      </w:r>
      <w:r>
        <w:rPr>
          <w:rFonts w:ascii="Microsoft YaHei" w:eastAsia="Microsoft YaHei" w:hAnsi="Microsoft YaHei" w:cs="Microsoft YaHei"/>
          <w:color w:val="666666"/>
          <w:sz w:val="21"/>
          <w:szCs w:val="21"/>
        </w:rPr>
        <w:t>4000</w:t>
      </w:r>
      <w:r>
        <w:rPr>
          <w:rFonts w:ascii="Microsoft YaHei" w:eastAsia="Microsoft YaHei" w:hAnsi="Microsoft YaHei" w:cs="Microsoft YaHei"/>
          <w:color w:val="666666"/>
          <w:sz w:val="21"/>
          <w:szCs w:val="21"/>
        </w:rPr>
        <w:t>元</w:t>
      </w:r>
      <w:r>
        <w:rPr>
          <w:rFonts w:ascii="Microsoft YaHei" w:eastAsia="Microsoft YaHei" w:hAnsi="Microsoft YaHei" w:cs="Microsoft YaHei"/>
          <w:color w:val="666666"/>
          <w:sz w:val="21"/>
          <w:szCs w:val="21"/>
        </w:rPr>
        <w:t>/学年</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住宿费：</w:t>
      </w:r>
      <w:r>
        <w:rPr>
          <w:rFonts w:ascii="Microsoft YaHei" w:eastAsia="Microsoft YaHei" w:hAnsi="Microsoft YaHei" w:cs="Microsoft YaHei"/>
          <w:color w:val="666666"/>
          <w:sz w:val="21"/>
          <w:szCs w:val="21"/>
        </w:rPr>
        <w:t>四人间</w:t>
      </w:r>
      <w:r>
        <w:rPr>
          <w:rFonts w:ascii="Microsoft YaHei" w:eastAsia="Microsoft YaHei" w:hAnsi="Microsoft YaHei" w:cs="Microsoft YaHei"/>
          <w:color w:val="666666"/>
          <w:sz w:val="21"/>
          <w:szCs w:val="21"/>
        </w:rPr>
        <w:t>1200元/年</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六人间</w:t>
      </w:r>
      <w:r>
        <w:rPr>
          <w:rFonts w:ascii="Microsoft YaHei" w:eastAsia="Microsoft YaHei" w:hAnsi="Microsoft YaHei" w:cs="Microsoft YaHei"/>
          <w:color w:val="666666"/>
          <w:sz w:val="21"/>
          <w:szCs w:val="21"/>
        </w:rPr>
        <w:t>900元/年，八人间600元/年</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四人间</w:t>
      </w:r>
      <w:r>
        <w:rPr>
          <w:rFonts w:ascii="Microsoft YaHei" w:eastAsia="Microsoft YaHei" w:hAnsi="Microsoft YaHei" w:cs="Microsoft YaHei"/>
          <w:color w:val="666666"/>
          <w:sz w:val="21"/>
          <w:szCs w:val="21"/>
        </w:rPr>
        <w:t>和六人间</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有独立卫生间</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学校设有国家奖学金</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8000元/人</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国家励志奖学金</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5000元/人</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国家助学金</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3</w:t>
      </w:r>
      <w:r>
        <w:rPr>
          <w:rFonts w:ascii="Microsoft YaHei" w:eastAsia="Microsoft YaHei" w:hAnsi="Microsoft YaHei" w:cs="Microsoft YaHei"/>
          <w:color w:val="666666"/>
          <w:sz w:val="21"/>
          <w:szCs w:val="21"/>
        </w:rPr>
        <w:t>3</w:t>
      </w:r>
      <w:r>
        <w:rPr>
          <w:rFonts w:ascii="Microsoft YaHei" w:eastAsia="Microsoft YaHei" w:hAnsi="Microsoft YaHei" w:cs="Microsoft YaHei"/>
          <w:color w:val="666666"/>
          <w:sz w:val="21"/>
          <w:szCs w:val="21"/>
        </w:rPr>
        <w:t>00元</w:t>
      </w:r>
      <w:r>
        <w:rPr>
          <w:rFonts w:ascii="Microsoft YaHei" w:eastAsia="Microsoft YaHei" w:hAnsi="Microsoft YaHei" w:cs="Microsoft YaHei"/>
          <w:color w:val="666666"/>
          <w:sz w:val="21"/>
          <w:szCs w:val="21"/>
        </w:rPr>
        <w:t>/人；燕宝奖学金：2000元/人。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家庭经济特别困难的学生入学前，凭录取通知书向已开通生源地助学贷款地区所在地金融机构申请生源地国家助学贷款。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学生学业合格颁发石嘴山工贸职业技术学院毕业证书。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招生咨询方式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招生咨询电话：</w:t>
      </w:r>
      <w:r>
        <w:rPr>
          <w:rFonts w:ascii="Microsoft YaHei" w:eastAsia="Microsoft YaHei" w:hAnsi="Microsoft YaHei" w:cs="Microsoft YaHei"/>
          <w:color w:val="666666"/>
          <w:sz w:val="21"/>
          <w:szCs w:val="21"/>
        </w:rPr>
        <w:t>0952—2688300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网址</w:t>
      </w:r>
      <w:r>
        <w:rPr>
          <w:rFonts w:ascii="Microsoft YaHei" w:eastAsia="Microsoft YaHei" w:hAnsi="Microsoft YaHei" w:cs="Microsoft YaHei"/>
          <w:color w:val="666666"/>
          <w:sz w:val="21"/>
          <w:szCs w:val="21"/>
        </w:rPr>
        <w:t>:www.nxszsgm.com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Email:sgmzjc@163.com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纪检监督电话：</w:t>
      </w:r>
      <w:r>
        <w:rPr>
          <w:rFonts w:ascii="Microsoft YaHei" w:eastAsia="Microsoft YaHei" w:hAnsi="Microsoft YaHei" w:cs="Microsoft YaHei"/>
          <w:color w:val="666666"/>
          <w:sz w:val="21"/>
          <w:szCs w:val="21"/>
        </w:rPr>
        <w:t>0952--2688322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学校地址：</w:t>
      </w:r>
      <w:r>
        <w:rPr>
          <w:rFonts w:ascii="Microsoft YaHei" w:eastAsia="Microsoft YaHei" w:hAnsi="Microsoft YaHei" w:cs="Microsoft YaHei"/>
          <w:color w:val="666666"/>
          <w:sz w:val="21"/>
          <w:szCs w:val="21"/>
        </w:rPr>
        <w:t>宁夏回族自治区石嘴山市大武口区星光大道南</w:t>
      </w:r>
      <w:r>
        <w:rPr>
          <w:rFonts w:ascii="Microsoft YaHei" w:eastAsia="Microsoft YaHei" w:hAnsi="Microsoft YaHei" w:cs="Microsoft YaHei"/>
          <w:color w:val="666666"/>
          <w:sz w:val="21"/>
          <w:szCs w:val="21"/>
        </w:rPr>
        <w:t>8</w:t>
      </w:r>
      <w:r>
        <w:rPr>
          <w:rFonts w:ascii="Microsoft YaHei" w:eastAsia="Microsoft YaHei" w:hAnsi="Microsoft YaHei" w:cs="Microsoft YaHei"/>
          <w:color w:val="666666"/>
          <w:sz w:val="21"/>
          <w:szCs w:val="21"/>
        </w:rPr>
        <w:t>号</w:t>
      </w: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本章程由石嘴山工贸职业技术学院招生就业处负责解释。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宁夏建设职业技术学院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宁夏体育职业学院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宁夏葡萄酒与防沙治沙职业技术学院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宁夏艺术职业学院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宁夏体育职业学院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宁夏建设职业技术学院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宁夏警官职业学院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宁夏财经职业技术学院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宁夏工商职业技术学院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年招生工作章程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宁夏民族职业技术学院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宁夏工业职业学院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宁夏职业技术学院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ingxia/2022/0515/22420.html" TargetMode="External" /><Relationship Id="rId11" Type="http://schemas.openxmlformats.org/officeDocument/2006/relationships/hyperlink" Target="http://www.gk114.com/a/gxzs/zszc/ningxia/2022/0515/22419.html" TargetMode="External" /><Relationship Id="rId12" Type="http://schemas.openxmlformats.org/officeDocument/2006/relationships/hyperlink" Target="http://www.gk114.com/a/gxzs/zszc/ningxia/2022/0515/22417.html" TargetMode="External" /><Relationship Id="rId13" Type="http://schemas.openxmlformats.org/officeDocument/2006/relationships/hyperlink" Target="http://www.gk114.com/a/gxzs/zszc/ningxia/2022/0515/22416.html" TargetMode="External" /><Relationship Id="rId14" Type="http://schemas.openxmlformats.org/officeDocument/2006/relationships/hyperlink" Target="http://www.gk114.com/a/gxzs/zszc/ningxia/2022/0515/22415.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ningxia/2022/0515/22422.html" TargetMode="External" /><Relationship Id="rId5" Type="http://schemas.openxmlformats.org/officeDocument/2006/relationships/hyperlink" Target="http://www.gk114.com/a/gxzs/zszc/ningxia/2022/0516/22434.html" TargetMode="External" /><Relationship Id="rId6" Type="http://schemas.openxmlformats.org/officeDocument/2006/relationships/hyperlink" Target="http://www.gk114.com/a/gxzs/zszc/ningxia/" TargetMode="External" /><Relationship Id="rId7" Type="http://schemas.openxmlformats.org/officeDocument/2006/relationships/hyperlink" Target="http://www.gk114.com/a/gxzs/zszc/ningxia/2022/0516/22437.html" TargetMode="External" /><Relationship Id="rId8" Type="http://schemas.openxmlformats.org/officeDocument/2006/relationships/hyperlink" Target="http://www.gk114.com/a/gxzs/zszc/ningxia/2022/0516/22435.html" TargetMode="External" /><Relationship Id="rId9" Type="http://schemas.openxmlformats.org/officeDocument/2006/relationships/hyperlink" Target="http://www.gk114.com/a/gxzs/zszc/ningxia/2022/0515/2242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