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辽宁石油化工大学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一、学校自然情况</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学校全称：辽宁石油化工大学，英文名称：Liaoning Shihua University</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办学地点及校址：辽宁省抚顺市望花区丹东路西段1号</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办学类型：公办普通高等学校</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办学层次：本科</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办学形式：全日制</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主要办学条件：</w:t>
      </w:r>
    </w:p>
    <w:p>
      <w:pPr>
        <w:pBdr>
          <w:top w:val="none" w:sz="0" w:space="0" w:color="auto"/>
          <w:left w:val="none" w:sz="0" w:space="0" w:color="auto"/>
          <w:bottom w:val="none" w:sz="0" w:space="0" w:color="auto"/>
          <w:right w:val="none" w:sz="0" w:space="0" w:color="auto"/>
        </w:pBdr>
        <w:spacing w:before="0" w:after="0" w:line="52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校园占地面积125.88862万平方米（约合1887.4亩）；生均教学行政用房面积15.9平方米；生均宿舍面积11.8平方米；生师比19:1；专任教师956人，其中具有副高级职务教师占专任教师的比例为42.3%，具有研究生学位教师占专任教师的比例为90%；教学科研仪器设备总值25195.6万元，生均教学科研仪器设备值12047.8元；图书139.8万册，生均图书66.8册。</w:t>
      </w:r>
    </w:p>
    <w:p>
      <w:pPr>
        <w:pBdr>
          <w:top w:val="none" w:sz="0" w:space="0" w:color="auto"/>
          <w:left w:val="none" w:sz="0" w:space="0" w:color="auto"/>
          <w:bottom w:val="none" w:sz="0" w:space="0" w:color="auto"/>
          <w:right w:val="none" w:sz="0" w:space="0" w:color="auto"/>
        </w:pBdr>
        <w:spacing w:before="0" w:after="0" w:line="525" w:lineRule="atLeast"/>
        <w:ind w:left="0" w:right="0" w:firstLine="420"/>
        <w:rPr>
          <w:rFonts w:ascii="Microsoft YaHei" w:eastAsia="Microsoft YaHei" w:hAnsi="Microsoft YaHei" w:cs="Microsoft YaHei"/>
          <w:color w:val="666666"/>
          <w:sz w:val="21"/>
          <w:szCs w:val="21"/>
        </w:rPr>
      </w:pPr>
      <w:r>
        <w:rPr>
          <w:rFonts w:ascii="Calibri" w:eastAsia="Calibri" w:hAnsi="Calibri" w:cs="Calibri"/>
          <w:b/>
          <w:bCs/>
          <w:color w:val="666666"/>
          <w:sz w:val="30"/>
          <w:szCs w:val="30"/>
        </w:rPr>
        <w:t> </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二、计划特别说明</w:t>
      </w:r>
    </w:p>
    <w:p>
      <w:pPr>
        <w:pBdr>
          <w:top w:val="none" w:sz="0" w:space="0" w:color="auto"/>
          <w:left w:val="none" w:sz="0" w:space="0" w:color="auto"/>
          <w:bottom w:val="none" w:sz="0" w:space="0" w:color="auto"/>
          <w:right w:val="none" w:sz="0" w:space="0" w:color="auto"/>
        </w:pBdr>
        <w:spacing w:before="0" w:after="0" w:line="52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根据人才培养目标、办学条件、毕业生就业情况、各省（直辖市、自治区）生源数量和生源质量等因素，经学校招生工作委员会研究确定各学科门类的培养规模和招生计划，招生计划专业分布向经济社会发展急需的一流特色学科和重点支持的学科倾斜。</w:t>
      </w:r>
    </w:p>
    <w:p>
      <w:pPr>
        <w:pBdr>
          <w:top w:val="none" w:sz="0" w:space="0" w:color="auto"/>
          <w:left w:val="none" w:sz="0" w:space="0" w:color="auto"/>
          <w:bottom w:val="none" w:sz="0" w:space="0" w:color="auto"/>
          <w:right w:val="none" w:sz="0" w:space="0" w:color="auto"/>
        </w:pBdr>
        <w:spacing w:before="0" w:after="0" w:line="52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普通类预留计划数不超过学校本科招生计划的1%，预留计划的使用，坚持集体议事、集体决策、公开透明的原则，在招生录取过程中，对生源人数多、质量好的省（区、市）特别是符合上述条件的中西部地区，可适当调整招生计划。在批次投档前投入。</w:t>
      </w:r>
    </w:p>
    <w:p>
      <w:pPr>
        <w:pBdr>
          <w:top w:val="none" w:sz="0" w:space="0" w:color="auto"/>
          <w:left w:val="none" w:sz="0" w:space="0" w:color="auto"/>
          <w:bottom w:val="none" w:sz="0" w:space="0" w:color="auto"/>
          <w:right w:val="none" w:sz="0" w:space="0" w:color="auto"/>
        </w:pBdr>
        <w:spacing w:before="0" w:after="0" w:line="52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英语专业要求考生外语考试语种为英语，</w:t>
      </w:r>
      <w:r>
        <w:rPr>
          <w:rFonts w:ascii="FangSong" w:eastAsia="FangSong" w:hAnsi="FangSong" w:cs="FangSong"/>
          <w:color w:val="000000"/>
          <w:sz w:val="30"/>
          <w:szCs w:val="30"/>
        </w:rPr>
        <w:t>汉语国</w:t>
      </w:r>
      <w:r>
        <w:rPr>
          <w:rFonts w:ascii="FangSong" w:eastAsia="FangSong" w:hAnsi="FangSong" w:cs="FangSong"/>
          <w:color w:val="000000"/>
          <w:sz w:val="30"/>
          <w:szCs w:val="30"/>
        </w:rPr>
        <w:t>际教</w:t>
      </w:r>
      <w:r>
        <w:rPr>
          <w:rFonts w:ascii="FangSong" w:eastAsia="FangSong" w:hAnsi="FangSong" w:cs="FangSong"/>
          <w:color w:val="000000"/>
          <w:sz w:val="30"/>
          <w:szCs w:val="30"/>
        </w:rPr>
        <w:t>育专业、</w:t>
      </w:r>
      <w:r>
        <w:rPr>
          <w:rFonts w:ascii="FangSong" w:eastAsia="FangSong" w:hAnsi="FangSong" w:cs="FangSong"/>
          <w:color w:val="000000"/>
          <w:sz w:val="30"/>
          <w:szCs w:val="30"/>
        </w:rPr>
        <w:t>化工与制药类(中外合作办学)(化学工</w:t>
      </w:r>
      <w:r>
        <w:rPr>
          <w:rFonts w:ascii="FangSong" w:eastAsia="FangSong" w:hAnsi="FangSong" w:cs="FangSong"/>
          <w:color w:val="000000"/>
          <w:sz w:val="30"/>
          <w:szCs w:val="30"/>
        </w:rPr>
        <w:t>程</w:t>
      </w:r>
      <w:r>
        <w:rPr>
          <w:rFonts w:ascii="FangSong" w:eastAsia="FangSong" w:hAnsi="FangSong" w:cs="FangSong"/>
          <w:color w:val="000000"/>
          <w:sz w:val="30"/>
          <w:szCs w:val="30"/>
        </w:rPr>
        <w:t>与工艺)专业、</w:t>
      </w:r>
      <w:r>
        <w:rPr>
          <w:rFonts w:ascii="FangSong" w:eastAsia="FangSong" w:hAnsi="FangSong" w:cs="FangSong"/>
          <w:color w:val="666666"/>
          <w:sz w:val="30"/>
          <w:szCs w:val="30"/>
        </w:rPr>
        <w:t>电气工程及其自动化（教改实验班）专业、机械设计制造及其自动化（教改实验班）专业</w:t>
      </w:r>
      <w:r>
        <w:rPr>
          <w:rFonts w:ascii="FangSong" w:eastAsia="FangSong" w:hAnsi="FangSong" w:cs="FangSong"/>
          <w:color w:val="000000"/>
          <w:sz w:val="30"/>
          <w:szCs w:val="30"/>
        </w:rPr>
        <w:t>安排英语授课，其他语种慎报</w:t>
      </w:r>
      <w:r>
        <w:rPr>
          <w:rFonts w:ascii="FangSong" w:eastAsia="FangSong" w:hAnsi="FangSong" w:cs="FangSong"/>
          <w:color w:val="666666"/>
          <w:sz w:val="30"/>
          <w:szCs w:val="30"/>
        </w:rPr>
        <w:t>；其他专业不限制语种。</w:t>
      </w:r>
    </w:p>
    <w:p>
      <w:pPr>
        <w:pBdr>
          <w:top w:val="none" w:sz="0" w:space="0" w:color="auto"/>
          <w:left w:val="none" w:sz="0" w:space="0" w:color="auto"/>
          <w:bottom w:val="none" w:sz="0" w:space="0" w:color="auto"/>
          <w:right w:val="none" w:sz="0" w:space="0" w:color="auto"/>
        </w:pBdr>
        <w:spacing w:before="0" w:after="0" w:line="52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专业无男女比例限制。</w:t>
      </w:r>
    </w:p>
    <w:p>
      <w:pPr>
        <w:pBdr>
          <w:top w:val="none" w:sz="0" w:space="0" w:color="auto"/>
          <w:left w:val="none" w:sz="0" w:space="0" w:color="auto"/>
          <w:bottom w:val="none" w:sz="0" w:space="0" w:color="auto"/>
          <w:right w:val="none" w:sz="0" w:space="0" w:color="auto"/>
        </w:pBdr>
        <w:spacing w:before="0" w:after="0" w:line="52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学校招生计划要按照省教育厅核准的分省分专业招生计划执行。</w:t>
      </w:r>
    </w:p>
    <w:p>
      <w:pPr>
        <w:pBdr>
          <w:top w:val="none" w:sz="0" w:space="0" w:color="auto"/>
          <w:left w:val="none" w:sz="0" w:space="0" w:color="auto"/>
          <w:bottom w:val="none" w:sz="0" w:space="0" w:color="auto"/>
          <w:right w:val="none" w:sz="0" w:space="0" w:color="auto"/>
        </w:pBdr>
        <w:spacing w:before="0" w:after="0" w:line="52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三、专业设置说明</w:t>
      </w:r>
    </w:p>
    <w:tbl>
      <w:tblPr>
        <w:tblW w:w="8655" w:type="dxa"/>
        <w:tblInd w:w="9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81"/>
        <w:gridCol w:w="1119"/>
        <w:gridCol w:w="2795"/>
        <w:gridCol w:w="637"/>
        <w:gridCol w:w="1119"/>
        <w:gridCol w:w="1595"/>
        <w:gridCol w:w="1601"/>
        <w:gridCol w:w="1602"/>
        <w:gridCol w:w="1595"/>
      </w:tblGrid>
      <w:tr>
        <w:tblPrEx>
          <w:tblW w:w="8655" w:type="dxa"/>
          <w:tblInd w:w="9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735"/>
          <w:tblHeader/>
        </w:trPr>
        <w:tc>
          <w:tcPr>
            <w:tcW w:w="540" w:type="dxa"/>
            <w:tcBorders>
              <w:top w:val="single" w:sz="24" w:space="0" w:color="000000"/>
              <w:left w:val="single" w:sz="24" w:space="0" w:color="000000"/>
              <w:bottom w:val="single" w:sz="24" w:space="0" w:color="000000"/>
              <w:right w:val="single" w:sz="24" w:space="0" w:color="000000"/>
            </w:tcBorders>
            <w:noWrap w:val="0"/>
            <w:tcMar>
              <w:top w:w="30"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序</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号</w:t>
            </w:r>
          </w:p>
        </w:tc>
        <w:tc>
          <w:tcPr>
            <w:tcW w:w="1235" w:type="dxa"/>
            <w:tcBorders>
              <w:top w:val="single" w:sz="24" w:space="0" w:color="000000"/>
              <w:bottom w:val="single" w:sz="24" w:space="0" w:color="000000"/>
              <w:right w:val="single" w:sz="24" w:space="0" w:color="000000"/>
            </w:tcBorders>
            <w:noWrap w:val="0"/>
            <w:tcMar>
              <w:top w:w="30"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专业代码</w:t>
            </w:r>
          </w:p>
        </w:tc>
        <w:tc>
          <w:tcPr>
            <w:tcW w:w="2705" w:type="dxa"/>
            <w:tcBorders>
              <w:top w:val="single" w:sz="24" w:space="0" w:color="000000"/>
              <w:bottom w:val="single" w:sz="24" w:space="0" w:color="000000"/>
              <w:right w:val="single" w:sz="24" w:space="0" w:color="000000"/>
            </w:tcBorders>
            <w:noWrap w:val="0"/>
            <w:tcMar>
              <w:top w:w="30"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专业名称</w:t>
            </w:r>
          </w:p>
        </w:tc>
        <w:tc>
          <w:tcPr>
            <w:tcW w:w="545" w:type="dxa"/>
            <w:tcBorders>
              <w:top w:val="single" w:sz="24" w:space="0" w:color="000000"/>
              <w:bottom w:val="single" w:sz="24" w:space="0" w:color="000000"/>
              <w:right w:val="single" w:sz="24" w:space="0" w:color="000000"/>
            </w:tcBorders>
            <w:noWrap w:val="0"/>
            <w:tcMar>
              <w:top w:w="30"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学制</w:t>
            </w:r>
          </w:p>
        </w:tc>
        <w:tc>
          <w:tcPr>
            <w:tcW w:w="845" w:type="dxa"/>
            <w:tcBorders>
              <w:top w:val="single" w:sz="24" w:space="0" w:color="000000"/>
              <w:bottom w:val="single" w:sz="24" w:space="0" w:color="000000"/>
              <w:right w:val="single" w:sz="24" w:space="0" w:color="000000"/>
            </w:tcBorders>
            <w:noWrap w:val="0"/>
            <w:tcMar>
              <w:top w:w="30"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学习年限</w:t>
            </w:r>
          </w:p>
        </w:tc>
        <w:tc>
          <w:tcPr>
            <w:tcW w:w="1385" w:type="dxa"/>
            <w:tcBorders>
              <w:top w:val="single" w:sz="24" w:space="0" w:color="000000"/>
              <w:bottom w:val="single" w:sz="24" w:space="0" w:color="000000"/>
              <w:right w:val="single" w:sz="24" w:space="0" w:color="000000"/>
            </w:tcBorders>
            <w:noWrap w:val="0"/>
            <w:tcMar>
              <w:top w:w="30"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科类</w:t>
            </w:r>
          </w:p>
        </w:tc>
        <w:tc>
          <w:tcPr>
            <w:tcW w:w="1130" w:type="dxa"/>
            <w:tcBorders>
              <w:top w:val="single" w:sz="24" w:space="0" w:color="000000"/>
              <w:bottom w:val="single" w:sz="24" w:space="0" w:color="000000"/>
              <w:right w:val="single" w:sz="24" w:space="0" w:color="000000"/>
            </w:tcBorders>
            <w:noWrap w:val="0"/>
            <w:tcMar>
              <w:top w:w="30"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授予学位门类</w:t>
            </w:r>
          </w:p>
        </w:tc>
        <w:tc>
          <w:tcPr>
            <w:tcW w:w="1130" w:type="dxa"/>
            <w:tcBorders>
              <w:top w:val="single" w:sz="24" w:space="0" w:color="000000"/>
              <w:bottom w:val="single" w:sz="24" w:space="0" w:color="000000"/>
              <w:right w:val="single" w:sz="24" w:space="0" w:color="000000"/>
            </w:tcBorders>
            <w:noWrap w:val="0"/>
            <w:tcMar>
              <w:top w:w="30"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学费</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（元/年/生）</w:t>
            </w:r>
          </w:p>
        </w:tc>
        <w:tc>
          <w:tcPr>
            <w:tcW w:w="1385" w:type="dxa"/>
            <w:tcBorders>
              <w:top w:val="single" w:sz="24" w:space="0" w:color="000000"/>
              <w:bottom w:val="single" w:sz="24" w:space="0" w:color="000000"/>
              <w:right w:val="single" w:sz="24" w:space="0" w:color="000000"/>
            </w:tcBorders>
            <w:noWrap w:val="0"/>
            <w:tcMar>
              <w:top w:w="30"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备 注</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020301K</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金</w:t>
            </w:r>
            <w:r>
              <w:rPr>
                <w:rFonts w:ascii="FangSong" w:eastAsia="FangSong" w:hAnsi="FangSong" w:cs="FangSong"/>
                <w:b w:val="0"/>
                <w:bCs w:val="0"/>
                <w:i w:val="0"/>
                <w:iCs w:val="0"/>
                <w:smallCaps w:val="0"/>
                <w:color w:val="000000"/>
              </w:rPr>
              <w:t>融</w:t>
            </w:r>
            <w:r>
              <w:rPr>
                <w:rFonts w:ascii="FangSong" w:eastAsia="FangSong" w:hAnsi="FangSong" w:cs="FangSong"/>
                <w:b w:val="0"/>
                <w:bCs w:val="0"/>
                <w:i w:val="0"/>
                <w:iCs w:val="0"/>
                <w:smallCaps w:val="0"/>
                <w:color w:val="000000"/>
              </w:rPr>
              <w:t>学</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经济学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020401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国</w:t>
            </w:r>
            <w:r>
              <w:rPr>
                <w:rFonts w:ascii="FangSong" w:eastAsia="FangSong" w:hAnsi="FangSong" w:cs="FangSong"/>
                <w:b w:val="0"/>
                <w:bCs w:val="0"/>
                <w:i w:val="0"/>
                <w:iCs w:val="0"/>
                <w:smallCaps w:val="0"/>
                <w:color w:val="000000"/>
              </w:rPr>
              <w:t>际</w:t>
            </w:r>
            <w:r>
              <w:rPr>
                <w:rFonts w:ascii="FangSong" w:eastAsia="FangSong" w:hAnsi="FangSong" w:cs="FangSong"/>
                <w:b w:val="0"/>
                <w:bCs w:val="0"/>
                <w:i w:val="0"/>
                <w:iCs w:val="0"/>
                <w:smallCaps w:val="0"/>
                <w:color w:val="000000"/>
              </w:rPr>
              <w:t>经济与</w:t>
            </w:r>
            <w:r>
              <w:rPr>
                <w:rFonts w:ascii="FangSong" w:eastAsia="FangSong" w:hAnsi="FangSong" w:cs="FangSong"/>
                <w:b w:val="0"/>
                <w:bCs w:val="0"/>
                <w:i w:val="0"/>
                <w:iCs w:val="0"/>
                <w:smallCaps w:val="0"/>
                <w:color w:val="000000"/>
              </w:rPr>
              <w:t>贸</w:t>
            </w:r>
            <w:r>
              <w:rPr>
                <w:rFonts w:ascii="FangSong" w:eastAsia="FangSong" w:hAnsi="FangSong" w:cs="FangSong"/>
                <w:b w:val="0"/>
                <w:bCs w:val="0"/>
                <w:i w:val="0"/>
                <w:iCs w:val="0"/>
                <w:smallCaps w:val="0"/>
                <w:color w:val="000000"/>
              </w:rPr>
              <w:t>易</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经济学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040203</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社会体育指</w:t>
            </w:r>
            <w:r>
              <w:rPr>
                <w:rFonts w:ascii="FangSong" w:eastAsia="FangSong" w:hAnsi="FangSong" w:cs="FangSong"/>
                <w:b w:val="0"/>
                <w:bCs w:val="0"/>
                <w:i w:val="0"/>
                <w:iCs w:val="0"/>
                <w:smallCaps w:val="0"/>
                <w:color w:val="000000"/>
              </w:rPr>
              <w:t>导</w:t>
            </w:r>
            <w:r>
              <w:rPr>
                <w:rFonts w:ascii="FangSong" w:eastAsia="FangSong" w:hAnsi="FangSong" w:cs="FangSong"/>
                <w:b w:val="0"/>
                <w:bCs w:val="0"/>
                <w:i w:val="0"/>
                <w:iCs w:val="0"/>
                <w:smallCaps w:val="0"/>
                <w:color w:val="000000"/>
              </w:rPr>
              <w:t>与</w:t>
            </w:r>
            <w:r>
              <w:rPr>
                <w:rFonts w:ascii="FangSong" w:eastAsia="FangSong" w:hAnsi="FangSong" w:cs="FangSong"/>
                <w:b w:val="0"/>
                <w:bCs w:val="0"/>
                <w:i w:val="0"/>
                <w:iCs w:val="0"/>
                <w:smallCaps w:val="0"/>
                <w:color w:val="000000"/>
              </w:rPr>
              <w:t>管</w:t>
            </w:r>
            <w:r>
              <w:rPr>
                <w:rFonts w:ascii="FangSong" w:eastAsia="FangSong" w:hAnsi="FangSong" w:cs="FangSong"/>
                <w:b w:val="0"/>
                <w:bCs w:val="0"/>
                <w:i w:val="0"/>
                <w:iCs w:val="0"/>
                <w:smallCaps w:val="0"/>
                <w:color w:val="000000"/>
              </w:rPr>
              <w:t>理</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体育文理兼招</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教</w:t>
            </w:r>
            <w:r>
              <w:rPr>
                <w:rFonts w:ascii="FangSong" w:eastAsia="FangSong" w:hAnsi="FangSong" w:cs="FangSong"/>
                <w:b w:val="0"/>
                <w:bCs w:val="0"/>
                <w:i w:val="0"/>
                <w:iCs w:val="0"/>
                <w:smallCaps w:val="0"/>
                <w:color w:val="000000"/>
              </w:rPr>
              <w:t>育学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050103</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汉语国</w:t>
            </w:r>
            <w:r>
              <w:rPr>
                <w:rFonts w:ascii="FangSong" w:eastAsia="FangSong" w:hAnsi="FangSong" w:cs="FangSong"/>
                <w:b w:val="0"/>
                <w:bCs w:val="0"/>
                <w:i w:val="0"/>
                <w:iCs w:val="0"/>
                <w:smallCaps w:val="0"/>
                <w:color w:val="000000"/>
              </w:rPr>
              <w:t>际教</w:t>
            </w:r>
            <w:r>
              <w:rPr>
                <w:rFonts w:ascii="FangSong" w:eastAsia="FangSong" w:hAnsi="FangSong" w:cs="FangSong"/>
                <w:b w:val="0"/>
                <w:bCs w:val="0"/>
                <w:i w:val="0"/>
                <w:iCs w:val="0"/>
                <w:smallCaps w:val="0"/>
                <w:color w:val="000000"/>
              </w:rPr>
              <w:t>育</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5</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050201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英语</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050202</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俄</w:t>
            </w:r>
            <w:r>
              <w:rPr>
                <w:rFonts w:ascii="FangSong" w:eastAsia="FangSong" w:hAnsi="FangSong" w:cs="FangSong"/>
                <w:b w:val="0"/>
                <w:bCs w:val="0"/>
                <w:i w:val="0"/>
                <w:iCs w:val="0"/>
                <w:smallCaps w:val="0"/>
                <w:color w:val="000000"/>
              </w:rPr>
              <w:t>语</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7</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050207</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日语</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8</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070101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数</w:t>
            </w:r>
            <w:r>
              <w:rPr>
                <w:rFonts w:ascii="FangSong" w:eastAsia="FangSong" w:hAnsi="FangSong" w:cs="FangSong"/>
                <w:b w:val="0"/>
                <w:bCs w:val="0"/>
                <w:i w:val="0"/>
                <w:iCs w:val="0"/>
                <w:smallCaps w:val="0"/>
                <w:color w:val="000000"/>
              </w:rPr>
              <w:t>学与</w:t>
            </w:r>
            <w:r>
              <w:rPr>
                <w:rFonts w:ascii="FangSong" w:eastAsia="FangSong" w:hAnsi="FangSong" w:cs="FangSong"/>
                <w:b w:val="0"/>
                <w:bCs w:val="0"/>
                <w:i w:val="0"/>
                <w:iCs w:val="0"/>
                <w:smallCaps w:val="0"/>
                <w:color w:val="000000"/>
              </w:rPr>
              <w:t>应</w:t>
            </w:r>
            <w:r>
              <w:rPr>
                <w:rFonts w:ascii="FangSong" w:eastAsia="FangSong" w:hAnsi="FangSong" w:cs="FangSong"/>
                <w:b w:val="0"/>
                <w:bCs w:val="0"/>
                <w:i w:val="0"/>
                <w:iCs w:val="0"/>
                <w:smallCaps w:val="0"/>
                <w:color w:val="000000"/>
              </w:rPr>
              <w:t>用</w:t>
            </w:r>
            <w:r>
              <w:rPr>
                <w:rFonts w:ascii="FangSong" w:eastAsia="FangSong" w:hAnsi="FangSong" w:cs="FangSong"/>
                <w:b w:val="0"/>
                <w:bCs w:val="0"/>
                <w:i w:val="0"/>
                <w:iCs w:val="0"/>
                <w:smallCaps w:val="0"/>
                <w:color w:val="000000"/>
              </w:rPr>
              <w:t>数</w:t>
            </w:r>
            <w:r>
              <w:rPr>
                <w:rFonts w:ascii="FangSong" w:eastAsia="FangSong" w:hAnsi="FangSong" w:cs="FangSong"/>
                <w:b w:val="0"/>
                <w:bCs w:val="0"/>
                <w:i w:val="0"/>
                <w:iCs w:val="0"/>
                <w:smallCaps w:val="0"/>
                <w:color w:val="000000"/>
              </w:rPr>
              <w:t>学</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9</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070202</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应</w:t>
            </w:r>
            <w:r>
              <w:rPr>
                <w:rFonts w:ascii="FangSong" w:eastAsia="FangSong" w:hAnsi="FangSong" w:cs="FangSong"/>
                <w:b w:val="0"/>
                <w:bCs w:val="0"/>
                <w:i w:val="0"/>
                <w:iCs w:val="0"/>
                <w:smallCaps w:val="0"/>
                <w:color w:val="000000"/>
              </w:rPr>
              <w:t>用物理学</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10</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070301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化学</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11</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070302</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应</w:t>
            </w:r>
            <w:r>
              <w:rPr>
                <w:rFonts w:ascii="FangSong" w:eastAsia="FangSong" w:hAnsi="FangSong" w:cs="FangSong"/>
                <w:b w:val="0"/>
                <w:bCs w:val="0"/>
                <w:i w:val="0"/>
                <w:iCs w:val="0"/>
                <w:smallCaps w:val="0"/>
                <w:color w:val="000000"/>
              </w:rPr>
              <w:t>用化学</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080202</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机械设</w:t>
            </w:r>
            <w:r>
              <w:rPr>
                <w:rFonts w:ascii="FangSong" w:eastAsia="FangSong" w:hAnsi="FangSong" w:cs="FangSong"/>
                <w:b w:val="0"/>
                <w:bCs w:val="0"/>
                <w:i w:val="0"/>
                <w:iCs w:val="0"/>
                <w:smallCaps w:val="0"/>
                <w:color w:val="000000"/>
              </w:rPr>
              <w:t>计</w:t>
            </w:r>
            <w:r>
              <w:rPr>
                <w:rFonts w:ascii="FangSong" w:eastAsia="FangSong" w:hAnsi="FangSong" w:cs="FangSong"/>
                <w:b w:val="0"/>
                <w:bCs w:val="0"/>
                <w:i w:val="0"/>
                <w:iCs w:val="0"/>
                <w:smallCaps w:val="0"/>
                <w:color w:val="000000"/>
              </w:rPr>
              <w:t>制造及其自动化</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13</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080202</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机械设计制造及其自动化</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16000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教改实验班</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14</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080203</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材料</w:t>
            </w:r>
            <w:r>
              <w:rPr>
                <w:rFonts w:ascii="FangSong" w:eastAsia="FangSong" w:hAnsi="FangSong" w:cs="FangSong"/>
                <w:b w:val="0"/>
                <w:bCs w:val="0"/>
                <w:i w:val="0"/>
                <w:iCs w:val="0"/>
                <w:smallCaps w:val="0"/>
                <w:color w:val="000000"/>
              </w:rPr>
              <w:t>成</w:t>
            </w:r>
            <w:r>
              <w:rPr>
                <w:rFonts w:ascii="FangSong" w:eastAsia="FangSong" w:hAnsi="FangSong" w:cs="FangSong"/>
                <w:b w:val="0"/>
                <w:bCs w:val="0"/>
                <w:i w:val="0"/>
                <w:iCs w:val="0"/>
                <w:smallCaps w:val="0"/>
                <w:color w:val="000000"/>
              </w:rPr>
              <w:t>型</w:t>
            </w:r>
            <w:r>
              <w:rPr>
                <w:rFonts w:ascii="FangSong" w:eastAsia="FangSong" w:hAnsi="FangSong" w:cs="FangSong"/>
                <w:b w:val="0"/>
                <w:bCs w:val="0"/>
                <w:i w:val="0"/>
                <w:iCs w:val="0"/>
                <w:smallCaps w:val="0"/>
                <w:color w:val="000000"/>
              </w:rPr>
              <w:t>及</w:t>
            </w:r>
            <w:r>
              <w:rPr>
                <w:rFonts w:ascii="FangSong" w:eastAsia="FangSong" w:hAnsi="FangSong" w:cs="FangSong"/>
                <w:b w:val="0"/>
                <w:bCs w:val="0"/>
                <w:i w:val="0"/>
                <w:iCs w:val="0"/>
                <w:smallCaps w:val="0"/>
                <w:color w:val="000000"/>
              </w:rPr>
              <w:t>控</w:t>
            </w:r>
            <w:r>
              <w:rPr>
                <w:rFonts w:ascii="FangSong" w:eastAsia="FangSong" w:hAnsi="FangSong" w:cs="FangSong"/>
                <w:b w:val="0"/>
                <w:bCs w:val="0"/>
                <w:i w:val="0"/>
                <w:iCs w:val="0"/>
                <w:smallCaps w:val="0"/>
                <w:color w:val="000000"/>
              </w:rPr>
              <w:t>制工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15</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080206</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过</w:t>
            </w:r>
            <w:r>
              <w:rPr>
                <w:rFonts w:ascii="FangSong" w:eastAsia="FangSong" w:hAnsi="FangSong" w:cs="FangSong"/>
                <w:b w:val="0"/>
                <w:bCs w:val="0"/>
                <w:i w:val="0"/>
                <w:iCs w:val="0"/>
                <w:smallCaps w:val="0"/>
                <w:color w:val="000000"/>
              </w:rPr>
              <w:t>程装备</w:t>
            </w:r>
            <w:r>
              <w:rPr>
                <w:rFonts w:ascii="FangSong" w:eastAsia="FangSong" w:hAnsi="FangSong" w:cs="FangSong"/>
                <w:b w:val="0"/>
                <w:bCs w:val="0"/>
                <w:i w:val="0"/>
                <w:iCs w:val="0"/>
                <w:smallCaps w:val="0"/>
                <w:color w:val="000000"/>
              </w:rPr>
              <w:t>与</w:t>
            </w:r>
            <w:r>
              <w:rPr>
                <w:rFonts w:ascii="FangSong" w:eastAsia="FangSong" w:hAnsi="FangSong" w:cs="FangSong"/>
                <w:b w:val="0"/>
                <w:bCs w:val="0"/>
                <w:i w:val="0"/>
                <w:iCs w:val="0"/>
                <w:smallCaps w:val="0"/>
                <w:color w:val="000000"/>
              </w:rPr>
              <w:t>控</w:t>
            </w:r>
            <w:r>
              <w:rPr>
                <w:rFonts w:ascii="FangSong" w:eastAsia="FangSong" w:hAnsi="FangSong" w:cs="FangSong"/>
                <w:b w:val="0"/>
                <w:bCs w:val="0"/>
                <w:i w:val="0"/>
                <w:iCs w:val="0"/>
                <w:smallCaps w:val="0"/>
                <w:color w:val="000000"/>
              </w:rPr>
              <w:t>制工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16</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080206</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过</w:t>
            </w:r>
            <w:r>
              <w:rPr>
                <w:rFonts w:ascii="FangSong" w:eastAsia="FangSong" w:hAnsi="FangSong" w:cs="FangSong"/>
                <w:b w:val="0"/>
                <w:bCs w:val="0"/>
                <w:i w:val="0"/>
                <w:iCs w:val="0"/>
                <w:smallCaps w:val="0"/>
                <w:color w:val="000000"/>
              </w:rPr>
              <w:t>程装备</w:t>
            </w:r>
            <w:r>
              <w:rPr>
                <w:rFonts w:ascii="FangSong" w:eastAsia="FangSong" w:hAnsi="FangSong" w:cs="FangSong"/>
                <w:b w:val="0"/>
                <w:bCs w:val="0"/>
                <w:i w:val="0"/>
                <w:iCs w:val="0"/>
                <w:smallCaps w:val="0"/>
                <w:color w:val="000000"/>
              </w:rPr>
              <w:t>与</w:t>
            </w:r>
            <w:r>
              <w:rPr>
                <w:rFonts w:ascii="FangSong" w:eastAsia="FangSong" w:hAnsi="FangSong" w:cs="FangSong"/>
                <w:b w:val="0"/>
                <w:bCs w:val="0"/>
                <w:i w:val="0"/>
                <w:iCs w:val="0"/>
                <w:smallCaps w:val="0"/>
                <w:color w:val="000000"/>
              </w:rPr>
              <w:t>控</w:t>
            </w:r>
            <w:r>
              <w:rPr>
                <w:rFonts w:ascii="FangSong" w:eastAsia="FangSong" w:hAnsi="FangSong" w:cs="FangSong"/>
                <w:b w:val="0"/>
                <w:bCs w:val="0"/>
                <w:i w:val="0"/>
                <w:iCs w:val="0"/>
                <w:smallCaps w:val="0"/>
                <w:color w:val="000000"/>
              </w:rPr>
              <w:t>制工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卓越计划班</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17</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080301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测</w:t>
            </w:r>
            <w:r>
              <w:rPr>
                <w:rFonts w:ascii="FangSong" w:eastAsia="FangSong" w:hAnsi="FangSong" w:cs="FangSong"/>
                <w:b w:val="0"/>
                <w:bCs w:val="0"/>
                <w:i w:val="0"/>
                <w:iCs w:val="0"/>
                <w:smallCaps w:val="0"/>
                <w:color w:val="000000"/>
              </w:rPr>
              <w:t>控</w:t>
            </w:r>
            <w:r>
              <w:rPr>
                <w:rFonts w:ascii="FangSong" w:eastAsia="FangSong" w:hAnsi="FangSong" w:cs="FangSong"/>
                <w:b w:val="0"/>
                <w:bCs w:val="0"/>
                <w:i w:val="0"/>
                <w:iCs w:val="0"/>
                <w:smallCaps w:val="0"/>
                <w:color w:val="000000"/>
              </w:rPr>
              <w:t>技</w:t>
            </w:r>
            <w:r>
              <w:rPr>
                <w:rFonts w:ascii="FangSong" w:eastAsia="FangSong" w:hAnsi="FangSong" w:cs="FangSong"/>
                <w:b w:val="0"/>
                <w:bCs w:val="0"/>
                <w:i w:val="0"/>
                <w:iCs w:val="0"/>
                <w:smallCaps w:val="0"/>
                <w:color w:val="000000"/>
              </w:rPr>
              <w:t>术</w:t>
            </w:r>
            <w:r>
              <w:rPr>
                <w:rFonts w:ascii="FangSong" w:eastAsia="FangSong" w:hAnsi="FangSong" w:cs="FangSong"/>
                <w:b w:val="0"/>
                <w:bCs w:val="0"/>
                <w:i w:val="0"/>
                <w:iCs w:val="0"/>
                <w:smallCaps w:val="0"/>
                <w:color w:val="000000"/>
              </w:rPr>
              <w:t>与仪器</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18</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080403</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材料</w:t>
            </w:r>
            <w:r>
              <w:rPr>
                <w:rFonts w:ascii="FangSong" w:eastAsia="FangSong" w:hAnsi="FangSong" w:cs="FangSong"/>
                <w:b w:val="0"/>
                <w:bCs w:val="0"/>
                <w:i w:val="0"/>
                <w:iCs w:val="0"/>
                <w:smallCaps w:val="0"/>
                <w:color w:val="000000"/>
              </w:rPr>
              <w:t>化学</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19</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080405</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金属</w:t>
            </w:r>
            <w:r>
              <w:rPr>
                <w:rFonts w:ascii="FangSong" w:eastAsia="FangSong" w:hAnsi="FangSong" w:cs="FangSong"/>
                <w:b w:val="0"/>
                <w:bCs w:val="0"/>
                <w:i w:val="0"/>
                <w:iCs w:val="0"/>
                <w:smallCaps w:val="0"/>
                <w:color w:val="000000"/>
              </w:rPr>
              <w:t>材料</w:t>
            </w:r>
            <w:r>
              <w:rPr>
                <w:rFonts w:ascii="FangSong" w:eastAsia="FangSong" w:hAnsi="FangSong" w:cs="FangSong"/>
                <w:b w:val="0"/>
                <w:bCs w:val="0"/>
                <w:i w:val="0"/>
                <w:iCs w:val="0"/>
                <w:smallCaps w:val="0"/>
                <w:color w:val="000000"/>
              </w:rPr>
              <w:t>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20</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080406</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无机非金属</w:t>
            </w:r>
            <w:r>
              <w:rPr>
                <w:rFonts w:ascii="FangSong" w:eastAsia="FangSong" w:hAnsi="FangSong" w:cs="FangSong"/>
                <w:b w:val="0"/>
                <w:bCs w:val="0"/>
                <w:i w:val="0"/>
                <w:iCs w:val="0"/>
                <w:smallCaps w:val="0"/>
                <w:color w:val="000000"/>
              </w:rPr>
              <w:t>材料</w:t>
            </w:r>
            <w:r>
              <w:rPr>
                <w:rFonts w:ascii="FangSong" w:eastAsia="FangSong" w:hAnsi="FangSong" w:cs="FangSong"/>
                <w:b w:val="0"/>
                <w:bCs w:val="0"/>
                <w:i w:val="0"/>
                <w:iCs w:val="0"/>
                <w:smallCaps w:val="0"/>
                <w:color w:val="000000"/>
              </w:rPr>
              <w:t>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21</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080407</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高分子</w:t>
            </w:r>
            <w:r>
              <w:rPr>
                <w:rFonts w:ascii="FangSong" w:eastAsia="FangSong" w:hAnsi="FangSong" w:cs="FangSong"/>
                <w:b w:val="0"/>
                <w:bCs w:val="0"/>
                <w:i w:val="0"/>
                <w:iCs w:val="0"/>
                <w:smallCaps w:val="0"/>
                <w:color w:val="000000"/>
              </w:rPr>
              <w:t>材料</w:t>
            </w:r>
            <w:r>
              <w:rPr>
                <w:rFonts w:ascii="FangSong" w:eastAsia="FangSong" w:hAnsi="FangSong" w:cs="FangSong"/>
                <w:b w:val="0"/>
                <w:bCs w:val="0"/>
                <w:i w:val="0"/>
                <w:iCs w:val="0"/>
                <w:smallCaps w:val="0"/>
                <w:color w:val="000000"/>
              </w:rPr>
              <w:t>与工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22</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080407</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高分子</w:t>
            </w:r>
            <w:r>
              <w:rPr>
                <w:rFonts w:ascii="FangSong" w:eastAsia="FangSong" w:hAnsi="FangSong" w:cs="FangSong"/>
                <w:b w:val="0"/>
                <w:bCs w:val="0"/>
                <w:i w:val="0"/>
                <w:iCs w:val="0"/>
                <w:smallCaps w:val="0"/>
                <w:color w:val="000000"/>
              </w:rPr>
              <w:t>材料</w:t>
            </w:r>
            <w:r>
              <w:rPr>
                <w:rFonts w:ascii="FangSong" w:eastAsia="FangSong" w:hAnsi="FangSong" w:cs="FangSong"/>
                <w:b w:val="0"/>
                <w:bCs w:val="0"/>
                <w:i w:val="0"/>
                <w:iCs w:val="0"/>
                <w:smallCaps w:val="0"/>
                <w:color w:val="000000"/>
              </w:rPr>
              <w:t>与工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卓越计划班</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23</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080408</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复</w:t>
            </w:r>
            <w:r>
              <w:rPr>
                <w:rFonts w:ascii="FangSong" w:eastAsia="FangSong" w:hAnsi="FangSong" w:cs="FangSong"/>
                <w:b w:val="0"/>
                <w:bCs w:val="0"/>
                <w:i w:val="0"/>
                <w:iCs w:val="0"/>
                <w:smallCaps w:val="0"/>
                <w:color w:val="000000"/>
              </w:rPr>
              <w:t>合</w:t>
            </w:r>
            <w:r>
              <w:rPr>
                <w:rFonts w:ascii="FangSong" w:eastAsia="FangSong" w:hAnsi="FangSong" w:cs="FangSong"/>
                <w:b w:val="0"/>
                <w:bCs w:val="0"/>
                <w:i w:val="0"/>
                <w:iCs w:val="0"/>
                <w:smallCaps w:val="0"/>
                <w:color w:val="000000"/>
              </w:rPr>
              <w:t>材料</w:t>
            </w:r>
            <w:r>
              <w:rPr>
                <w:rFonts w:ascii="FangSong" w:eastAsia="FangSong" w:hAnsi="FangSong" w:cs="FangSong"/>
                <w:b w:val="0"/>
                <w:bCs w:val="0"/>
                <w:i w:val="0"/>
                <w:iCs w:val="0"/>
                <w:smallCaps w:val="0"/>
                <w:color w:val="000000"/>
              </w:rPr>
              <w:t>与工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24</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080501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能</w:t>
            </w:r>
            <w:r>
              <w:rPr>
                <w:rFonts w:ascii="FangSong" w:eastAsia="FangSong" w:hAnsi="FangSong" w:cs="FangSong"/>
                <w:b w:val="0"/>
                <w:bCs w:val="0"/>
                <w:i w:val="0"/>
                <w:iCs w:val="0"/>
                <w:smallCaps w:val="0"/>
                <w:color w:val="000000"/>
              </w:rPr>
              <w:t>源</w:t>
            </w:r>
            <w:r>
              <w:rPr>
                <w:rFonts w:ascii="FangSong" w:eastAsia="FangSong" w:hAnsi="FangSong" w:cs="FangSong"/>
                <w:b w:val="0"/>
                <w:bCs w:val="0"/>
                <w:i w:val="0"/>
                <w:iCs w:val="0"/>
                <w:smallCaps w:val="0"/>
                <w:color w:val="000000"/>
              </w:rPr>
              <w:t>与动力工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25</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080601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电</w:t>
            </w:r>
            <w:r>
              <w:rPr>
                <w:rFonts w:ascii="FangSong" w:eastAsia="FangSong" w:hAnsi="FangSong" w:cs="FangSong"/>
                <w:b w:val="0"/>
                <w:bCs w:val="0"/>
                <w:i w:val="0"/>
                <w:iCs w:val="0"/>
                <w:smallCaps w:val="0"/>
                <w:color w:val="000000"/>
              </w:rPr>
              <w:t>气工</w:t>
            </w:r>
            <w:r>
              <w:rPr>
                <w:rFonts w:ascii="FangSong" w:eastAsia="FangSong" w:hAnsi="FangSong" w:cs="FangSong"/>
                <w:b w:val="0"/>
                <w:bCs w:val="0"/>
                <w:i w:val="0"/>
                <w:iCs w:val="0"/>
                <w:smallCaps w:val="0"/>
                <w:color w:val="000000"/>
              </w:rPr>
              <w:t>程</w:t>
            </w:r>
            <w:r>
              <w:rPr>
                <w:rFonts w:ascii="FangSong" w:eastAsia="FangSong" w:hAnsi="FangSong" w:cs="FangSong"/>
                <w:b w:val="0"/>
                <w:bCs w:val="0"/>
                <w:i w:val="0"/>
                <w:iCs w:val="0"/>
                <w:smallCaps w:val="0"/>
                <w:color w:val="000000"/>
              </w:rPr>
              <w:t>及其自动化</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26</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080601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电</w:t>
            </w:r>
            <w:r>
              <w:rPr>
                <w:rFonts w:ascii="FangSong" w:eastAsia="FangSong" w:hAnsi="FangSong" w:cs="FangSong"/>
                <w:b w:val="0"/>
                <w:bCs w:val="0"/>
                <w:i w:val="0"/>
                <w:iCs w:val="0"/>
                <w:smallCaps w:val="0"/>
                <w:color w:val="000000"/>
              </w:rPr>
              <w:t>气工</w:t>
            </w:r>
            <w:r>
              <w:rPr>
                <w:rFonts w:ascii="FangSong" w:eastAsia="FangSong" w:hAnsi="FangSong" w:cs="FangSong"/>
                <w:b w:val="0"/>
                <w:bCs w:val="0"/>
                <w:i w:val="0"/>
                <w:iCs w:val="0"/>
                <w:smallCaps w:val="0"/>
                <w:color w:val="000000"/>
              </w:rPr>
              <w:t>程</w:t>
            </w:r>
            <w:r>
              <w:rPr>
                <w:rFonts w:ascii="FangSong" w:eastAsia="FangSong" w:hAnsi="FangSong" w:cs="FangSong"/>
                <w:b w:val="0"/>
                <w:bCs w:val="0"/>
                <w:i w:val="0"/>
                <w:iCs w:val="0"/>
                <w:smallCaps w:val="0"/>
                <w:color w:val="000000"/>
              </w:rPr>
              <w:t>及其自动化</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16000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教改实验班</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27</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080701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电</w:t>
            </w:r>
            <w:r>
              <w:rPr>
                <w:rFonts w:ascii="FangSong" w:eastAsia="FangSong" w:hAnsi="FangSong" w:cs="FangSong"/>
                <w:b w:val="0"/>
                <w:bCs w:val="0"/>
                <w:i w:val="0"/>
                <w:iCs w:val="0"/>
                <w:smallCaps w:val="0"/>
                <w:color w:val="000000"/>
              </w:rPr>
              <w:t>子信息工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28</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080703</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通信工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29</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080801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自动化</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30</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080801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自动化</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卓越计划班</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31</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080901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计算</w:t>
            </w:r>
            <w:r>
              <w:rPr>
                <w:rFonts w:ascii="FangSong" w:eastAsia="FangSong" w:hAnsi="FangSong" w:cs="FangSong"/>
                <w:b w:val="0"/>
                <w:bCs w:val="0"/>
                <w:i w:val="0"/>
                <w:iCs w:val="0"/>
                <w:smallCaps w:val="0"/>
                <w:color w:val="000000"/>
              </w:rPr>
              <w:t>机</w:t>
            </w:r>
            <w:r>
              <w:rPr>
                <w:rFonts w:ascii="FangSong" w:eastAsia="FangSong" w:hAnsi="FangSong" w:cs="FangSong"/>
                <w:b w:val="0"/>
                <w:bCs w:val="0"/>
                <w:i w:val="0"/>
                <w:iCs w:val="0"/>
                <w:smallCaps w:val="0"/>
                <w:color w:val="000000"/>
              </w:rPr>
              <w:t>科</w:t>
            </w:r>
            <w:r>
              <w:rPr>
                <w:rFonts w:ascii="FangSong" w:eastAsia="FangSong" w:hAnsi="FangSong" w:cs="FangSong"/>
                <w:b w:val="0"/>
                <w:bCs w:val="0"/>
                <w:i w:val="0"/>
                <w:iCs w:val="0"/>
                <w:smallCaps w:val="0"/>
                <w:color w:val="000000"/>
              </w:rPr>
              <w:t>学与技</w:t>
            </w:r>
            <w:r>
              <w:rPr>
                <w:rFonts w:ascii="FangSong" w:eastAsia="FangSong" w:hAnsi="FangSong" w:cs="FangSong"/>
                <w:b w:val="0"/>
                <w:bCs w:val="0"/>
                <w:i w:val="0"/>
                <w:iCs w:val="0"/>
                <w:smallCaps w:val="0"/>
                <w:color w:val="000000"/>
              </w:rPr>
              <w:t>术</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32</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080902</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软</w:t>
            </w:r>
            <w:r>
              <w:rPr>
                <w:rFonts w:ascii="FangSong" w:eastAsia="FangSong" w:hAnsi="FangSong" w:cs="FangSong"/>
                <w:b w:val="0"/>
                <w:bCs w:val="0"/>
                <w:i w:val="0"/>
                <w:iCs w:val="0"/>
                <w:smallCaps w:val="0"/>
                <w:color w:val="000000"/>
              </w:rPr>
              <w:t>件</w:t>
            </w:r>
            <w:r>
              <w:rPr>
                <w:rFonts w:ascii="FangSong" w:eastAsia="FangSong" w:hAnsi="FangSong" w:cs="FangSong"/>
                <w:b w:val="0"/>
                <w:bCs w:val="0"/>
                <w:i w:val="0"/>
                <w:iCs w:val="0"/>
                <w:smallCaps w:val="0"/>
                <w:color w:val="000000"/>
              </w:rPr>
              <w:t>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33</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080906</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数</w:t>
            </w:r>
            <w:r>
              <w:rPr>
                <w:rFonts w:ascii="FangSong" w:eastAsia="FangSong" w:hAnsi="FangSong" w:cs="FangSong"/>
                <w:b w:val="0"/>
                <w:bCs w:val="0"/>
                <w:i w:val="0"/>
                <w:iCs w:val="0"/>
                <w:smallCaps w:val="0"/>
                <w:color w:val="000000"/>
              </w:rPr>
              <w:t>字</w:t>
            </w:r>
            <w:r>
              <w:rPr>
                <w:rFonts w:ascii="FangSong" w:eastAsia="FangSong" w:hAnsi="FangSong" w:cs="FangSong"/>
                <w:b w:val="0"/>
                <w:bCs w:val="0"/>
                <w:i w:val="0"/>
                <w:iCs w:val="0"/>
                <w:smallCaps w:val="0"/>
                <w:color w:val="000000"/>
              </w:rPr>
              <w:t>媒</w:t>
            </w:r>
            <w:r>
              <w:rPr>
                <w:rFonts w:ascii="FangSong" w:eastAsia="FangSong" w:hAnsi="FangSong" w:cs="FangSong"/>
                <w:b w:val="0"/>
                <w:bCs w:val="0"/>
                <w:i w:val="0"/>
                <w:iCs w:val="0"/>
                <w:smallCaps w:val="0"/>
                <w:color w:val="000000"/>
              </w:rPr>
              <w:t>体技</w:t>
            </w:r>
            <w:r>
              <w:rPr>
                <w:rFonts w:ascii="FangSong" w:eastAsia="FangSong" w:hAnsi="FangSong" w:cs="FangSong"/>
                <w:b w:val="0"/>
                <w:bCs w:val="0"/>
                <w:i w:val="0"/>
                <w:iCs w:val="0"/>
                <w:smallCaps w:val="0"/>
                <w:color w:val="000000"/>
              </w:rPr>
              <w:t>术</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34</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081001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土木工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35</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081002</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建筑环境与能源应用工程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081003</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给排水</w:t>
            </w:r>
            <w:r>
              <w:rPr>
                <w:rFonts w:ascii="FangSong" w:eastAsia="FangSong" w:hAnsi="FangSong" w:cs="FangSong"/>
                <w:b w:val="0"/>
                <w:bCs w:val="0"/>
                <w:i w:val="0"/>
                <w:iCs w:val="0"/>
                <w:smallCaps w:val="0"/>
                <w:color w:val="000000"/>
              </w:rPr>
              <w:t>科</w:t>
            </w:r>
            <w:r>
              <w:rPr>
                <w:rFonts w:ascii="FangSong" w:eastAsia="FangSong" w:hAnsi="FangSong" w:cs="FangSong"/>
                <w:b w:val="0"/>
                <w:bCs w:val="0"/>
                <w:i w:val="0"/>
                <w:iCs w:val="0"/>
                <w:smallCaps w:val="0"/>
                <w:color w:val="000000"/>
              </w:rPr>
              <w:t>学与工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37</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081005T</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城市地下空</w:t>
            </w:r>
            <w:r>
              <w:rPr>
                <w:rFonts w:ascii="FangSong" w:eastAsia="FangSong" w:hAnsi="FangSong" w:cs="FangSong"/>
                <w:b w:val="0"/>
                <w:bCs w:val="0"/>
                <w:i w:val="0"/>
                <w:iCs w:val="0"/>
                <w:smallCaps w:val="0"/>
                <w:color w:val="000000"/>
              </w:rPr>
              <w:t>间</w:t>
            </w:r>
            <w:r>
              <w:rPr>
                <w:rFonts w:ascii="FangSong" w:eastAsia="FangSong" w:hAnsi="FangSong" w:cs="FangSong"/>
                <w:b w:val="0"/>
                <w:bCs w:val="0"/>
                <w:i w:val="0"/>
                <w:iCs w:val="0"/>
                <w:smallCaps w:val="0"/>
                <w:color w:val="000000"/>
              </w:rPr>
              <w:t>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38</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081301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化学工</w:t>
            </w:r>
            <w:r>
              <w:rPr>
                <w:rFonts w:ascii="FangSong" w:eastAsia="FangSong" w:hAnsi="FangSong" w:cs="FangSong"/>
                <w:b w:val="0"/>
                <w:bCs w:val="0"/>
                <w:i w:val="0"/>
                <w:iCs w:val="0"/>
                <w:smallCaps w:val="0"/>
                <w:color w:val="000000"/>
              </w:rPr>
              <w:t>程</w:t>
            </w:r>
            <w:r>
              <w:rPr>
                <w:rFonts w:ascii="FangSong" w:eastAsia="FangSong" w:hAnsi="FangSong" w:cs="FangSong"/>
                <w:b w:val="0"/>
                <w:bCs w:val="0"/>
                <w:i w:val="0"/>
                <w:iCs w:val="0"/>
                <w:smallCaps w:val="0"/>
                <w:color w:val="000000"/>
              </w:rPr>
              <w:t>与工艺</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39</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081301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化学工</w:t>
            </w:r>
            <w:r>
              <w:rPr>
                <w:rFonts w:ascii="FangSong" w:eastAsia="FangSong" w:hAnsi="FangSong" w:cs="FangSong"/>
                <w:b w:val="0"/>
                <w:bCs w:val="0"/>
                <w:i w:val="0"/>
                <w:iCs w:val="0"/>
                <w:smallCaps w:val="0"/>
                <w:color w:val="000000"/>
              </w:rPr>
              <w:t>程</w:t>
            </w:r>
            <w:r>
              <w:rPr>
                <w:rFonts w:ascii="FangSong" w:eastAsia="FangSong" w:hAnsi="FangSong" w:cs="FangSong"/>
                <w:b w:val="0"/>
                <w:bCs w:val="0"/>
                <w:i w:val="0"/>
                <w:iCs w:val="0"/>
                <w:smallCaps w:val="0"/>
                <w:color w:val="000000"/>
              </w:rPr>
              <w:t>与工艺</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卓越计划班</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40</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0813H</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化工与制药类(化学工</w:t>
            </w:r>
            <w:r>
              <w:rPr>
                <w:rFonts w:ascii="FangSong" w:eastAsia="FangSong" w:hAnsi="FangSong" w:cs="FangSong"/>
                <w:b w:val="0"/>
                <w:bCs w:val="0"/>
                <w:i w:val="0"/>
                <w:iCs w:val="0"/>
                <w:smallCaps w:val="0"/>
                <w:color w:val="000000"/>
              </w:rPr>
              <w:t>程</w:t>
            </w:r>
            <w:r>
              <w:rPr>
                <w:rFonts w:ascii="FangSong" w:eastAsia="FangSong" w:hAnsi="FangSong" w:cs="FangSong"/>
                <w:b w:val="0"/>
                <w:bCs w:val="0"/>
                <w:i w:val="0"/>
                <w:iCs w:val="0"/>
                <w:smallCaps w:val="0"/>
                <w:color w:val="000000"/>
              </w:rPr>
              <w:t>与工艺)</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23000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中外合作办学</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41</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081304T</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能</w:t>
            </w:r>
            <w:r>
              <w:rPr>
                <w:rFonts w:ascii="FangSong" w:eastAsia="FangSong" w:hAnsi="FangSong" w:cs="FangSong"/>
                <w:b w:val="0"/>
                <w:bCs w:val="0"/>
                <w:i w:val="0"/>
                <w:iCs w:val="0"/>
                <w:smallCaps w:val="0"/>
                <w:color w:val="000000"/>
              </w:rPr>
              <w:t>源</w:t>
            </w:r>
            <w:r>
              <w:rPr>
                <w:rFonts w:ascii="FangSong" w:eastAsia="FangSong" w:hAnsi="FangSong" w:cs="FangSong"/>
                <w:b w:val="0"/>
                <w:bCs w:val="0"/>
                <w:i w:val="0"/>
                <w:iCs w:val="0"/>
                <w:smallCaps w:val="0"/>
                <w:color w:val="000000"/>
              </w:rPr>
              <w:t>化学工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42</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081501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采</w:t>
            </w:r>
            <w:r>
              <w:rPr>
                <w:rFonts w:ascii="FangSong" w:eastAsia="FangSong" w:hAnsi="FangSong" w:cs="FangSong"/>
                <w:b w:val="0"/>
                <w:bCs w:val="0"/>
                <w:i w:val="0"/>
                <w:iCs w:val="0"/>
                <w:smallCaps w:val="0"/>
                <w:color w:val="000000"/>
              </w:rPr>
              <w:t>矿工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43</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081502</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石油工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44</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081504</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油气</w:t>
            </w:r>
            <w:r>
              <w:rPr>
                <w:rFonts w:ascii="FangSong" w:eastAsia="FangSong" w:hAnsi="FangSong" w:cs="FangSong"/>
                <w:b w:val="0"/>
                <w:bCs w:val="0"/>
                <w:i w:val="0"/>
                <w:iCs w:val="0"/>
                <w:smallCaps w:val="0"/>
                <w:color w:val="000000"/>
              </w:rPr>
              <w:t>储</w:t>
            </w:r>
            <w:r>
              <w:rPr>
                <w:rFonts w:ascii="FangSong" w:eastAsia="FangSong" w:hAnsi="FangSong" w:cs="FangSong"/>
                <w:b w:val="0"/>
                <w:bCs w:val="0"/>
                <w:i w:val="0"/>
                <w:iCs w:val="0"/>
                <w:smallCaps w:val="0"/>
                <w:color w:val="000000"/>
              </w:rPr>
              <w:t>运工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45</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081504</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油气</w:t>
            </w:r>
            <w:r>
              <w:rPr>
                <w:rFonts w:ascii="FangSong" w:eastAsia="FangSong" w:hAnsi="FangSong" w:cs="FangSong"/>
                <w:b w:val="0"/>
                <w:bCs w:val="0"/>
                <w:i w:val="0"/>
                <w:iCs w:val="0"/>
                <w:smallCaps w:val="0"/>
                <w:color w:val="000000"/>
              </w:rPr>
              <w:t>储</w:t>
            </w:r>
            <w:r>
              <w:rPr>
                <w:rFonts w:ascii="FangSong" w:eastAsia="FangSong" w:hAnsi="FangSong" w:cs="FangSong"/>
                <w:b w:val="0"/>
                <w:bCs w:val="0"/>
                <w:i w:val="0"/>
                <w:iCs w:val="0"/>
                <w:smallCaps w:val="0"/>
                <w:color w:val="000000"/>
              </w:rPr>
              <w:t>运工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卓越计划班</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46</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081801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交通运</w:t>
            </w:r>
            <w:r>
              <w:rPr>
                <w:rFonts w:ascii="FangSong" w:eastAsia="FangSong" w:hAnsi="FangSong" w:cs="FangSong"/>
                <w:b w:val="0"/>
                <w:bCs w:val="0"/>
                <w:i w:val="0"/>
                <w:iCs w:val="0"/>
                <w:smallCaps w:val="0"/>
                <w:color w:val="000000"/>
              </w:rPr>
              <w:t>输</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47</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082502</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环</w:t>
            </w:r>
            <w:r>
              <w:rPr>
                <w:rFonts w:ascii="FangSong" w:eastAsia="FangSong" w:hAnsi="FangSong" w:cs="FangSong"/>
                <w:b w:val="0"/>
                <w:bCs w:val="0"/>
                <w:i w:val="0"/>
                <w:iCs w:val="0"/>
                <w:smallCaps w:val="0"/>
                <w:color w:val="000000"/>
              </w:rPr>
              <w:t>境</w:t>
            </w:r>
            <w:r>
              <w:rPr>
                <w:rFonts w:ascii="FangSong" w:eastAsia="FangSong" w:hAnsi="FangSong" w:cs="FangSong"/>
                <w:b w:val="0"/>
                <w:bCs w:val="0"/>
                <w:i w:val="0"/>
                <w:iCs w:val="0"/>
                <w:smallCaps w:val="0"/>
                <w:color w:val="000000"/>
              </w:rPr>
              <w:t>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48</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082503</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环</w:t>
            </w:r>
            <w:r>
              <w:rPr>
                <w:rFonts w:ascii="FangSong" w:eastAsia="FangSong" w:hAnsi="FangSong" w:cs="FangSong"/>
                <w:b w:val="0"/>
                <w:bCs w:val="0"/>
                <w:i w:val="0"/>
                <w:iCs w:val="0"/>
                <w:smallCaps w:val="0"/>
                <w:color w:val="000000"/>
              </w:rPr>
              <w:t>境科</w:t>
            </w:r>
            <w:r>
              <w:rPr>
                <w:rFonts w:ascii="FangSong" w:eastAsia="FangSong" w:hAnsi="FangSong" w:cs="FangSong"/>
                <w:b w:val="0"/>
                <w:bCs w:val="0"/>
                <w:i w:val="0"/>
                <w:iCs w:val="0"/>
                <w:smallCaps w:val="0"/>
                <w:color w:val="000000"/>
              </w:rPr>
              <w:t>学</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49</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082901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安</w:t>
            </w:r>
            <w:r>
              <w:rPr>
                <w:rFonts w:ascii="FangSong" w:eastAsia="FangSong" w:hAnsi="FangSong" w:cs="FangSong"/>
                <w:b w:val="0"/>
                <w:bCs w:val="0"/>
                <w:i w:val="0"/>
                <w:iCs w:val="0"/>
                <w:smallCaps w:val="0"/>
                <w:color w:val="000000"/>
              </w:rPr>
              <w:t>全</w:t>
            </w:r>
            <w:r>
              <w:rPr>
                <w:rFonts w:ascii="FangSong" w:eastAsia="FangSong" w:hAnsi="FangSong" w:cs="FangSong"/>
                <w:b w:val="0"/>
                <w:bCs w:val="0"/>
                <w:i w:val="0"/>
                <w:iCs w:val="0"/>
                <w:smallCaps w:val="0"/>
                <w:color w:val="000000"/>
              </w:rPr>
              <w:t>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50</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083001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生物工</w:t>
            </w:r>
            <w:r>
              <w:rPr>
                <w:rFonts w:ascii="FangSong" w:eastAsia="FangSong" w:hAnsi="FangSong" w:cs="FangSong"/>
                <w:b w:val="0"/>
                <w:bCs w:val="0"/>
                <w:i w:val="0"/>
                <w:iCs w:val="0"/>
                <w:smallCaps w:val="0"/>
                <w:color w:val="000000"/>
              </w:rPr>
              <w:t>程</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51</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120103</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w:t>
            </w:r>
            <w:r>
              <w:rPr>
                <w:rFonts w:ascii="FangSong" w:eastAsia="FangSong" w:hAnsi="FangSong" w:cs="FangSong"/>
                <w:b w:val="0"/>
                <w:bCs w:val="0"/>
                <w:i w:val="0"/>
                <w:iCs w:val="0"/>
                <w:smallCaps w:val="0"/>
                <w:color w:val="000000"/>
              </w:rPr>
              <w:t>程管</w:t>
            </w:r>
            <w:r>
              <w:rPr>
                <w:rFonts w:ascii="FangSong" w:eastAsia="FangSong" w:hAnsi="FangSong" w:cs="FangSong"/>
                <w:b w:val="0"/>
                <w:bCs w:val="0"/>
                <w:i w:val="0"/>
                <w:iCs w:val="0"/>
                <w:smallCaps w:val="0"/>
                <w:color w:val="000000"/>
              </w:rPr>
              <w:t>理</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52</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120201K</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工</w:t>
            </w:r>
            <w:r>
              <w:rPr>
                <w:rFonts w:ascii="FangSong" w:eastAsia="FangSong" w:hAnsi="FangSong" w:cs="FangSong"/>
                <w:b w:val="0"/>
                <w:bCs w:val="0"/>
                <w:i w:val="0"/>
                <w:iCs w:val="0"/>
                <w:smallCaps w:val="0"/>
                <w:color w:val="000000"/>
              </w:rPr>
              <w:t>商管</w:t>
            </w:r>
            <w:r>
              <w:rPr>
                <w:rFonts w:ascii="FangSong" w:eastAsia="FangSong" w:hAnsi="FangSong" w:cs="FangSong"/>
                <w:b w:val="0"/>
                <w:bCs w:val="0"/>
                <w:i w:val="0"/>
                <w:iCs w:val="0"/>
                <w:smallCaps w:val="0"/>
                <w:color w:val="000000"/>
              </w:rPr>
              <w:t>理</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w:t>
            </w:r>
            <w:r>
              <w:rPr>
                <w:rFonts w:ascii="FangSong" w:eastAsia="FangSong" w:hAnsi="FangSong" w:cs="FangSong"/>
                <w:b w:val="0"/>
                <w:bCs w:val="0"/>
                <w:i w:val="0"/>
                <w:iCs w:val="0"/>
                <w:smallCaps w:val="0"/>
                <w:color w:val="000000"/>
              </w:rPr>
              <w:t>理学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53</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120202</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市场营销</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w:t>
            </w:r>
            <w:r>
              <w:rPr>
                <w:rFonts w:ascii="FangSong" w:eastAsia="FangSong" w:hAnsi="FangSong" w:cs="FangSong"/>
                <w:b w:val="0"/>
                <w:bCs w:val="0"/>
                <w:i w:val="0"/>
                <w:iCs w:val="0"/>
                <w:smallCaps w:val="0"/>
                <w:color w:val="000000"/>
              </w:rPr>
              <w:t>理学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54</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120203K</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会</w:t>
            </w:r>
            <w:r>
              <w:rPr>
                <w:rFonts w:ascii="FangSong" w:eastAsia="FangSong" w:hAnsi="FangSong" w:cs="FangSong"/>
                <w:b w:val="0"/>
                <w:bCs w:val="0"/>
                <w:i w:val="0"/>
                <w:iCs w:val="0"/>
                <w:smallCaps w:val="0"/>
                <w:color w:val="000000"/>
              </w:rPr>
              <w:t>计</w:t>
            </w:r>
            <w:r>
              <w:rPr>
                <w:rFonts w:ascii="FangSong" w:eastAsia="FangSong" w:hAnsi="FangSong" w:cs="FangSong"/>
                <w:b w:val="0"/>
                <w:bCs w:val="0"/>
                <w:i w:val="0"/>
                <w:iCs w:val="0"/>
                <w:smallCaps w:val="0"/>
                <w:color w:val="000000"/>
              </w:rPr>
              <w:t>学</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w:t>
            </w:r>
            <w:r>
              <w:rPr>
                <w:rFonts w:ascii="FangSong" w:eastAsia="FangSong" w:hAnsi="FangSong" w:cs="FangSong"/>
                <w:b w:val="0"/>
                <w:bCs w:val="0"/>
                <w:i w:val="0"/>
                <w:iCs w:val="0"/>
                <w:smallCaps w:val="0"/>
                <w:color w:val="000000"/>
              </w:rPr>
              <w:t>理学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55</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120402</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行政</w:t>
            </w:r>
            <w:r>
              <w:rPr>
                <w:rFonts w:ascii="FangSong" w:eastAsia="FangSong" w:hAnsi="FangSong" w:cs="FangSong"/>
                <w:b w:val="0"/>
                <w:bCs w:val="0"/>
                <w:i w:val="0"/>
                <w:iCs w:val="0"/>
                <w:smallCaps w:val="0"/>
                <w:color w:val="000000"/>
              </w:rPr>
              <w:t>管</w:t>
            </w:r>
            <w:r>
              <w:rPr>
                <w:rFonts w:ascii="FangSong" w:eastAsia="FangSong" w:hAnsi="FangSong" w:cs="FangSong"/>
                <w:b w:val="0"/>
                <w:bCs w:val="0"/>
                <w:i w:val="0"/>
                <w:iCs w:val="0"/>
                <w:smallCaps w:val="0"/>
                <w:color w:val="000000"/>
              </w:rPr>
              <w:t>理</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w:t>
            </w:r>
            <w:r>
              <w:rPr>
                <w:rFonts w:ascii="FangSong" w:eastAsia="FangSong" w:hAnsi="FangSong" w:cs="FangSong"/>
                <w:b w:val="0"/>
                <w:bCs w:val="0"/>
                <w:i w:val="0"/>
                <w:iCs w:val="0"/>
                <w:smallCaps w:val="0"/>
                <w:color w:val="000000"/>
              </w:rPr>
              <w:t>理学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56</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120601</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物流</w:t>
            </w:r>
            <w:r>
              <w:rPr>
                <w:rFonts w:ascii="FangSong" w:eastAsia="FangSong" w:hAnsi="FangSong" w:cs="FangSong"/>
                <w:b w:val="0"/>
                <w:bCs w:val="0"/>
                <w:i w:val="0"/>
                <w:iCs w:val="0"/>
                <w:smallCaps w:val="0"/>
                <w:color w:val="000000"/>
              </w:rPr>
              <w:t>管</w:t>
            </w:r>
            <w:r>
              <w:rPr>
                <w:rFonts w:ascii="FangSong" w:eastAsia="FangSong" w:hAnsi="FangSong" w:cs="FangSong"/>
                <w:b w:val="0"/>
                <w:bCs w:val="0"/>
                <w:i w:val="0"/>
                <w:iCs w:val="0"/>
                <w:smallCaps w:val="0"/>
                <w:color w:val="000000"/>
              </w:rPr>
              <w:t>理</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管</w:t>
            </w:r>
            <w:r>
              <w:rPr>
                <w:rFonts w:ascii="FangSong" w:eastAsia="FangSong" w:hAnsi="FangSong" w:cs="FangSong"/>
                <w:b w:val="0"/>
                <w:bCs w:val="0"/>
                <w:i w:val="0"/>
                <w:iCs w:val="0"/>
                <w:smallCaps w:val="0"/>
                <w:color w:val="000000"/>
              </w:rPr>
              <w:t>理学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57</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130310</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动画</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艺术文理兼招</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艺</w:t>
            </w:r>
            <w:r>
              <w:rPr>
                <w:rFonts w:ascii="FangSong" w:eastAsia="FangSong" w:hAnsi="FangSong" w:cs="FangSong"/>
                <w:b w:val="0"/>
                <w:bCs w:val="0"/>
                <w:i w:val="0"/>
                <w:iCs w:val="0"/>
                <w:smallCaps w:val="0"/>
                <w:color w:val="000000"/>
              </w:rPr>
              <w:t>术</w:t>
            </w:r>
            <w:r>
              <w:rPr>
                <w:rFonts w:ascii="FangSong" w:eastAsia="FangSong" w:hAnsi="FangSong" w:cs="FangSong"/>
                <w:b w:val="0"/>
                <w:bCs w:val="0"/>
                <w:i w:val="0"/>
                <w:iCs w:val="0"/>
                <w:smallCaps w:val="0"/>
                <w:color w:val="000000"/>
              </w:rPr>
              <w:t>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90" w:type="dxa"/>
          <w:tblCellMar>
            <w:top w:w="0" w:type="dxa"/>
            <w:left w:w="0" w:type="dxa"/>
            <w:bottom w:w="0" w:type="dxa"/>
            <w:right w:w="0" w:type="dxa"/>
          </w:tblCellMar>
        </w:tblPrEx>
        <w:trPr>
          <w:trHeight w:val="390"/>
        </w:trPr>
        <w:tc>
          <w:tcPr>
            <w:tcW w:w="540" w:type="dxa"/>
            <w:tcBorders>
              <w:top w:val="single" w:sz="6" w:space="0" w:color="CCCCCC"/>
              <w:left w:val="single" w:sz="24" w:space="0" w:color="000000"/>
              <w:bottom w:val="single" w:sz="24" w:space="0" w:color="000000"/>
              <w:right w:val="single" w:sz="24" w:space="0" w:color="000000"/>
            </w:tcBorders>
            <w:noWrap w:val="0"/>
            <w:tcMar>
              <w:top w:w="8" w:type="dxa"/>
              <w:left w:w="60"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58</w:t>
            </w:r>
          </w:p>
        </w:tc>
        <w:tc>
          <w:tcPr>
            <w:tcW w:w="123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130504</w:t>
            </w:r>
          </w:p>
        </w:tc>
        <w:tc>
          <w:tcPr>
            <w:tcW w:w="270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产品</w:t>
            </w:r>
            <w:r>
              <w:rPr>
                <w:rFonts w:ascii="FangSong" w:eastAsia="FangSong" w:hAnsi="FangSong" w:cs="FangSong"/>
                <w:b w:val="0"/>
                <w:bCs w:val="0"/>
                <w:i w:val="0"/>
                <w:iCs w:val="0"/>
                <w:smallCaps w:val="0"/>
                <w:color w:val="000000"/>
              </w:rPr>
              <w:t>设</w:t>
            </w:r>
            <w:r>
              <w:rPr>
                <w:rFonts w:ascii="FangSong" w:eastAsia="FangSong" w:hAnsi="FangSong" w:cs="FangSong"/>
                <w:b w:val="0"/>
                <w:bCs w:val="0"/>
                <w:i w:val="0"/>
                <w:iCs w:val="0"/>
                <w:smallCaps w:val="0"/>
                <w:color w:val="000000"/>
              </w:rPr>
              <w:t>计</w:t>
            </w:r>
          </w:p>
        </w:tc>
        <w:tc>
          <w:tcPr>
            <w:tcW w:w="5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4</w:t>
            </w:r>
          </w:p>
        </w:tc>
        <w:tc>
          <w:tcPr>
            <w:tcW w:w="84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3-6</w:t>
            </w:r>
            <w:r>
              <w:rPr>
                <w:rFonts w:ascii="FangSong" w:eastAsia="FangSong" w:hAnsi="FangSong" w:cs="FangSong"/>
                <w:b w:val="0"/>
                <w:bCs w:val="0"/>
                <w:i w:val="0"/>
                <w:iCs w:val="0"/>
                <w:smallCaps w:val="0"/>
                <w:color w:val="000000"/>
              </w:rPr>
              <w:t>年</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艺术文理兼招</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艺</w:t>
            </w:r>
            <w:r>
              <w:rPr>
                <w:rFonts w:ascii="FangSong" w:eastAsia="FangSong" w:hAnsi="FangSong" w:cs="FangSong"/>
                <w:b w:val="0"/>
                <w:bCs w:val="0"/>
                <w:i w:val="0"/>
                <w:iCs w:val="0"/>
                <w:smallCaps w:val="0"/>
                <w:color w:val="000000"/>
              </w:rPr>
              <w:t>术</w:t>
            </w:r>
            <w:r>
              <w:rPr>
                <w:rFonts w:ascii="FangSong" w:eastAsia="FangSong" w:hAnsi="FangSong" w:cs="FangSong"/>
                <w:b w:val="0"/>
                <w:bCs w:val="0"/>
                <w:i w:val="0"/>
                <w:iCs w:val="0"/>
                <w:smallCaps w:val="0"/>
                <w:color w:val="000000"/>
              </w:rPr>
              <w:t>学</w:t>
            </w:r>
          </w:p>
        </w:tc>
        <w:tc>
          <w:tcPr>
            <w:tcW w:w="1130"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1385" w:type="dxa"/>
            <w:tcBorders>
              <w:top w:val="single" w:sz="6" w:space="0" w:color="CCCCCC"/>
              <w:bottom w:val="single" w:sz="24" w:space="0" w:color="000000"/>
              <w:right w:val="single" w:sz="24" w:space="0" w:color="000000"/>
            </w:tcBorders>
            <w:noWrap w:val="0"/>
            <w:tcMar>
              <w:top w:w="8" w:type="dxa"/>
              <w:left w:w="35" w:type="dxa"/>
              <w:bottom w:w="30" w:type="dxa"/>
              <w:right w:w="6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经辽宁省教育厅批准，辽宁石油化工大学与美国北亚利桑那大学(简称NAU)合作举办电气工程及其自动化专业、机械设计制造及其自动化专业本科教育改革实验班（下称实验班），学制4年。实验班依托教育部中国教育国际交流协会、中教国际教育交流中心和美国州立大学与学院协会合作举办的《中美人才培养计划》121项目构建，突出国际化教学特色。实验班大比例开设双语教学课、全英文教学课，部分课程由中教国际教育交流中心与NAU派遣教师来我校讲授。实验班学生在辽宁石油化工大学完成专业教学计划规定的全部课程，并符合毕业及获取学位相关规定，获得辽宁石油化工大学毕业证书及学士学位证书。实验班学生在我校学习1年后，如符合NAU短期课程申报条件，可赴NAU进行短期课程学习,留学时间为1学期或1学年，NAU不颁发学位证书。实验班学生在我校学习1年后，如符合NAU学士学位课程申报条件，可申请赴NAU参加2-3年学士学位课程学习，在符合NAU的毕业及获取学位的相关条件下，可获得辽宁石油化工大学学士学位证书、毕业证书及NAU学士学位证书。实验班学生在我校学习期间，学费为1.6万元/年；在NAU学习期间，NAU按当年国际学生相关学费标准收取学费。</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四、毕业证书与学位证书说明</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学生在学校规定学习年限内，修完专业人才培养方案规定内容，成绩合格，并修满专业人才培养方案规定的总学分，德、智、体、美达到毕业要求，学校准予毕业，颁发辽宁石油化工大学本科毕业证书。</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符合《中华人民共和国学位条例》及《辽宁石油化工大学学士学位授予工作实施细则》中相关要求的本科毕业生，授予学士学位，颁发辽宁石油化工大学学士学位证书。</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五、收、退费等说明</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、学费、住宿费标准：按照辽宁省物价局批准的标准执行。</w:t>
      </w:r>
      <w:r>
        <w:rPr>
          <w:rFonts w:ascii="FangSong" w:eastAsia="FangSong" w:hAnsi="FangSong" w:cs="FangSong"/>
          <w:color w:val="666666"/>
          <w:sz w:val="30"/>
          <w:szCs w:val="30"/>
        </w:rPr>
        <w:t>住宿费</w:t>
      </w:r>
      <w:r>
        <w:rPr>
          <w:rFonts w:ascii="FangSong" w:eastAsia="FangSong" w:hAnsi="FangSong" w:cs="FangSong"/>
          <w:color w:val="666666"/>
          <w:sz w:val="30"/>
          <w:szCs w:val="30"/>
        </w:rPr>
        <w:t>1200</w:t>
      </w:r>
      <w:r>
        <w:rPr>
          <w:rFonts w:ascii="FangSong" w:eastAsia="FangSong" w:hAnsi="FangSong" w:cs="FangSong"/>
          <w:color w:val="666666"/>
          <w:sz w:val="30"/>
          <w:szCs w:val="30"/>
        </w:rPr>
        <w:t>元/学年</w:t>
      </w:r>
      <w:r>
        <w:rPr>
          <w:rFonts w:ascii="Microsoft YaHei" w:eastAsia="Microsoft YaHei" w:hAnsi="Microsoft YaHei" w:cs="Microsoft YaHei"/>
          <w:color w:val="666666"/>
          <w:sz w:val="30"/>
          <w:szCs w:val="30"/>
        </w:rPr>
        <w:t>•</w:t>
      </w:r>
      <w:r>
        <w:rPr>
          <w:rFonts w:ascii="FangSong" w:eastAsia="FangSong" w:hAnsi="FangSong" w:cs="FangSong"/>
          <w:color w:val="666666"/>
          <w:sz w:val="30"/>
          <w:szCs w:val="30"/>
        </w:rPr>
        <w:t>人。</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、退费办法：学生因故退学或提前结束学业，根据学生实际学习时间，按月计退剩余学费、住宿费。</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、奖、助学金标准：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）国家奖学金：中央政府出资设立，每学年评定一次，奖金额度为每人8000元，颁发奖励证书，并记入学生的学籍档案。</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）政府奖学金：省政府出资设立，每学年评定一次，奖金额度为每人8000元，颁发奖励证书，并记入学生的学籍档案。</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）中石油奖学金：每学年评定一次，奖金额度为每人6000元，颁发奖励证书。</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）粤港澳校友英才奖学金：由学校粤港澳校友捐资设立，每学年评定一次，奖金额度为每人3000元，颁发奖励证书。</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）勤奋奖学金：学校出资设立，每学年评定一次，一等奖学金为每人1500元，二等奖学金为每人1000元。</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帮助经济困难的学生完成学业的措施：</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）国家励志奖学金：由中央和地方政府共同出资设立，奖励资助品学兼优的家庭经济困难的在校大学生，每学年评定一次，奖金额度为每人5000元，并记入学生的学籍档案。</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）国家助学金：由中央和地方政府共同出资设立，用于资助家庭经济困难的全日制普通本专科在校大学生。每学年评定一次，助学金额度为一等每人4000元，二等每人2500元。</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）国家助学贷款：按有关规定办理。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）勤工助学：为家庭经济困难且学有余力的在籍学生提供若干勤工助学岗位，用于改善学习和生活条件，同时获得一定实践经验。</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）临时困难补助：视情况按有关规定发放。</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b/>
          <w:bCs/>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六、国际交流与合作方面说明</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经教育部批准，我校与芬兰北中部应用科技大学合作举办化学工程与工艺本科教育项目（下称中外合作办学项目），学制4年。达到我校毕业要求者颁发辽宁石油化工大学本科毕业证书。符合我校学位授予条件者颁发辽宁石油化工大学学士学位证书。</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中外合作办学项目学生在符合芬兰北中部应用科技大学入学条件前提下，可自愿选择申请赴芬兰北中部应用科技大学攻读第四学年课程。符合该校学位授予条件者，授予芬兰北中部应用科技大学工程学学士学位。在北中部应用科技大学就读阶段，学费按照芬方相关标准执行。</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七、录取办法说明</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、调档比例</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按照顺序志愿投档的批次，我校调阅考生档案的比例原则上控制在120%以内。按照平行志愿投档的批次，调档比例控制在105%以内。</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、身体健康状况要求</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辽宁石油化工大学对考生体检的要求按照教育部、卫生部、中国残疾人联合会印发的《普通高等学校体检工作指导意见》执行。</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、院校志愿及录取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）院校志愿录取按各省（直辖市、自治区）相关政策要求执行。</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对于顺序志愿投档，当第一志愿上线考生数不足计划招生数时，在同批录取学校控制分数线以上，按考生志愿顺序从高分到低分择优录取；当第一志愿上线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）学校在辽宁省的艺术类招生，执行艺术类本科批第一阶段投档录取，即实行平行志愿投档录取模式。</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）学校在辽宁省的体育类招生，执行体育类本科二批平行志愿投档录取模式。</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、对加分、降低分数投档考生的处理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辽宁石油化工大学同意并执行各省（直辖市、自治区）教育行政部门、招生考试机构有关加分或降分投档的政策规定。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、进档考生的专业安排办法</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1</w:t>
      </w:r>
      <w:r>
        <w:rPr>
          <w:rFonts w:ascii="FangSong" w:eastAsia="FangSong" w:hAnsi="FangSong" w:cs="FangSong"/>
          <w:color w:val="666666"/>
          <w:sz w:val="30"/>
          <w:szCs w:val="30"/>
        </w:rPr>
        <w:t>）普通类：</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没有专业级差，严格按照分数优先原则录取。同一院校志愿的考生严格按照其所填报专业志愿顺序，从高分到低分顺次录取。如次第检索专业志愿均不能满足，服从专业调剂的考生，将随机录取到未满计划的专业，不服从专业调剂的考生，将予以退档。</w:t>
      </w:r>
      <w:r>
        <w:rPr>
          <w:rFonts w:ascii="FangSong" w:eastAsia="FangSong" w:hAnsi="FangSong" w:cs="FangSong"/>
          <w:color w:val="666666"/>
          <w:sz w:val="30"/>
          <w:szCs w:val="30"/>
        </w:rPr>
        <w:br/>
      </w:r>
      <w:r>
        <w:rPr>
          <w:rFonts w:ascii="Calibri" w:eastAsia="Calibri" w:hAnsi="Calibri" w:cs="Calibri"/>
          <w:color w:val="666666"/>
          <w:sz w:val="30"/>
          <w:szCs w:val="30"/>
        </w:rPr>
        <w:t>  </w:t>
      </w:r>
      <w:r>
        <w:rPr>
          <w:rFonts w:ascii="FangSong" w:eastAsia="FangSong" w:hAnsi="FangSong" w:cs="FangSong"/>
          <w:color w:val="666666"/>
          <w:sz w:val="30"/>
          <w:szCs w:val="30"/>
        </w:rPr>
        <w:t xml:space="preserve"> 考生高考总成绩（高考文化课总成绩与政策性照顾分值的总和）相同时，文科依次按语文、数学、外语单科成绩从高分到低分排序；理科依次按数学、语文、外语单科成绩从高分到低分排序；录取不分文、理科的省份，依次按语文、数学、外语单科成绩从高分到低分排序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）少数民族预科班：</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少数民族预科班录取时不分专业，完成预科阶段学习后，学校根据预科阶段的综合成绩，按照分数优先的原则，结合学生的专业志愿情况分配专业。预科升入本科时不得跨越批次分配专业。</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）高水平运动员：</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招收高水平运动员依据教育部、省级招生主管部门相关规定执行。高水平运动员录取专业为市场营销。</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）艺术类：</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考生“文化课成绩（含高考加分）/2+专业课成绩（统考）”形成的综合成绩从高到低顺次录取，外语单科成绩大于等于50分。考生综合成绩相同时，艺术（文）依次按专业课成绩、语文单科成绩从高分到低分排序，艺术（理）依次按专业课成绩、数学单科成绩从高分到低分排序；录取不分文、理科的省份，依次按专业课成绩、语文单科成绩从高分到低分排序。</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）体育类：</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考生“文化课成绩（含高考加分）/5+专业课成绩”形成的综合成绩从高到低顺次录取。当考生综合成绩相同时，体育（文）依次按专业课成绩、语文单科成绩从高分到低分排序，体育（理）依次按专业课成绩、数学单科成绩从高分到低分排序。</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w:t>
      </w:r>
      <w:r>
        <w:rPr>
          <w:rFonts w:ascii="FangSong" w:eastAsia="FangSong" w:hAnsi="FangSong" w:cs="FangSong"/>
          <w:color w:val="666666"/>
          <w:sz w:val="30"/>
          <w:szCs w:val="30"/>
        </w:rPr>
        <w:t>）部分专业的录取条件：</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英语专业要求英语单科成绩大于等于90分；</w:t>
      </w:r>
      <w:r>
        <w:rPr>
          <w:rFonts w:ascii="FangSong" w:eastAsia="FangSong" w:hAnsi="FangSong" w:cs="FangSong"/>
          <w:color w:val="000000"/>
          <w:sz w:val="30"/>
          <w:szCs w:val="30"/>
        </w:rPr>
        <w:t>化工与制药类(中外合作办学)(化学工</w:t>
      </w:r>
      <w:r>
        <w:rPr>
          <w:rFonts w:ascii="FangSong" w:eastAsia="FangSong" w:hAnsi="FangSong" w:cs="FangSong"/>
          <w:color w:val="000000"/>
          <w:sz w:val="30"/>
          <w:szCs w:val="30"/>
        </w:rPr>
        <w:t>程</w:t>
      </w:r>
      <w:r>
        <w:rPr>
          <w:rFonts w:ascii="FangSong" w:eastAsia="FangSong" w:hAnsi="FangSong" w:cs="FangSong"/>
          <w:color w:val="000000"/>
          <w:sz w:val="30"/>
          <w:szCs w:val="30"/>
        </w:rPr>
        <w:t>与工艺)专业</w:t>
      </w:r>
      <w:r>
        <w:rPr>
          <w:rFonts w:ascii="FangSong" w:eastAsia="FangSong" w:hAnsi="FangSong" w:cs="FangSong"/>
          <w:color w:val="666666"/>
          <w:sz w:val="30"/>
          <w:szCs w:val="30"/>
        </w:rPr>
        <w:t>、电气工程及其自动化（教改实验班）专业、机械设计制造及其自动化（教改实验班）专业只招收有专业志愿考生。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7)</w:t>
      </w:r>
      <w:r>
        <w:rPr>
          <w:rFonts w:ascii="FangSong" w:eastAsia="FangSong" w:hAnsi="FangSong" w:cs="FangSong"/>
          <w:color w:val="666666"/>
          <w:sz w:val="30"/>
          <w:szCs w:val="30"/>
        </w:rPr>
        <w:t>违规考生处理：入学后，经复查有违反国家、省招生政策规定或舞弊行为及身体条件不符合有关规定者将取消入学资格。</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辽宁石油化工大学网址：http://www.lnpu.edu.cn；</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电话：024-56865000；</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传真：024-56860886；</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通讯地址：辽宁省抚顺市望花区丹东路西段一号；</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邮编：113001</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firstLine="585"/>
        <w:jc w:val="right"/>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firstLine="585"/>
        <w:jc w:val="right"/>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firstLine="585"/>
        <w:jc w:val="right"/>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firstLine="585"/>
        <w:jc w:val="right"/>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辽宁石油化工大学</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firstLine="585"/>
        <w:jc w:val="right"/>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二〇一八年四月二十三日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大连交通大学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401/22038.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596.html" TargetMode="External" /><Relationship Id="rId15" Type="http://schemas.openxmlformats.org/officeDocument/2006/relationships/hyperlink" Target="http://www.gk114.com/a/gxzs/zszc/liaoning/2021/0510/19595.html" TargetMode="External" /><Relationship Id="rId16" Type="http://schemas.openxmlformats.org/officeDocument/2006/relationships/hyperlink" Target="http://www.gk114.com/a/gxzs/zszc/liaoning/2021/0510/19593.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221/6482.html" TargetMode="External" /><Relationship Id="rId5" Type="http://schemas.openxmlformats.org/officeDocument/2006/relationships/hyperlink" Target="http://www.gk114.com/a/gxzs/zszc/liaoning/2019/0221/648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