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1.1.0 -->
  <w:body>
    <w:p>
      <w:pPr>
        <w:pStyle w:val="Heading1"/>
        <w:keepNext w:val="0"/>
        <w:spacing w:before="0" w:after="322"/>
        <w:rPr>
          <w:rFonts w:ascii="Times New Roman" w:eastAsia="Times New Roman" w:hAnsi="Times New Roman" w:cs="Times New Roman"/>
          <w:b/>
          <w:bCs/>
          <w:sz w:val="48"/>
          <w:szCs w:val="48"/>
        </w:rPr>
      </w:pPr>
      <w:r>
        <w:rPr>
          <w:rFonts w:ascii="SimSun" w:eastAsia="SimSun" w:hAnsi="SimSun" w:cs="SimSun"/>
          <w:kern w:val="36"/>
          <w:sz w:val="48"/>
          <w:szCs w:val="48"/>
        </w:rPr>
        <w:t>陆军军事交通学院</w:t>
      </w:r>
      <w:r>
        <w:rPr>
          <w:rFonts w:ascii="Times New Roman" w:eastAsia="Times New Roman" w:hAnsi="Times New Roman" w:cs="Times New Roman"/>
          <w:kern w:val="36"/>
          <w:sz w:val="48"/>
          <w:szCs w:val="48"/>
        </w:rPr>
        <w:t>2023</w:t>
      </w:r>
      <w:r>
        <w:rPr>
          <w:rFonts w:ascii="SimSun" w:eastAsia="SimSun" w:hAnsi="SimSun" w:cs="SimSun"/>
          <w:kern w:val="36"/>
          <w:sz w:val="48"/>
          <w:szCs w:val="48"/>
        </w:rPr>
        <w:t>年招收普通高中毕业生简章</w:t>
      </w:r>
    </w:p>
    <w:p>
      <w:pPr>
        <w:rPr>
          <w:rFonts w:ascii="Times New Roman" w:eastAsia="Times New Roman" w:hAnsi="Times New Roman" w:cs="Times New Roman"/>
        </w:rPr>
      </w:pPr>
      <w:r>
        <w:rPr>
          <w:rFonts w:ascii="SimSun" w:eastAsia="SimSun" w:hAnsi="SimSun" w:cs="SimSun"/>
        </w:rPr>
        <w:t>来源：未知</w:t>
      </w:r>
      <w:r>
        <w:rPr>
          <w:rFonts w:ascii="Times New Roman" w:eastAsia="Times New Roman" w:hAnsi="Times New Roman" w:cs="Times New Roman"/>
        </w:rPr>
        <w:t xml:space="preserve"> </w:t>
      </w:r>
      <w:r>
        <w:rPr>
          <w:rFonts w:ascii="SimSun" w:eastAsia="SimSun" w:hAnsi="SimSun" w:cs="SimSun"/>
        </w:rPr>
        <w:t>编辑：</w:t>
      </w:r>
      <w:r>
        <w:rPr>
          <w:rFonts w:ascii="Times New Roman" w:eastAsia="Times New Roman" w:hAnsi="Times New Roman" w:cs="Times New Roman"/>
        </w:rPr>
        <w:t>admin</w:t>
      </w:r>
      <w:r>
        <w:rPr>
          <w:rFonts w:ascii="Times New Roman" w:eastAsia="Times New Roman" w:hAnsi="Times New Roman" w:cs="Times New Roman"/>
        </w:rPr>
        <w:t xml:space="preserve"> </w:t>
      </w:r>
      <w:r>
        <w:rPr>
          <w:rFonts w:ascii="SimSun" w:eastAsia="SimSun" w:hAnsi="SimSun" w:cs="SimSun"/>
        </w:rPr>
        <w:t>时间：</w:t>
      </w:r>
      <w:r>
        <w:rPr>
          <w:rFonts w:ascii="Times New Roman" w:eastAsia="Times New Roman" w:hAnsi="Times New Roman" w:cs="Times New Roman"/>
        </w:rPr>
        <w:t>2023-06-12</w:t>
      </w:r>
      <w:r>
        <w:rPr>
          <w:rFonts w:ascii="Times New Roman" w:eastAsia="Times New Roman" w:hAnsi="Times New Roman" w:cs="Times New Roman"/>
        </w:rPr>
        <w:t xml:space="preserve"> </w:t>
      </w:r>
    </w:p>
    <w:p>
      <w:pPr>
        <w:rPr>
          <w:rFonts w:ascii="Times New Roman" w:eastAsia="Times New Roman" w:hAnsi="Times New Roman" w:cs="Times New Roman"/>
        </w:rPr>
      </w:pPr>
      <w:hyperlink w:history="1"/>
      <w:hyperlink w:tooltip="分享到QQ空间" w:history="1"/>
      <w:hyperlink w:tooltip="分享到新浪微博" w:history="1"/>
      <w:hyperlink w:tooltip="分享到腾讯微博" w:history="1"/>
      <w:hyperlink w:tooltip="分享到人人网" w:history="1"/>
      <w:hyperlink w:tooltip="分享到微信" w:history="1"/>
    </w:p>
    <w:p>
      <w:pPr>
        <w:rPr>
          <w:rFonts w:ascii="Times New Roman" w:eastAsia="Times New Roman" w:hAnsi="Times New Roman" w:cs="Times New Roman"/>
        </w:rPr>
      </w:pPr>
      <w:r>
        <w:rPr>
          <w:rFonts w:ascii="SimSun" w:eastAsia="SimSun" w:hAnsi="SimSun" w:cs="SimSun"/>
        </w:rPr>
        <w:t>一、招生计划</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经国家教育部和军委机关批准，陆军军事交通学院</w:t>
      </w:r>
      <w:r>
        <w:rPr>
          <w:rFonts w:ascii="Times New Roman" w:eastAsia="Times New Roman" w:hAnsi="Times New Roman" w:cs="Times New Roman"/>
        </w:rPr>
        <w:t>2023</w:t>
      </w:r>
      <w:r>
        <w:rPr>
          <w:rFonts w:ascii="SimSun" w:eastAsia="SimSun" w:hAnsi="SimSun" w:cs="SimSun"/>
        </w:rPr>
        <w:t>年招收普通高中毕业生计划正式发布。今年陆军军事交通学院面向全国</w:t>
      </w:r>
      <w:r>
        <w:rPr>
          <w:rFonts w:ascii="Times New Roman" w:eastAsia="Times New Roman" w:hAnsi="Times New Roman" w:cs="Times New Roman"/>
        </w:rPr>
        <w:t>23</w:t>
      </w:r>
      <w:r>
        <w:rPr>
          <w:rFonts w:ascii="SimSun" w:eastAsia="SimSun" w:hAnsi="SimSun" w:cs="SimSun"/>
        </w:rPr>
        <w:t>个省（自治区、直辖市）招收普通高中毕业生</w:t>
      </w:r>
      <w:r>
        <w:rPr>
          <w:rFonts w:ascii="Times New Roman" w:eastAsia="Times New Roman" w:hAnsi="Times New Roman" w:cs="Times New Roman"/>
        </w:rPr>
        <w:t>414</w:t>
      </w:r>
      <w:r>
        <w:rPr>
          <w:rFonts w:ascii="SimSun" w:eastAsia="SimSun" w:hAnsi="SimSun" w:cs="SimSun"/>
        </w:rPr>
        <w:t>名，其中，男生</w:t>
      </w:r>
      <w:r>
        <w:rPr>
          <w:rFonts w:ascii="Times New Roman" w:eastAsia="Times New Roman" w:hAnsi="Times New Roman" w:cs="Times New Roman"/>
        </w:rPr>
        <w:t>394</w:t>
      </w:r>
      <w:r>
        <w:rPr>
          <w:rFonts w:ascii="SimSun" w:eastAsia="SimSun" w:hAnsi="SimSun" w:cs="SimSun"/>
        </w:rPr>
        <w:t>名、女生</w:t>
      </w:r>
      <w:r>
        <w:rPr>
          <w:rFonts w:ascii="Times New Roman" w:eastAsia="Times New Roman" w:hAnsi="Times New Roman" w:cs="Times New Roman"/>
        </w:rPr>
        <w:t>20</w:t>
      </w:r>
      <w:r>
        <w:rPr>
          <w:rFonts w:ascii="SimSun" w:eastAsia="SimSun" w:hAnsi="SimSun" w:cs="SimSun"/>
        </w:rPr>
        <w:t>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二、学院简介</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陆军军事交通学院是基于陆军、面向全军的专业类高等教育院校，主要面向联合投送、船艇作战、无人作战、岸滩卸载、车船装备保障、军事物流、国防交通</w:t>
      </w:r>
      <w:r>
        <w:rPr>
          <w:rFonts w:ascii="Times New Roman" w:eastAsia="Times New Roman" w:hAnsi="Times New Roman" w:cs="Times New Roman"/>
        </w:rPr>
        <w:t>7</w:t>
      </w:r>
      <w:r>
        <w:rPr>
          <w:rFonts w:ascii="SimSun" w:eastAsia="SimSun" w:hAnsi="SimSun" w:cs="SimSun"/>
        </w:rPr>
        <w:t>个领域培养德才兼备的高素质专业化新型军事交通人才，是我军运输投送人才培养的主渠道、现代军事交通运输理论技术创新的策源地、战略投送能力提升的助推器。下辖院本部（天津市河东区）、镇江校区（江苏省镇江市）、汽车士官学校（安徽省蚌埠市）和军事交通运输研究所（天津市河东区）。</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发展历史悠久。学院前身是</w:t>
      </w:r>
      <w:r>
        <w:rPr>
          <w:rFonts w:ascii="Times New Roman" w:eastAsia="Times New Roman" w:hAnsi="Times New Roman" w:cs="Times New Roman"/>
        </w:rPr>
        <w:t>1949</w:t>
      </w:r>
      <w:r>
        <w:rPr>
          <w:rFonts w:ascii="SimSun" w:eastAsia="SimSun" w:hAnsi="SimSun" w:cs="SimSun"/>
        </w:rPr>
        <w:t>年在晋南成立的西北军区后勤学校摩托科，</w:t>
      </w:r>
      <w:r>
        <w:rPr>
          <w:rFonts w:ascii="Times New Roman" w:eastAsia="Times New Roman" w:hAnsi="Times New Roman" w:cs="Times New Roman"/>
        </w:rPr>
        <w:t>1954</w:t>
      </w:r>
      <w:r>
        <w:rPr>
          <w:rFonts w:ascii="SimSun" w:eastAsia="SimSun" w:hAnsi="SimSun" w:cs="SimSun"/>
        </w:rPr>
        <w:t>年迁至天津更名为汽车修理技术学校，座落于洋务运动时期天津机器制造局东局和北洋水师学堂旧址</w:t>
      </w:r>
      <w:r>
        <w:rPr>
          <w:rFonts w:ascii="Times New Roman" w:eastAsia="Times New Roman" w:hAnsi="Times New Roman" w:cs="Times New Roman"/>
        </w:rPr>
        <w:t>,</w:t>
      </w:r>
      <w:r>
        <w:rPr>
          <w:rFonts w:ascii="SimSun" w:eastAsia="SimSun" w:hAnsi="SimSun" w:cs="SimSun"/>
        </w:rPr>
        <w:t>历经多次改革转隶，</w:t>
      </w:r>
      <w:r>
        <w:rPr>
          <w:rFonts w:ascii="Times New Roman" w:eastAsia="Times New Roman" w:hAnsi="Times New Roman" w:cs="Times New Roman"/>
        </w:rPr>
        <w:t>2017</w:t>
      </w:r>
      <w:r>
        <w:rPr>
          <w:rFonts w:ascii="SimSun" w:eastAsia="SimSun" w:hAnsi="SimSun" w:cs="SimSun"/>
        </w:rPr>
        <w:t>年组建陆军军事交通学院，形成</w:t>
      </w:r>
      <w:r>
        <w:rPr>
          <w:rFonts w:ascii="Times New Roman" w:eastAsia="Times New Roman" w:hAnsi="Times New Roman" w:cs="Times New Roman"/>
        </w:rPr>
        <w:t>“</w:t>
      </w:r>
      <w:r>
        <w:rPr>
          <w:rFonts w:ascii="SimSun" w:eastAsia="SimSun" w:hAnsi="SimSun" w:cs="SimSun"/>
        </w:rPr>
        <w:t>大军交</w:t>
      </w:r>
      <w:r>
        <w:rPr>
          <w:rFonts w:ascii="Times New Roman" w:eastAsia="Times New Roman" w:hAnsi="Times New Roman" w:cs="Times New Roman"/>
        </w:rPr>
        <w:t>”</w:t>
      </w:r>
      <w:r>
        <w:rPr>
          <w:rFonts w:ascii="SimSun" w:eastAsia="SimSun" w:hAnsi="SimSun" w:cs="SimSun"/>
        </w:rPr>
        <w:t>办学格局。经过</w:t>
      </w:r>
      <w:r>
        <w:rPr>
          <w:rFonts w:ascii="Times New Roman" w:eastAsia="Times New Roman" w:hAnsi="Times New Roman" w:cs="Times New Roman"/>
        </w:rPr>
        <w:t>70</w:t>
      </w:r>
      <w:r>
        <w:rPr>
          <w:rFonts w:ascii="SimSun" w:eastAsia="SimSun" w:hAnsi="SimSun" w:cs="SimSun"/>
        </w:rPr>
        <w:t>多年建设发展，成为集作战、后勤、装备保障于一体，博士、硕士、学士层次齐全，军、工、管协调发展的高等教育院校，为部队、地方和外军培养输送</w:t>
      </w:r>
      <w:r>
        <w:rPr>
          <w:rFonts w:ascii="Times New Roman" w:eastAsia="Times New Roman" w:hAnsi="Times New Roman" w:cs="Times New Roman"/>
        </w:rPr>
        <w:t>20</w:t>
      </w:r>
      <w:r>
        <w:rPr>
          <w:rFonts w:ascii="SimSun" w:eastAsia="SimSun" w:hAnsi="SimSun" w:cs="SimSun"/>
        </w:rPr>
        <w:t>余万名合格人才。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办学力量雄厚。拥有一支结构合理、学术精湛、锐意创新的专职教研队伍，多人被评为全国优秀科技工作者、政府特殊津贴享受对象、国家新世纪百千万人才工程和军队高层次创新人才工程领军人才，</w:t>
      </w:r>
      <w:r>
        <w:rPr>
          <w:rFonts w:ascii="Times New Roman" w:eastAsia="Times New Roman" w:hAnsi="Times New Roman" w:cs="Times New Roman"/>
        </w:rPr>
        <w:t>“</w:t>
      </w:r>
      <w:r>
        <w:rPr>
          <w:rFonts w:ascii="SimSun" w:eastAsia="SimSun" w:hAnsi="SimSun" w:cs="SimSun"/>
        </w:rPr>
        <w:t>智能车创新团队</w:t>
      </w:r>
      <w:r>
        <w:rPr>
          <w:rFonts w:ascii="Times New Roman" w:eastAsia="Times New Roman" w:hAnsi="Times New Roman" w:cs="Times New Roman"/>
        </w:rPr>
        <w:t>”</w:t>
      </w:r>
      <w:r>
        <w:rPr>
          <w:rFonts w:ascii="SimSun" w:eastAsia="SimSun" w:hAnsi="SimSun" w:cs="SimSun"/>
        </w:rPr>
        <w:t>等多个科技创新团队入选重点扶持团队，设有</w:t>
      </w:r>
      <w:r>
        <w:rPr>
          <w:rFonts w:ascii="Times New Roman" w:eastAsia="Times New Roman" w:hAnsi="Times New Roman" w:cs="Times New Roman"/>
        </w:rPr>
        <w:t>“</w:t>
      </w:r>
      <w:r>
        <w:rPr>
          <w:rFonts w:ascii="SimSun" w:eastAsia="SimSun" w:hAnsi="SimSun" w:cs="SimSun"/>
        </w:rPr>
        <w:t>国家应急交通运输装备工程技术研究中心</w:t>
      </w:r>
      <w:r>
        <w:rPr>
          <w:rFonts w:ascii="Times New Roman" w:eastAsia="Times New Roman" w:hAnsi="Times New Roman" w:cs="Times New Roman"/>
        </w:rPr>
        <w:t>”“</w:t>
      </w:r>
      <w:r>
        <w:rPr>
          <w:rFonts w:ascii="SimSun" w:eastAsia="SimSun" w:hAnsi="SimSun" w:cs="SimSun"/>
        </w:rPr>
        <w:t>军用装备战场环境适应性检测评估中心</w:t>
      </w:r>
      <w:r>
        <w:rPr>
          <w:rFonts w:ascii="Times New Roman" w:eastAsia="Times New Roman" w:hAnsi="Times New Roman" w:cs="Times New Roman"/>
        </w:rPr>
        <w:t>”</w:t>
      </w:r>
      <w:r>
        <w:rPr>
          <w:rFonts w:ascii="SimSun" w:eastAsia="SimSun" w:hAnsi="SimSun" w:cs="SimSun"/>
        </w:rPr>
        <w:t>等</w:t>
      </w:r>
      <w:r>
        <w:rPr>
          <w:rFonts w:ascii="Times New Roman" w:eastAsia="Times New Roman" w:hAnsi="Times New Roman" w:cs="Times New Roman"/>
        </w:rPr>
        <w:t>7</w:t>
      </w:r>
      <w:r>
        <w:rPr>
          <w:rFonts w:ascii="SimSun" w:eastAsia="SimSun" w:hAnsi="SimSun" w:cs="SimSun"/>
        </w:rPr>
        <w:t>个高层次科研学术平台，先后获国家和军队级科技进步奖</w:t>
      </w:r>
      <w:r>
        <w:rPr>
          <w:rFonts w:ascii="Times New Roman" w:eastAsia="Times New Roman" w:hAnsi="Times New Roman" w:cs="Times New Roman"/>
        </w:rPr>
        <w:t>360</w:t>
      </w:r>
      <w:r>
        <w:rPr>
          <w:rFonts w:ascii="SimSun" w:eastAsia="SimSun" w:hAnsi="SimSun" w:cs="SimSun"/>
        </w:rPr>
        <w:t>余项、专利</w:t>
      </w:r>
      <w:r>
        <w:rPr>
          <w:rFonts w:ascii="Times New Roman" w:eastAsia="Times New Roman" w:hAnsi="Times New Roman" w:cs="Times New Roman"/>
        </w:rPr>
        <w:t>300</w:t>
      </w:r>
      <w:r>
        <w:rPr>
          <w:rFonts w:ascii="SimSun" w:eastAsia="SimSun" w:hAnsi="SimSun" w:cs="SimSun"/>
        </w:rPr>
        <w:t>余项，研制的</w:t>
      </w:r>
      <w:r>
        <w:rPr>
          <w:rFonts w:ascii="Times New Roman" w:eastAsia="Times New Roman" w:hAnsi="Times New Roman" w:cs="Times New Roman"/>
        </w:rPr>
        <w:t>30</w:t>
      </w:r>
      <w:r>
        <w:rPr>
          <w:rFonts w:ascii="SimSun" w:eastAsia="SimSun" w:hAnsi="SimSun" w:cs="SimSun"/>
        </w:rPr>
        <w:t>余种装备批量配备部队。现有</w:t>
      </w:r>
      <w:r>
        <w:rPr>
          <w:rFonts w:ascii="Times New Roman" w:eastAsia="Times New Roman" w:hAnsi="Times New Roman" w:cs="Times New Roman"/>
        </w:rPr>
        <w:t>2</w:t>
      </w:r>
      <w:r>
        <w:rPr>
          <w:rFonts w:ascii="SimSun" w:eastAsia="SimSun" w:hAnsi="SimSun" w:cs="SimSun"/>
        </w:rPr>
        <w:t>个博士学位授权点，</w:t>
      </w:r>
      <w:r>
        <w:rPr>
          <w:rFonts w:ascii="Times New Roman" w:eastAsia="Times New Roman" w:hAnsi="Times New Roman" w:cs="Times New Roman"/>
        </w:rPr>
        <w:t>8</w:t>
      </w:r>
      <w:r>
        <w:rPr>
          <w:rFonts w:ascii="SimSun" w:eastAsia="SimSun" w:hAnsi="SimSun" w:cs="SimSun"/>
        </w:rPr>
        <w:t>个硕士学位授权点，设有军事后勤学博士后科研工作站，开设</w:t>
      </w:r>
      <w:r>
        <w:rPr>
          <w:rFonts w:ascii="Times New Roman" w:eastAsia="Times New Roman" w:hAnsi="Times New Roman" w:cs="Times New Roman"/>
        </w:rPr>
        <w:t>11</w:t>
      </w:r>
      <w:r>
        <w:rPr>
          <w:rFonts w:ascii="SimSun" w:eastAsia="SimSun" w:hAnsi="SimSun" w:cs="SimSun"/>
        </w:rPr>
        <w:t>个本科教育专业。学院在智能无人领域处于军地领先水平，建有</w:t>
      </w:r>
      <w:r>
        <w:rPr>
          <w:rFonts w:ascii="Times New Roman" w:eastAsia="Times New Roman" w:hAnsi="Times New Roman" w:cs="Times New Roman"/>
        </w:rPr>
        <w:t>“</w:t>
      </w:r>
      <w:r>
        <w:rPr>
          <w:rFonts w:ascii="SimSun" w:eastAsia="SimSun" w:hAnsi="SimSun" w:cs="SimSun"/>
        </w:rPr>
        <w:t>智能无人系统</w:t>
      </w:r>
      <w:r>
        <w:rPr>
          <w:rFonts w:ascii="Times New Roman" w:eastAsia="Times New Roman" w:hAnsi="Times New Roman" w:cs="Times New Roman"/>
        </w:rPr>
        <w:t>”</w:t>
      </w:r>
      <w:r>
        <w:rPr>
          <w:rFonts w:ascii="SimSun" w:eastAsia="SimSun" w:hAnsi="SimSun" w:cs="SimSun"/>
        </w:rPr>
        <w:t>军队重点学科，在国内和军内都有较大影响，</w:t>
      </w:r>
      <w:r>
        <w:rPr>
          <w:rFonts w:ascii="Times New Roman" w:eastAsia="Times New Roman" w:hAnsi="Times New Roman" w:cs="Times New Roman"/>
        </w:rPr>
        <w:t>“</w:t>
      </w:r>
      <w:r>
        <w:rPr>
          <w:rFonts w:ascii="SimSun" w:eastAsia="SimSun" w:hAnsi="SimSun" w:cs="SimSun"/>
        </w:rPr>
        <w:t>无人驾驶智能车</w:t>
      </w:r>
      <w:r>
        <w:rPr>
          <w:rFonts w:ascii="Times New Roman" w:eastAsia="Times New Roman" w:hAnsi="Times New Roman" w:cs="Times New Roman"/>
        </w:rPr>
        <w:t>”</w:t>
      </w:r>
      <w:r>
        <w:rPr>
          <w:rFonts w:ascii="SimSun" w:eastAsia="SimSun" w:hAnsi="SimSun" w:cs="SimSun"/>
        </w:rPr>
        <w:t>参加中国智能车未来挑战赛四次夺冠，连续三届参加陆军</w:t>
      </w:r>
      <w:r>
        <w:rPr>
          <w:rFonts w:ascii="Times New Roman" w:eastAsia="Times New Roman" w:hAnsi="Times New Roman" w:cs="Times New Roman"/>
        </w:rPr>
        <w:t>“</w:t>
      </w:r>
      <w:r>
        <w:rPr>
          <w:rFonts w:ascii="SimSun" w:eastAsia="SimSun" w:hAnsi="SimSun" w:cs="SimSun"/>
        </w:rPr>
        <w:t>跨越险阻</w:t>
      </w:r>
      <w:r>
        <w:rPr>
          <w:rFonts w:ascii="Times New Roman" w:eastAsia="Times New Roman" w:hAnsi="Times New Roman" w:cs="Times New Roman"/>
        </w:rPr>
        <w:t>”</w:t>
      </w:r>
      <w:r>
        <w:rPr>
          <w:rFonts w:ascii="SimSun" w:eastAsia="SimSun" w:hAnsi="SimSun" w:cs="SimSun"/>
        </w:rPr>
        <w:t>无人系统挑战赛中获多项冠军，在世界智能驾驶挑战赛上获得多项领军奖和领先奖。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基础设施完备。学院占地总面积</w:t>
      </w:r>
      <w:r>
        <w:rPr>
          <w:rFonts w:ascii="Times New Roman" w:eastAsia="Times New Roman" w:hAnsi="Times New Roman" w:cs="Times New Roman"/>
        </w:rPr>
        <w:t>5100</w:t>
      </w:r>
      <w:r>
        <w:rPr>
          <w:rFonts w:ascii="SimSun" w:eastAsia="SimSun" w:hAnsi="SimSun" w:cs="SimSun"/>
        </w:rPr>
        <w:t>余亩，共有</w:t>
      </w:r>
      <w:r>
        <w:rPr>
          <w:rFonts w:ascii="Times New Roman" w:eastAsia="Times New Roman" w:hAnsi="Times New Roman" w:cs="Times New Roman"/>
        </w:rPr>
        <w:t>3</w:t>
      </w:r>
      <w:r>
        <w:rPr>
          <w:rFonts w:ascii="SimSun" w:eastAsia="SimSun" w:hAnsi="SimSun" w:cs="SimSun"/>
        </w:rPr>
        <w:t>个教学区和</w:t>
      </w:r>
      <w:r>
        <w:rPr>
          <w:rFonts w:ascii="Times New Roman" w:eastAsia="Times New Roman" w:hAnsi="Times New Roman" w:cs="Times New Roman"/>
        </w:rPr>
        <w:t>3</w:t>
      </w:r>
      <w:r>
        <w:rPr>
          <w:rFonts w:ascii="SimSun" w:eastAsia="SimSun" w:hAnsi="SimSun" w:cs="SimSun"/>
        </w:rPr>
        <w:t>个训练基地，各类训练场</w:t>
      </w:r>
      <w:r>
        <w:rPr>
          <w:rFonts w:ascii="Times New Roman" w:eastAsia="Times New Roman" w:hAnsi="Times New Roman" w:cs="Times New Roman"/>
        </w:rPr>
        <w:t>49</w:t>
      </w:r>
      <w:r>
        <w:rPr>
          <w:rFonts w:ascii="SimSun" w:eastAsia="SimSun" w:hAnsi="SimSun" w:cs="SimSun"/>
        </w:rPr>
        <w:t>个，实验室（专业教室）</w:t>
      </w:r>
      <w:r>
        <w:rPr>
          <w:rFonts w:ascii="Times New Roman" w:eastAsia="Times New Roman" w:hAnsi="Times New Roman" w:cs="Times New Roman"/>
        </w:rPr>
        <w:t>81</w:t>
      </w:r>
      <w:r>
        <w:rPr>
          <w:rFonts w:ascii="SimSun" w:eastAsia="SimSun" w:hAnsi="SimSun" w:cs="SimSun"/>
        </w:rPr>
        <w:t>个，特种车、教练车、船艇、模拟运输机等千余台（套）。图书馆藏书近</w:t>
      </w:r>
      <w:r>
        <w:rPr>
          <w:rFonts w:ascii="Times New Roman" w:eastAsia="Times New Roman" w:hAnsi="Times New Roman" w:cs="Times New Roman"/>
        </w:rPr>
        <w:t>93</w:t>
      </w:r>
      <w:r>
        <w:rPr>
          <w:rFonts w:ascii="SimSun" w:eastAsia="SimSun" w:hAnsi="SimSun" w:cs="SimSun"/>
        </w:rPr>
        <w:t>万册，电子图书和多媒体情报资料</w:t>
      </w:r>
      <w:r>
        <w:rPr>
          <w:rFonts w:ascii="Times New Roman" w:eastAsia="Times New Roman" w:hAnsi="Times New Roman" w:cs="Times New Roman"/>
        </w:rPr>
        <w:t>135</w:t>
      </w:r>
      <w:r>
        <w:rPr>
          <w:rFonts w:ascii="SimSun" w:eastAsia="SimSun" w:hAnsi="SimSun" w:cs="SimSun"/>
        </w:rPr>
        <w:t>余万种，信息资源约</w:t>
      </w:r>
      <w:r>
        <w:rPr>
          <w:rFonts w:ascii="Times New Roman" w:eastAsia="Times New Roman" w:hAnsi="Times New Roman" w:cs="Times New Roman"/>
        </w:rPr>
        <w:t>242TB</w:t>
      </w:r>
      <w:r>
        <w:rPr>
          <w:rFonts w:ascii="SimSun" w:eastAsia="SimSun" w:hAnsi="SimSun" w:cs="SimSun"/>
        </w:rPr>
        <w:t>。园区网主干速率达万兆，覆盖所有教学、科研、办公场所及学员宿舍楼。环境优美，是全军首批绿色军营达标单位之一。田径运动场、室内体育馆、标准游泳馆、轻武器射击馆、车船训练场等场地设施一应俱全，具备优良的办学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育人特色鲜明。学院秉持</w:t>
      </w:r>
      <w:r>
        <w:rPr>
          <w:rFonts w:ascii="Times New Roman" w:eastAsia="Times New Roman" w:hAnsi="Times New Roman" w:cs="Times New Roman"/>
        </w:rPr>
        <w:t>“</w:t>
      </w:r>
      <w:r>
        <w:rPr>
          <w:rFonts w:ascii="SimSun" w:eastAsia="SimSun" w:hAnsi="SimSun" w:cs="SimSun"/>
        </w:rPr>
        <w:t>支撑战略投送、突出联合投送、面向智能投送</w:t>
      </w:r>
      <w:r>
        <w:rPr>
          <w:rFonts w:ascii="Times New Roman" w:eastAsia="Times New Roman" w:hAnsi="Times New Roman" w:cs="Times New Roman"/>
        </w:rPr>
        <w:t>”</w:t>
      </w:r>
      <w:r>
        <w:rPr>
          <w:rFonts w:ascii="SimSun" w:eastAsia="SimSun" w:hAnsi="SimSun" w:cs="SimSun"/>
        </w:rPr>
        <w:t>办学理念和</w:t>
      </w:r>
      <w:r>
        <w:rPr>
          <w:rFonts w:ascii="Times New Roman" w:eastAsia="Times New Roman" w:hAnsi="Times New Roman" w:cs="Times New Roman"/>
        </w:rPr>
        <w:t>“</w:t>
      </w:r>
      <w:r>
        <w:rPr>
          <w:rFonts w:ascii="SimSun" w:eastAsia="SimSun" w:hAnsi="SimSun" w:cs="SimSun"/>
        </w:rPr>
        <w:t>军政兼优、指技融合、铁公水空、一专多能</w:t>
      </w:r>
      <w:r>
        <w:rPr>
          <w:rFonts w:ascii="Times New Roman" w:eastAsia="Times New Roman" w:hAnsi="Times New Roman" w:cs="Times New Roman"/>
        </w:rPr>
        <w:t>”</w:t>
      </w:r>
      <w:r>
        <w:rPr>
          <w:rFonts w:ascii="SimSun" w:eastAsia="SimSun" w:hAnsi="SimSun" w:cs="SimSun"/>
        </w:rPr>
        <w:t>育人理念，一体设计、四年递进、全程培塑，夯实学员思想政治、军事专业、科学文化、工程技术</w:t>
      </w:r>
      <w:r>
        <w:rPr>
          <w:rFonts w:ascii="Times New Roman" w:eastAsia="Times New Roman" w:hAnsi="Times New Roman" w:cs="Times New Roman"/>
        </w:rPr>
        <w:t>4</w:t>
      </w:r>
      <w:r>
        <w:rPr>
          <w:rFonts w:ascii="SimSun" w:eastAsia="SimSun" w:hAnsi="SimSun" w:cs="SimSun"/>
        </w:rPr>
        <w:t>个基础，培养信息运用、组织指挥、组训任教、管理带兵、装备运用</w:t>
      </w:r>
      <w:r>
        <w:rPr>
          <w:rFonts w:ascii="Times New Roman" w:eastAsia="Times New Roman" w:hAnsi="Times New Roman" w:cs="Times New Roman"/>
        </w:rPr>
        <w:t>5</w:t>
      </w:r>
      <w:r>
        <w:rPr>
          <w:rFonts w:ascii="SimSun" w:eastAsia="SimSun" w:hAnsi="SimSun" w:cs="SimSun"/>
        </w:rPr>
        <w:t>种能力，使学员会学习、会创新、会合作，掌握</w:t>
      </w:r>
      <w:r>
        <w:rPr>
          <w:rFonts w:ascii="Times New Roman" w:eastAsia="Times New Roman" w:hAnsi="Times New Roman" w:cs="Times New Roman"/>
        </w:rPr>
        <w:t>1</w:t>
      </w:r>
      <w:r>
        <w:rPr>
          <w:rFonts w:ascii="SimSun" w:eastAsia="SimSun" w:hAnsi="SimSun" w:cs="SimSun"/>
        </w:rPr>
        <w:t>项以上特长，成为德才兼备的高素质、专业化新型军事交通人才。近年来，学员参加</w:t>
      </w:r>
      <w:r>
        <w:rPr>
          <w:rFonts w:ascii="Times New Roman" w:eastAsia="Times New Roman" w:hAnsi="Times New Roman" w:cs="Times New Roman"/>
        </w:rPr>
        <w:t>“</w:t>
      </w:r>
      <w:r>
        <w:rPr>
          <w:rFonts w:ascii="SimSun" w:eastAsia="SimSun" w:hAnsi="SimSun" w:cs="SimSun"/>
        </w:rPr>
        <w:t>全国大学生数学竞赛</w:t>
      </w:r>
      <w:r>
        <w:rPr>
          <w:rFonts w:ascii="Times New Roman" w:eastAsia="Times New Roman" w:hAnsi="Times New Roman" w:cs="Times New Roman"/>
        </w:rPr>
        <w:t>”“</w:t>
      </w:r>
      <w:r>
        <w:rPr>
          <w:rFonts w:ascii="SimSun" w:eastAsia="SimSun" w:hAnsi="SimSun" w:cs="SimSun"/>
        </w:rPr>
        <w:t>中国机器人大赛</w:t>
      </w:r>
      <w:r>
        <w:rPr>
          <w:rFonts w:ascii="Times New Roman" w:eastAsia="Times New Roman" w:hAnsi="Times New Roman" w:cs="Times New Roman"/>
        </w:rPr>
        <w:t>”“</w:t>
      </w:r>
      <w:r>
        <w:rPr>
          <w:rFonts w:ascii="SimSun" w:eastAsia="SimSun" w:hAnsi="SimSun" w:cs="SimSun"/>
        </w:rPr>
        <w:t>全国巴哈越野车大赛</w:t>
      </w:r>
      <w:r>
        <w:rPr>
          <w:rFonts w:ascii="Times New Roman" w:eastAsia="Times New Roman" w:hAnsi="Times New Roman" w:cs="Times New Roman"/>
        </w:rPr>
        <w:t>”“</w:t>
      </w:r>
      <w:r>
        <w:rPr>
          <w:rFonts w:ascii="SimSun" w:eastAsia="SimSun" w:hAnsi="SimSun" w:cs="SimSun"/>
        </w:rPr>
        <w:t>军事建模竞赛</w:t>
      </w:r>
      <w:r>
        <w:rPr>
          <w:rFonts w:ascii="Times New Roman" w:eastAsia="Times New Roman" w:hAnsi="Times New Roman" w:cs="Times New Roman"/>
        </w:rPr>
        <w:t>”</w:t>
      </w:r>
      <w:r>
        <w:rPr>
          <w:rFonts w:ascii="SimSun" w:eastAsia="SimSun" w:hAnsi="SimSun" w:cs="SimSun"/>
        </w:rPr>
        <w:t>等国家和军队高水平学科竞赛活动，屡获高等级奖项，名列陆军院校前茅，学院荣获第六届全军军事建模竞赛组织工作优秀奖，是志愿献身国防的莘莘学子理想求学之所。</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三、专业设置</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招生专业均为四年制普通高等教育本科专业，在校期间，除完成国家高等教育本科通识课程外，还要学习政治、军事、专业和岗位任职课程，达到国家和军队本科专业人才培养质量标准，能胜任部队专业岗位。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机械工程（运输投送指挥）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主要培养掌握机械工程学科专业基本知识，具备运输投送组织指挥、装备运用等专业技能，能胜任全军运输投送部（分）队排长、联勤保障部队交通运输军事代表等岗位的初级指挥军官。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要专业课程：机械设计原理及技术方法、机械制造工程原理与技术、载运工具原理、车辆驾驶、交通运输设施、交通运输技术、铁路运输投送、公路运输投送、海上运输投送、航空运输投送、国防交通动员、联合投送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体检标准：通用标准合格。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机械工程（运输投送装卸保障）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主要培养掌握机械工程学科专业基本知识，具备装卸转运分队组织指挥、装备运用等任职能力，能胜任全军部队装卸转运分队排长、助理工程师等岗位的初级指挥与技术军官。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要专业课程：机械设计原理及技术方法、机械制造工程原理与技术、车辆驾驶、液压与液力传动、装卸装备电气与智能控制、装卸装备结构与原理、装卸装备操作与维护、装卸转运分队行动组织指挥、分队管理工作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体检标准：通用标准合格。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车辆工程（车辆装备保障）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主要培养掌握车辆工程学科专业基本知识，具备车辆修理分队组织指挥、装备运用等任职能力，胜任全军部队车辆修理分队排长、助理工程师等岗位需要的初级指挥与技术军官。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要专业课程：机械设计原理及技术方法、机械制造工程原理与技术、车辆理论、发动机构造与理论、底盘构造、车辆驾驶、电气与智能控制、车辆设计、车辆检修与保养、装备保障分队行动组织指挥、装备保障分队管理工作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体检标准：通用标准合格。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车辆工程（汽车分队指挥）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主要培养掌握车辆工程学科专业基本知识，具备汽车分队组织指挥、装备运用等任职能力，胜任全军部队汽车排长岗位的初级指挥军官。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要专业课程：机械设计原理及技术方法、机械制造工程原理与技术、车辆理论、车辆发动机构造与理论、车辆底盘构造、车辆驾驶、电气与智能控制、车辆管理、车辆技术使用、汽车分队行动组织指挥、汽车分队管理工作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体检标准：通用标准合格。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航海技术（舰艇航通指挥）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主要培养掌握航海技术学科专业基本知识，具备航海与通信保障任职技能，能胜任沿海船艇部队副船艇长兼航海长、航海长等岗位的初级指挥军官。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主要专业课程：航海气象与海洋学、航海英语、船艇原理与结构、通信技术基础、地文航海、天文航海、航海仪器、船艇战术、船艇通信、船艇海上勤务、船艇管理、船艇操纵与避碰、航通指挥专业技能合训等。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体检标准：舰艇岗位合格。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轮机工程（舰艇机电指挥）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主要培养掌握轮机工程学科专业基本知识，具备船艇机电部门备战打仗、装备运用等任职能力，胜任全军船艇部队船艇机电长、车间主任岗位任职和新型人才预置培养需要的初级指挥与技术军官。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要专业课程：工程热力学与传热学、轮机英语、船艇电机学、船艇原理与结构、液压传动与控制、机舱自动化、船艇装备保障、船艇电气设备、船艇装备战损评估与抢修、船艇辅机、船艇损害管制与组织指挥、船艇主动力装置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体检标准：舰艇岗位合格。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作战指挥（船艇指挥）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主要培养掌握作战指挥学科专业基本知识，具备艇组（船艇）组织指挥、装备运用等任职技能，能胜任边防船艇部队艇组长岗位和新型人才预置培养需要的初级指挥军官。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要专业课程：合同战术学、指挥信息系统、边防执勤基础、国际法概论、航海基础、界江地区兵要地志、界河航行、船艇原理与结构、船艇边防勤务、船艇战术、船艇与艇组指挥、船艇操纵、船艇武器、船艇主动力装置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体检标准：舰艇岗位合格。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作战指挥（汽车分队指挥）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主要培养掌握作战指挥学科专业基本知识，具备汽车分队组织指挥、装备运用等任职能力，能胜任全军部队汽车排长岗位的初级指挥军官。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要专业课程：合同战术学、作战指挥学、步兵分队战术、战术后装保障、机械工程基础、车辆发动机构造与理论、底盘构造、车辆驾驶、车辆管理、车辆技术使用、汽车分队行动组织指挥、汽车分队军事训练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体检标准：通用标准合格。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军事交通工程（运输投送指挥）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主要培养掌握军事交通工程学科专业相关基本知识，具备运输投送组织指挥、装备运用等专业技能，能胜任全军运输投送部（分）队排长、联勤保障部队交通运输军事代表等岗位的初级指挥军官。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要专业课程：交通运输设施设备、交通运输技术、交通运输组织、国防交通工程设施建设与管理、交通设施抢修抢建工程、铁路运输投送、公路运输投送、海上运输投送、航空运输投送、车辆驾驶、交通保障、联合投送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体检标准：通用标准合格。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10.</w:t>
      </w:r>
      <w:r>
        <w:rPr>
          <w:rFonts w:ascii="SimSun" w:eastAsia="SimSun" w:hAnsi="SimSun" w:cs="SimSun"/>
        </w:rPr>
        <w:t>无人装备工程（汽车分队指挥）</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主要培养掌握人工智能和无人装备工程学科专业基本知识，具备有人和无人运输分队组织指挥、装备运用等任职能力，能胜任全军部队有人和无人运输分队排长岗位的初级指挥与技术军官。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主要专业课程：人工智能基础、图像处理与模式识别、无人平台雷达与信号处理、地面无人平台技术、空中无人平台技术、运输分队行动组织指挥、无人装备作战运用、无人装备技术保障、数据链与信息安全等。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体检标准：通用标准合格。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11.</w:t>
      </w:r>
      <w:r>
        <w:rPr>
          <w:rFonts w:ascii="SimSun" w:eastAsia="SimSun" w:hAnsi="SimSun" w:cs="SimSun"/>
        </w:rPr>
        <w:t>物流管理与工程类（军事物流管理）</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要培养掌握物流管理与工程学科专业基本知识，具备配送分队组织指挥、装备运用等任职能力，胜任各军兵种运输物资分队、勤务运输（保障）分队、综合保障分队排长、助理工程师等岗位的初级指挥与技术军官。</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主要专业课程：物流学、仓储管理、物资包装与集装、物流装备与技术、物流信息技术与信息系统、物流系统规划与设计、车辆驾驶、配送分队行动组织指挥、物资配送训练、物资配送作业、配送装备使用与维护等。</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体检标准：通用标准合格。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以上专业中，航海技术（舰艇航通指挥）、轮机工程（舰艇机电指挥）、作战指挥（船艇指挥）</w:t>
      </w:r>
      <w:r>
        <w:rPr>
          <w:rFonts w:ascii="Times New Roman" w:eastAsia="Times New Roman" w:hAnsi="Times New Roman" w:cs="Times New Roman"/>
        </w:rPr>
        <w:t>3</w:t>
      </w:r>
      <w:r>
        <w:rPr>
          <w:rFonts w:ascii="SimSun" w:eastAsia="SimSun" w:hAnsi="SimSun" w:cs="SimSun"/>
        </w:rPr>
        <w:t>个专业实行</w:t>
      </w:r>
      <w:r>
        <w:rPr>
          <w:rFonts w:ascii="Times New Roman" w:eastAsia="Times New Roman" w:hAnsi="Times New Roman" w:cs="Times New Roman"/>
        </w:rPr>
        <w:t>“2+2”</w:t>
      </w:r>
      <w:r>
        <w:rPr>
          <w:rFonts w:ascii="SimSun" w:eastAsia="SimSun" w:hAnsi="SimSun" w:cs="SimSun"/>
        </w:rPr>
        <w:t>培养模式，一、二年级在院本部学习基础课程，三、四年级转入镇江校区学习专业课程。其余专业四年均在天津院本部学习。</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四、热点问答</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1.</w:t>
      </w:r>
      <w:r>
        <w:rPr>
          <w:rFonts w:ascii="SimSun" w:eastAsia="SimSun" w:hAnsi="SimSun" w:cs="SimSun"/>
        </w:rPr>
        <w:t>报考你院须具备哪些基本条件？</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①</w:t>
      </w:r>
      <w:r>
        <w:rPr>
          <w:rFonts w:ascii="SimSun" w:eastAsia="SimSun" w:hAnsi="SimSun" w:cs="SimSun"/>
        </w:rPr>
        <w:t>学院按一类本科线或自主招生控制线招收应届、往届高中毕业生，年龄不低于</w:t>
      </w:r>
      <w:r>
        <w:rPr>
          <w:rFonts w:ascii="Times New Roman" w:eastAsia="Times New Roman" w:hAnsi="Times New Roman" w:cs="Times New Roman"/>
        </w:rPr>
        <w:t>17</w:t>
      </w:r>
      <w:r>
        <w:rPr>
          <w:rFonts w:ascii="SimSun" w:eastAsia="SimSun" w:hAnsi="SimSun" w:cs="SimSun"/>
        </w:rPr>
        <w:t>周岁、不超过</w:t>
      </w:r>
      <w:r>
        <w:rPr>
          <w:rFonts w:ascii="Times New Roman" w:eastAsia="Times New Roman" w:hAnsi="Times New Roman" w:cs="Times New Roman"/>
        </w:rPr>
        <w:t>20</w:t>
      </w:r>
      <w:r>
        <w:rPr>
          <w:rFonts w:ascii="SimSun" w:eastAsia="SimSun" w:hAnsi="SimSun" w:cs="SimSun"/>
        </w:rPr>
        <w:t>周岁（截至报考当年</w:t>
      </w:r>
      <w:r>
        <w:rPr>
          <w:rFonts w:ascii="Times New Roman" w:eastAsia="Times New Roman" w:hAnsi="Times New Roman" w:cs="Times New Roman"/>
        </w:rPr>
        <w:t>8</w:t>
      </w:r>
      <w:r>
        <w:rPr>
          <w:rFonts w:ascii="SimSun" w:eastAsia="SimSun" w:hAnsi="SimSun" w:cs="SimSun"/>
        </w:rPr>
        <w:t>月</w:t>
      </w:r>
      <w:r>
        <w:rPr>
          <w:rFonts w:ascii="Times New Roman" w:eastAsia="Times New Roman" w:hAnsi="Times New Roman" w:cs="Times New Roman"/>
        </w:rPr>
        <w:t>31</w:t>
      </w:r>
      <w:r>
        <w:rPr>
          <w:rFonts w:ascii="SimSun" w:eastAsia="SimSun" w:hAnsi="SimSun" w:cs="SimSun"/>
        </w:rPr>
        <w:t>日），未婚。外语语种为英语。面试、体检和政治考核合格，志愿献身国防事业。军校有较高体能要求，体重偏大的，身体协调性差的，吃苦能力弱的，不建议报考。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②</w:t>
      </w:r>
      <w:r>
        <w:rPr>
          <w:rFonts w:ascii="SimSun" w:eastAsia="SimSun" w:hAnsi="SimSun" w:cs="SimSun"/>
        </w:rPr>
        <w:t>采取</w:t>
      </w:r>
      <w:r>
        <w:rPr>
          <w:rFonts w:ascii="Times New Roman" w:eastAsia="Times New Roman" w:hAnsi="Times New Roman" w:cs="Times New Roman"/>
        </w:rPr>
        <w:t>“3+3”</w:t>
      </w:r>
      <w:r>
        <w:rPr>
          <w:rFonts w:ascii="SimSun" w:eastAsia="SimSun" w:hAnsi="SimSun" w:cs="SimSun"/>
        </w:rPr>
        <w:t>和</w:t>
      </w:r>
      <w:r>
        <w:rPr>
          <w:rFonts w:ascii="Times New Roman" w:eastAsia="Times New Roman" w:hAnsi="Times New Roman" w:cs="Times New Roman"/>
        </w:rPr>
        <w:t>“3+1+2”</w:t>
      </w:r>
      <w:r>
        <w:rPr>
          <w:rFonts w:ascii="SimSun" w:eastAsia="SimSun" w:hAnsi="SimSun" w:cs="SimSun"/>
        </w:rPr>
        <w:t>高考模式的省份不再区分文理科，按照各省公布的选考科目招生，</w:t>
      </w:r>
      <w:r>
        <w:rPr>
          <w:rFonts w:ascii="Times New Roman" w:eastAsia="Times New Roman" w:hAnsi="Times New Roman" w:cs="Times New Roman"/>
        </w:rPr>
        <w:t>“3+1+2”</w:t>
      </w:r>
      <w:r>
        <w:rPr>
          <w:rFonts w:ascii="SimSun" w:eastAsia="SimSun" w:hAnsi="SimSun" w:cs="SimSun"/>
        </w:rPr>
        <w:t>高考模式的省份首选科目为物理，</w:t>
      </w:r>
      <w:r>
        <w:rPr>
          <w:rFonts w:ascii="Times New Roman" w:eastAsia="Times New Roman" w:hAnsi="Times New Roman" w:cs="Times New Roman"/>
        </w:rPr>
        <w:t>“3+3”</w:t>
      </w:r>
      <w:r>
        <w:rPr>
          <w:rFonts w:ascii="SimSun" w:eastAsia="SimSun" w:hAnsi="SimSun" w:cs="SimSun"/>
        </w:rPr>
        <w:t>高考模式的省份选考科目按专业类别区分选考科目；其他传统模式省份继续按理科招生。</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2.</w:t>
      </w:r>
      <w:r>
        <w:rPr>
          <w:rFonts w:ascii="SimSun" w:eastAsia="SimSun" w:hAnsi="SimSun" w:cs="SimSun"/>
        </w:rPr>
        <w:t>报考你院专业体检标准是什么？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w:t>
      </w:r>
      <w:r>
        <w:rPr>
          <w:rFonts w:ascii="Times New Roman" w:eastAsia="Times New Roman" w:hAnsi="Times New Roman" w:cs="Times New Roman"/>
        </w:rPr>
        <w:t>3</w:t>
      </w:r>
      <w:r>
        <w:rPr>
          <w:rFonts w:ascii="SimSun" w:eastAsia="SimSun" w:hAnsi="SimSun" w:cs="SimSun"/>
        </w:rPr>
        <w:t>个船艇专业体检标准为</w:t>
      </w:r>
      <w:r>
        <w:rPr>
          <w:rFonts w:ascii="Times New Roman" w:eastAsia="Times New Roman" w:hAnsi="Times New Roman" w:cs="Times New Roman"/>
        </w:rPr>
        <w:t>“</w:t>
      </w:r>
      <w:r>
        <w:rPr>
          <w:rFonts w:ascii="SimSun" w:eastAsia="SimSun" w:hAnsi="SimSun" w:cs="SimSun"/>
        </w:rPr>
        <w:t>舰艇岗位合格</w:t>
      </w:r>
      <w:r>
        <w:rPr>
          <w:rFonts w:ascii="Times New Roman" w:eastAsia="Times New Roman" w:hAnsi="Times New Roman" w:cs="Times New Roman"/>
        </w:rPr>
        <w:t>”</w:t>
      </w:r>
      <w:r>
        <w:rPr>
          <w:rFonts w:ascii="SimSun" w:eastAsia="SimSun" w:hAnsi="SimSun" w:cs="SimSun"/>
        </w:rPr>
        <w:t>，其他</w:t>
      </w:r>
      <w:r>
        <w:rPr>
          <w:rFonts w:ascii="Times New Roman" w:eastAsia="Times New Roman" w:hAnsi="Times New Roman" w:cs="Times New Roman"/>
        </w:rPr>
        <w:t>8</w:t>
      </w:r>
      <w:r>
        <w:rPr>
          <w:rFonts w:ascii="SimSun" w:eastAsia="SimSun" w:hAnsi="SimSun" w:cs="SimSun"/>
        </w:rPr>
        <w:t>个专业体检标准均为</w:t>
      </w:r>
      <w:r>
        <w:rPr>
          <w:rFonts w:ascii="Times New Roman" w:eastAsia="Times New Roman" w:hAnsi="Times New Roman" w:cs="Times New Roman"/>
        </w:rPr>
        <w:t>“</w:t>
      </w:r>
      <w:r>
        <w:rPr>
          <w:rFonts w:ascii="SimSun" w:eastAsia="SimSun" w:hAnsi="SimSun" w:cs="SimSun"/>
        </w:rPr>
        <w:t>通用标准合格</w:t>
      </w:r>
      <w:r>
        <w:rPr>
          <w:rFonts w:ascii="Times New Roman" w:eastAsia="Times New Roman" w:hAnsi="Times New Roman" w:cs="Times New Roman"/>
        </w:rPr>
        <w:t>”</w:t>
      </w:r>
      <w:r>
        <w:rPr>
          <w:rFonts w:ascii="SimSun" w:eastAsia="SimSun" w:hAnsi="SimSun" w:cs="SimSun"/>
        </w:rPr>
        <w:t>，体检条件符合《军队选拔军官和文职人员体检标准》。内科：高血压，器质性心脏病（含先天性心脏病术后），严重的血管疾病，右位心脏，不合格。外科：男性身高低于</w:t>
      </w:r>
      <w:r>
        <w:rPr>
          <w:rFonts w:ascii="Times New Roman" w:eastAsia="Times New Roman" w:hAnsi="Times New Roman" w:cs="Times New Roman"/>
        </w:rPr>
        <w:t>162cm</w:t>
      </w:r>
      <w:r>
        <w:rPr>
          <w:rFonts w:ascii="SimSun" w:eastAsia="SimSun" w:hAnsi="SimSun" w:cs="SimSun"/>
        </w:rPr>
        <w:t>，女性身高低于</w:t>
      </w:r>
      <w:r>
        <w:rPr>
          <w:rFonts w:ascii="Times New Roman" w:eastAsia="Times New Roman" w:hAnsi="Times New Roman" w:cs="Times New Roman"/>
        </w:rPr>
        <w:t>158cm</w:t>
      </w:r>
      <w:r>
        <w:rPr>
          <w:rFonts w:ascii="SimSun" w:eastAsia="SimSun" w:hAnsi="SimSun" w:cs="SimSun"/>
        </w:rPr>
        <w:t>，不合格；男性体重指数低于</w:t>
      </w:r>
      <w:r>
        <w:rPr>
          <w:rFonts w:ascii="Times New Roman" w:eastAsia="Times New Roman" w:hAnsi="Times New Roman" w:cs="Times New Roman"/>
        </w:rPr>
        <w:t>17.5</w:t>
      </w:r>
      <w:r>
        <w:rPr>
          <w:rFonts w:ascii="SimSun" w:eastAsia="SimSun" w:hAnsi="SimSun" w:cs="SimSun"/>
        </w:rPr>
        <w:t>或者</w:t>
      </w:r>
      <w:r>
        <w:rPr>
          <w:rFonts w:ascii="Times New Roman" w:eastAsia="Times New Roman" w:hAnsi="Times New Roman" w:cs="Times New Roman"/>
        </w:rPr>
        <w:t>30</w:t>
      </w:r>
      <w:r>
        <w:rPr>
          <w:rFonts w:ascii="SimSun" w:eastAsia="SimSun" w:hAnsi="SimSun" w:cs="SimSun"/>
        </w:rPr>
        <w:t>以上，女性体重指数低于</w:t>
      </w:r>
      <w:r>
        <w:rPr>
          <w:rFonts w:ascii="Times New Roman" w:eastAsia="Times New Roman" w:hAnsi="Times New Roman" w:cs="Times New Roman"/>
        </w:rPr>
        <w:t>17</w:t>
      </w:r>
      <w:r>
        <w:rPr>
          <w:rFonts w:ascii="SimSun" w:eastAsia="SimSun" w:hAnsi="SimSun" w:cs="SimSun"/>
        </w:rPr>
        <w:t>或者</w:t>
      </w:r>
      <w:r>
        <w:rPr>
          <w:rFonts w:ascii="Times New Roman" w:eastAsia="Times New Roman" w:hAnsi="Times New Roman" w:cs="Times New Roman"/>
        </w:rPr>
        <w:t>24</w:t>
      </w:r>
      <w:r>
        <w:rPr>
          <w:rFonts w:ascii="SimSun" w:eastAsia="SimSun" w:hAnsi="SimSun" w:cs="SimSun"/>
        </w:rPr>
        <w:t>以上，不合格。眼科：双眼中任何一眼裸眼视力小于</w:t>
      </w:r>
      <w:r>
        <w:rPr>
          <w:rFonts w:ascii="Times New Roman" w:eastAsia="Times New Roman" w:hAnsi="Times New Roman" w:cs="Times New Roman"/>
        </w:rPr>
        <w:t>4.5</w:t>
      </w:r>
      <w:r>
        <w:rPr>
          <w:rFonts w:ascii="SimSun" w:eastAsia="SimSun" w:hAnsi="SimSun" w:cs="SimSun"/>
        </w:rPr>
        <w:t>，色盲，影响眼功能的眼睑、睑缘、结膜、泪器疾病，眼球突出，不合格；任何一眼裸眼视力均</w:t>
      </w:r>
      <w:r>
        <w:rPr>
          <w:rFonts w:ascii="Times New Roman" w:eastAsia="Times New Roman" w:hAnsi="Times New Roman" w:cs="Times New Roman"/>
        </w:rPr>
        <w:t>4.8</w:t>
      </w:r>
      <w:r>
        <w:rPr>
          <w:rFonts w:ascii="SimSun" w:eastAsia="SimSun" w:hAnsi="SimSun" w:cs="SimSun"/>
        </w:rPr>
        <w:t>以上，双眼中任何一眼矫正视力均</w:t>
      </w:r>
      <w:r>
        <w:rPr>
          <w:rFonts w:ascii="Times New Roman" w:eastAsia="Times New Roman" w:hAnsi="Times New Roman" w:cs="Times New Roman"/>
        </w:rPr>
        <w:t>4.8</w:t>
      </w:r>
      <w:r>
        <w:rPr>
          <w:rFonts w:ascii="SimSun" w:eastAsia="SimSun" w:hAnsi="SimSun" w:cs="SimSun"/>
        </w:rPr>
        <w:t>以上且矫正度数均在</w:t>
      </w:r>
      <w:r>
        <w:rPr>
          <w:rFonts w:ascii="Times New Roman" w:eastAsia="Times New Roman" w:hAnsi="Times New Roman" w:cs="Times New Roman"/>
        </w:rPr>
        <w:t>600</w:t>
      </w:r>
      <w:r>
        <w:rPr>
          <w:rFonts w:ascii="SimSun" w:eastAsia="SimSun" w:hAnsi="SimSun" w:cs="SimSun"/>
        </w:rPr>
        <w:t>度以下，激光手术眼裸眼视力</w:t>
      </w:r>
      <w:r>
        <w:rPr>
          <w:rFonts w:ascii="Times New Roman" w:eastAsia="Times New Roman" w:hAnsi="Times New Roman" w:cs="Times New Roman"/>
        </w:rPr>
        <w:t>4.8</w:t>
      </w:r>
      <w:r>
        <w:rPr>
          <w:rFonts w:ascii="SimSun" w:eastAsia="SimSun" w:hAnsi="SimSun" w:cs="SimSun"/>
        </w:rPr>
        <w:t>以上（术后时间在半年以上、无并发症、眼底检查正常），合格。</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3.</w:t>
      </w:r>
      <w:r>
        <w:rPr>
          <w:rFonts w:ascii="SimSun" w:eastAsia="SimSun" w:hAnsi="SimSun" w:cs="SimSun"/>
        </w:rPr>
        <w:t>报考你院的基本流程是什么？</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Cambria Math" w:eastAsia="Cambria Math" w:hAnsi="Cambria Math" w:cs="Cambria Math"/>
        </w:rPr>
        <w:t>①</w:t>
      </w:r>
      <w:r>
        <w:rPr>
          <w:rFonts w:ascii="SimSun" w:eastAsia="SimSun" w:hAnsi="SimSun" w:cs="SimSun"/>
        </w:rPr>
        <w:t>填报志愿。我院属于提前批军事院校，考生应在提前批志愿中填报我院并选择相关专业，为增加录取概率，建议填报时选择服从专业调剂。</w:t>
      </w:r>
      <w:r>
        <w:rPr>
          <w:rFonts w:ascii="Cambria Math" w:eastAsia="Cambria Math" w:hAnsi="Cambria Math" w:cs="Cambria Math"/>
        </w:rPr>
        <w:t>②</w:t>
      </w:r>
      <w:r>
        <w:rPr>
          <w:rFonts w:ascii="SimSun" w:eastAsia="SimSun" w:hAnsi="SimSun" w:cs="SimSun"/>
        </w:rPr>
        <w:t>参加政审、面试和体检。根据当地省军区（卫戍区、警备区）的通知和安排，按要求到指定地点参加，建议考生应主动关注或咨询有关信息。</w:t>
      </w:r>
      <w:r>
        <w:rPr>
          <w:rFonts w:ascii="Cambria Math" w:eastAsia="Cambria Math" w:hAnsi="Cambria Math" w:cs="Cambria Math"/>
        </w:rPr>
        <w:t>③</w:t>
      </w:r>
      <w:r>
        <w:rPr>
          <w:rFonts w:ascii="SimSun" w:eastAsia="SimSun" w:hAnsi="SimSun" w:cs="SimSun"/>
        </w:rPr>
        <w:t>投档录取。各省招办根据考生政审、面试和体检结论，分数排序和志愿填报情况将考生档案网投至我院，我院根据招生政策和录取原则实施远程录取，录取时间根据各省招生进度安排。针对政策加分问题，相关省份按各自规定原则进行投档，不得干扰院校录取，由学院结合实际择优录取。欢迎英语基础好、具备文体特长考生积极踊跃报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未被我院录取的考生，将有机会通过第二志愿或征集志愿转投至其他军队院校；未被军队院校录取的考生，不影响后续参加地方高校各批次的录取。</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4.</w:t>
      </w:r>
      <w:r>
        <w:rPr>
          <w:rFonts w:ascii="SimSun" w:eastAsia="SimSun" w:hAnsi="SimSun" w:cs="SimSun"/>
        </w:rPr>
        <w:t>你院学员在校期间享受哪些待遇？</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学员入学复审复查合格后参军入伍，享受军人待遇，家庭享受军属待遇。在校期间，统一着军队配发的制式服装，学费食宿费、教材文具、文化用品、生活医疗等费用均按标准由军队承担。按月发放军人津贴（</w:t>
      </w:r>
      <w:r>
        <w:rPr>
          <w:rFonts w:ascii="Times New Roman" w:eastAsia="Times New Roman" w:hAnsi="Times New Roman" w:cs="Times New Roman"/>
        </w:rPr>
        <w:t>1250</w:t>
      </w:r>
      <w:r>
        <w:rPr>
          <w:rFonts w:ascii="SimSun" w:eastAsia="SimSun" w:hAnsi="SimSun" w:cs="SimSun"/>
        </w:rPr>
        <w:t>元</w:t>
      </w:r>
      <w:r>
        <w:rPr>
          <w:rFonts w:ascii="Times New Roman" w:eastAsia="Times New Roman" w:hAnsi="Times New Roman" w:cs="Times New Roman"/>
        </w:rPr>
        <w:t>/</w:t>
      </w:r>
      <w:r>
        <w:rPr>
          <w:rFonts w:ascii="SimSun" w:eastAsia="SimSun" w:hAnsi="SimSun" w:cs="SimSun"/>
        </w:rPr>
        <w:t>月，逐年递增），每年按标准发放探亲路费，本科学员学业期满合格毕业，发毕业证和学士学位证，定为正排职军官，授予少尉军衔，根据军队建设需要按照所学专业面向全军统一分配工作。</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5.</w:t>
      </w:r>
      <w:r>
        <w:rPr>
          <w:rFonts w:ascii="SimSun" w:eastAsia="SimSun" w:hAnsi="SimSun" w:cs="SimSun"/>
        </w:rPr>
        <w:t>你院学员毕业分配如何实施？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为确保学员毕业分配工作公平公正，在毕业分配期间，将分配政策制度、综合评定结果、分配计划方案等全程公开公示。学员综合评定依据学员各学年评定和毕业联合考核等情况进行量化计算，学员各学年评定主要根据每学年课程考核和日常表现（包括思想政治、军人气质、领导管理、团队意识、实践创新和作风纪律等方面）情况确定，毕业学年还突出志愿戍边卫疆、服从组织分配的考核权重。毕业学员根据当年各专业不同类别的毕业分配岗位计划，按照所属专业综合评定总分排名顺序，依次分类别填报个人志愿，并确定最终派遣岗位。</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6.</w:t>
      </w:r>
      <w:r>
        <w:rPr>
          <w:rFonts w:ascii="SimSun" w:eastAsia="SimSun" w:hAnsi="SimSun" w:cs="SimSun"/>
        </w:rPr>
        <w:t>你院招收的女生专业怎么样？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新时期国防和军队建设发展需要，上级机关正有计划地逐步增加解放军各行业中女学员招生比例。我院多年来，在研究生、干部培训、外军培训、士官职业技术教育和军队成人教育等各层次培养了大批女学员，有着丰富的教育和管理经验。近几年，我院招收的本科女学员，在校期间成绩优异、表现突出，在学科竞赛中取得国家级和军队级奖项，</w:t>
      </w:r>
      <w:r>
        <w:rPr>
          <w:rFonts w:ascii="Times New Roman" w:eastAsia="Times New Roman" w:hAnsi="Times New Roman" w:cs="Times New Roman"/>
        </w:rPr>
        <w:t>1</w:t>
      </w:r>
      <w:r>
        <w:rPr>
          <w:rFonts w:ascii="SimSun" w:eastAsia="SimSun" w:hAnsi="SimSun" w:cs="SimSun"/>
        </w:rPr>
        <w:t>名女学员荣立三等功、二等功并入围陆军第五届</w:t>
      </w:r>
      <w:r>
        <w:rPr>
          <w:rFonts w:ascii="Times New Roman" w:eastAsia="Times New Roman" w:hAnsi="Times New Roman" w:cs="Times New Roman"/>
        </w:rPr>
        <w:t>“</w:t>
      </w:r>
      <w:r>
        <w:rPr>
          <w:rFonts w:ascii="SimSun" w:eastAsia="SimSun" w:hAnsi="SimSun" w:cs="SimSun"/>
        </w:rPr>
        <w:t>四有</w:t>
      </w:r>
      <w:r>
        <w:rPr>
          <w:rFonts w:ascii="Times New Roman" w:eastAsia="Times New Roman" w:hAnsi="Times New Roman" w:cs="Times New Roman"/>
        </w:rPr>
        <w:t>”</w:t>
      </w:r>
      <w:r>
        <w:rPr>
          <w:rFonts w:ascii="SimSun" w:eastAsia="SimSun" w:hAnsi="SimSun" w:cs="SimSun"/>
        </w:rPr>
        <w:t>新时代革命军人</w:t>
      </w:r>
      <w:r>
        <w:rPr>
          <w:rFonts w:ascii="Times New Roman" w:eastAsia="Times New Roman" w:hAnsi="Times New Roman" w:cs="Times New Roman"/>
        </w:rPr>
        <w:t>30</w:t>
      </w:r>
      <w:r>
        <w:rPr>
          <w:rFonts w:ascii="SimSun" w:eastAsia="SimSun" w:hAnsi="SimSun" w:cs="SimSun"/>
        </w:rPr>
        <w:t>名标兵提名人选，成为唯一学员候选人。今年我院在军事交通工程、物流管理与工程专业计划招收</w:t>
      </w:r>
      <w:r>
        <w:rPr>
          <w:rFonts w:ascii="Times New Roman" w:eastAsia="Times New Roman" w:hAnsi="Times New Roman" w:cs="Times New Roman"/>
        </w:rPr>
        <w:t>20</w:t>
      </w:r>
      <w:r>
        <w:rPr>
          <w:rFonts w:ascii="SimSun" w:eastAsia="SimSun" w:hAnsi="SimSun" w:cs="SimSun"/>
        </w:rPr>
        <w:t>名女学员，欢迎符合报考条件的有志女青年积极报考我院。</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7.</w:t>
      </w:r>
      <w:r>
        <w:rPr>
          <w:rFonts w:ascii="SimSun" w:eastAsia="SimSun" w:hAnsi="SimSun" w:cs="SimSun"/>
        </w:rPr>
        <w:t>你院招收的技术类学员怎么样？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根据新时期国防和军队建设发展需要，我院</w:t>
      </w:r>
      <w:r>
        <w:rPr>
          <w:rFonts w:ascii="Times New Roman" w:eastAsia="Times New Roman" w:hAnsi="Times New Roman" w:cs="Times New Roman"/>
        </w:rPr>
        <w:t>2022</w:t>
      </w:r>
      <w:r>
        <w:rPr>
          <w:rFonts w:ascii="SimSun" w:eastAsia="SimSun" w:hAnsi="SimSun" w:cs="SimSun"/>
        </w:rPr>
        <w:t>年在运输投送指挥、运输投送装卸保障、车辆装备保障</w:t>
      </w:r>
      <w:r>
        <w:rPr>
          <w:rFonts w:ascii="Times New Roman" w:eastAsia="Times New Roman" w:hAnsi="Times New Roman" w:cs="Times New Roman"/>
        </w:rPr>
        <w:t>3</w:t>
      </w:r>
      <w:r>
        <w:rPr>
          <w:rFonts w:ascii="SimSun" w:eastAsia="SimSun" w:hAnsi="SimSun" w:cs="SimSun"/>
        </w:rPr>
        <w:t>个专业招收了技术类学员，主要为培养军事交通和装备维修领域专业技术军官，将来可应届攻读研究生。今年我院在车辆装备保障、舰艇机电指挥和军事物流管理</w:t>
      </w:r>
      <w:r>
        <w:rPr>
          <w:rFonts w:ascii="Times New Roman" w:eastAsia="Times New Roman" w:hAnsi="Times New Roman" w:cs="Times New Roman"/>
        </w:rPr>
        <w:t>3</w:t>
      </w:r>
      <w:r>
        <w:rPr>
          <w:rFonts w:ascii="SimSun" w:eastAsia="SimSun" w:hAnsi="SimSun" w:cs="SimSun"/>
        </w:rPr>
        <w:t>个专业招收技术类学员，欢迎符合报考条件的有志青年积极报考。</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8.</w:t>
      </w:r>
      <w:r>
        <w:rPr>
          <w:rFonts w:ascii="SimSun" w:eastAsia="SimSun" w:hAnsi="SimSun" w:cs="SimSun"/>
        </w:rPr>
        <w:t>你院</w:t>
      </w:r>
      <w:r>
        <w:rPr>
          <w:rFonts w:ascii="Times New Roman" w:eastAsia="Times New Roman" w:hAnsi="Times New Roman" w:cs="Times New Roman"/>
        </w:rPr>
        <w:t>2023</w:t>
      </w:r>
      <w:r>
        <w:rPr>
          <w:rFonts w:ascii="SimSun" w:eastAsia="SimSun" w:hAnsi="SimSun" w:cs="SimSun"/>
        </w:rPr>
        <w:t>年的录取线大概是多少？</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我院每年在各省的录取分数区间基本稳定，提供近</w:t>
      </w:r>
      <w:r>
        <w:rPr>
          <w:rFonts w:ascii="Times New Roman" w:eastAsia="Times New Roman" w:hAnsi="Times New Roman" w:cs="Times New Roman"/>
        </w:rPr>
        <w:t>3</w:t>
      </w:r>
      <w:r>
        <w:rPr>
          <w:rFonts w:ascii="SimSun" w:eastAsia="SimSun" w:hAnsi="SimSun" w:cs="SimSun"/>
        </w:rPr>
        <w:t>年招收普通高中毕业生录取分数线供参考。在预估我院</w:t>
      </w:r>
      <w:r>
        <w:rPr>
          <w:rFonts w:ascii="Times New Roman" w:eastAsia="Times New Roman" w:hAnsi="Times New Roman" w:cs="Times New Roman"/>
        </w:rPr>
        <w:t>2023</w:t>
      </w:r>
      <w:r>
        <w:rPr>
          <w:rFonts w:ascii="SimSun" w:eastAsia="SimSun" w:hAnsi="SimSun" w:cs="SimSun"/>
        </w:rPr>
        <w:t>年录取线时，招生员额较往年有所增加的省份，建议可适当降低分数预期。对首次招生的省份，录取线可参考往年招生名额及高考分数相近的省份。</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9.</w:t>
      </w:r>
      <w:r>
        <w:rPr>
          <w:rFonts w:ascii="SimSun" w:eastAsia="SimSun" w:hAnsi="SimSun" w:cs="SimSun"/>
        </w:rPr>
        <w:t>你院招生如何做到公平公正？</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军校招生涉及广大考生切身利益，事关军队建设发展和部队战斗力生成。近年来，军委机关公开承诺阳光招生并采取多项举措，从组织流程、政策机制、信息公开、监督问责、申诉复议等各方面不断完善。我院始终从严贯彻军委机关要求，对招生工作全程实施纪律监督检查，并采取有力措施，连续多年顺利完成招生工作且无任何投诉、纠纷，确保了广大考生的切身利益，切实做到公开、公平、公正。在此敬告广大考生及家长：请勿相信不法分子打着军校招生的名义招摇撞骗、混淆视听，谨防上当受骗。</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五、联系方式</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学院地址：天津市河东区成林道东局子</w:t>
      </w:r>
      <w:r>
        <w:rPr>
          <w:rFonts w:ascii="Times New Roman" w:eastAsia="Times New Roman" w:hAnsi="Times New Roman" w:cs="Times New Roman"/>
        </w:rPr>
        <w:t>1</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学院代码：</w:t>
      </w:r>
      <w:r>
        <w:rPr>
          <w:rFonts w:ascii="Times New Roman" w:eastAsia="Times New Roman" w:hAnsi="Times New Roman" w:cs="Times New Roman"/>
        </w:rPr>
        <w:t>91013</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学院邮编：</w:t>
      </w:r>
      <w:r>
        <w:rPr>
          <w:rFonts w:ascii="Times New Roman" w:eastAsia="Times New Roman" w:hAnsi="Times New Roman" w:cs="Times New Roman"/>
        </w:rPr>
        <w:t>300161</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咨询电话：</w:t>
      </w:r>
      <w:r>
        <w:rPr>
          <w:rFonts w:ascii="Times New Roman" w:eastAsia="Times New Roman" w:hAnsi="Times New Roman" w:cs="Times New Roman"/>
        </w:rPr>
        <w:t>022-84656318</w:t>
      </w:r>
      <w:r>
        <w:rPr>
          <w:rFonts w:ascii="SimSun" w:eastAsia="SimSun" w:hAnsi="SimSun" w:cs="SimSun"/>
        </w:rPr>
        <w:t>；</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SimSun" w:eastAsia="SimSun" w:hAnsi="SimSun" w:cs="SimSun"/>
        </w:rPr>
        <w:t>微信公众号：军交</w:t>
      </w:r>
      <w:r>
        <w:rPr>
          <w:rFonts w:ascii="Times New Roman" w:eastAsia="Times New Roman" w:hAnsi="Times New Roman" w:cs="Times New Roman"/>
        </w:rPr>
        <w:t>e</w:t>
      </w:r>
      <w:r>
        <w:rPr>
          <w:rFonts w:ascii="SimSun" w:eastAsia="SimSun" w:hAnsi="SimSun" w:cs="SimSun"/>
        </w:rPr>
        <w:t>号。</w:t>
      </w:r>
      <w:r>
        <w:rPr>
          <w:rFonts w:ascii="Times New Roman" w:eastAsia="Times New Roman" w:hAnsi="Times New Roman" w:cs="Times New Roman"/>
        </w:rPr>
        <w:t xml:space="preserve"> </w:t>
      </w:r>
    </w:p>
    <w:p>
      <w:pPr>
        <w:rPr>
          <w:rFonts w:ascii="Times New Roman" w:eastAsia="Times New Roman" w:hAnsi="Times New Roman" w:cs="Times New Roman"/>
        </w:rPr>
      </w:pPr>
      <w:r>
        <w:rPr>
          <w:rFonts w:ascii="Times New Roman" w:eastAsia="Times New Roman" w:hAnsi="Times New Roman" w:cs="Times New Roman"/>
        </w:rPr>
        <w:t xml:space="preserve">  </w:t>
      </w:r>
    </w:p>
    <w:p>
      <w:pPr>
        <w:rPr>
          <w:rFonts w:ascii="Times New Roman" w:eastAsia="Times New Roman" w:hAnsi="Times New Roman" w:cs="Times New Roman"/>
        </w:rPr>
      </w:pPr>
    </w:p>
    <w:p>
      <w:pPr>
        <w:spacing w:before="240"/>
        <w:ind w:left="720"/>
        <w:rPr>
          <w:rFonts w:ascii="Times New Roman" w:eastAsia="Times New Roman" w:hAnsi="Times New Roman" w:cs="Times New Roman"/>
          <w:vanish/>
        </w:rPr>
      </w:pPr>
      <w:r>
        <w:rPr>
          <w:rFonts w:ascii="SimSun" w:eastAsia="SimSun" w:hAnsi="SimSun" w:cs="SimSun"/>
          <w:vanish/>
        </w:rPr>
        <w:t>播放</w:t>
      </w:r>
      <w:r>
        <w:rPr>
          <w:rFonts w:ascii="Times New Roman" w:eastAsia="Times New Roman" w:hAnsi="Times New Roman" w:cs="Times New Roman"/>
          <w:vanish/>
        </w:rPr>
        <w:t xml:space="preserve"> </w:t>
      </w:r>
    </w:p>
    <w:p>
      <w:pPr>
        <w:rPr>
          <w:rFonts w:ascii="Times New Roman" w:eastAsia="Times New Roman" w:hAnsi="Times New Roman" w:cs="Times New Roman"/>
        </w:rPr>
      </w:pPr>
      <w:r>
        <w:rPr>
          <w:rFonts w:ascii="SimSun" w:eastAsia="SimSun" w:hAnsi="SimSun" w:cs="SimSun"/>
        </w:rPr>
        <w:t>上一篇：</w:t>
      </w:r>
      <w:hyperlink r:id="rId4" w:history="1">
        <w:r>
          <w:rPr>
            <w:rFonts w:ascii="SimSun" w:eastAsia="SimSun" w:hAnsi="SimSun" w:cs="SimSun"/>
            <w:color w:val="0000EE"/>
            <w:u w:val="single" w:color="0000EE"/>
          </w:rPr>
          <w:t>新疆政法学院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年普通本专科招生章程</w:t>
        </w:r>
      </w:hyperlink>
      <w:r>
        <w:rPr>
          <w:rFonts w:ascii="Times New Roman" w:eastAsia="Times New Roman" w:hAnsi="Times New Roman" w:cs="Times New Roman"/>
        </w:rPr>
        <w:t xml:space="preserve"> </w:t>
      </w:r>
      <w:r>
        <w:rPr>
          <w:rFonts w:ascii="Times New Roman" w:eastAsia="Times New Roman" w:hAnsi="Times New Roman" w:cs="Times New Roman"/>
        </w:rPr>
        <w:br/>
      </w:r>
      <w:r>
        <w:rPr>
          <w:rFonts w:ascii="SimSun" w:eastAsia="SimSun" w:hAnsi="SimSun" w:cs="SimSun"/>
        </w:rPr>
        <w:t>下一篇：没有了</w:t>
      </w:r>
      <w:r>
        <w:rPr>
          <w:rFonts w:ascii="Times New Roman" w:eastAsia="Times New Roman" w:hAnsi="Times New Roman" w:cs="Times New Roman"/>
        </w:rPr>
        <w:t xml:space="preserve"> </w:t>
      </w:r>
    </w:p>
    <w:p>
      <w:pPr>
        <w:spacing w:before="240" w:after="240"/>
        <w:rPr>
          <w:rFonts w:ascii="Times New Roman" w:eastAsia="Times New Roman" w:hAnsi="Times New Roman" w:cs="Times New Roman"/>
        </w:rPr>
      </w:pPr>
      <w:r>
        <w:rPr>
          <w:rFonts w:ascii="SimSun" w:eastAsia="SimSun" w:hAnsi="SimSun" w:cs="SimSun"/>
        </w:rPr>
        <w:t>相关文章：</w:t>
      </w:r>
    </w:p>
    <w:p>
      <w:pPr>
        <w:numPr>
          <w:ilvl w:val="0"/>
          <w:numId w:val="1"/>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6" w:history="1">
        <w:r>
          <w:rPr>
            <w:rFonts w:ascii="SimSun" w:eastAsia="SimSun" w:hAnsi="SimSun" w:cs="SimSun"/>
            <w:color w:val="0000EE"/>
            <w:u w:val="single" w:color="0000EE"/>
          </w:rPr>
          <w:t>新疆交通职业技术学院</w:t>
        </w:r>
        <w:r>
          <w:rPr>
            <w:rFonts w:ascii="Times New Roman" w:eastAsia="Times New Roman" w:hAnsi="Times New Roman" w:cs="Times New Roman"/>
            <w:color w:val="0000EE"/>
            <w:u w:val="single" w:color="0000EE"/>
          </w:rPr>
          <w:t>2020</w:t>
        </w:r>
        <w:r>
          <w:rPr>
            <w:rFonts w:ascii="SimSun" w:eastAsia="SimSun" w:hAnsi="SimSun" w:cs="SimSun"/>
            <w:color w:val="0000EE"/>
            <w:u w:val="single" w:color="0000EE"/>
          </w:rPr>
          <w:t>年招生章程</w:t>
        </w:r>
      </w:hyperlink>
    </w:p>
    <w:p>
      <w:pPr>
        <w:numPr>
          <w:ilvl w:val="0"/>
          <w:numId w:val="1"/>
        </w:numPr>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7" w:history="1">
        <w:r>
          <w:rPr>
            <w:rFonts w:ascii="SimSun" w:eastAsia="SimSun" w:hAnsi="SimSun" w:cs="SimSun"/>
            <w:color w:val="0000EE"/>
            <w:u w:val="single" w:color="0000EE"/>
          </w:rPr>
          <w:t>新疆交通职业技术学院</w:t>
        </w:r>
        <w:r>
          <w:rPr>
            <w:rFonts w:ascii="Times New Roman" w:eastAsia="Times New Roman" w:hAnsi="Times New Roman" w:cs="Times New Roman"/>
            <w:color w:val="0000EE"/>
            <w:u w:val="single" w:color="0000EE"/>
          </w:rPr>
          <w:t>2019</w:t>
        </w:r>
        <w:r>
          <w:rPr>
            <w:rFonts w:ascii="SimSun" w:eastAsia="SimSun" w:hAnsi="SimSun" w:cs="SimSun"/>
            <w:color w:val="0000EE"/>
            <w:u w:val="single" w:color="0000EE"/>
          </w:rPr>
          <w:t>年招生章程</w:t>
        </w:r>
      </w:hyperlink>
    </w:p>
    <w:p>
      <w:pPr>
        <w:numPr>
          <w:ilvl w:val="0"/>
          <w:numId w:val="1"/>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8" w:history="1">
        <w:r>
          <w:rPr>
            <w:rFonts w:ascii="SimSun" w:eastAsia="SimSun" w:hAnsi="SimSun" w:cs="SimSun"/>
            <w:color w:val="0000EE"/>
            <w:u w:val="single" w:color="0000EE"/>
          </w:rPr>
          <w:t>新疆交通职业技术学院</w:t>
        </w:r>
        <w:r>
          <w:rPr>
            <w:rFonts w:ascii="Times New Roman" w:eastAsia="Times New Roman" w:hAnsi="Times New Roman" w:cs="Times New Roman"/>
            <w:color w:val="0000EE"/>
            <w:u w:val="single" w:color="0000EE"/>
          </w:rPr>
          <w:t>2018</w:t>
        </w:r>
        <w:r>
          <w:rPr>
            <w:rFonts w:ascii="SimSun" w:eastAsia="SimSun" w:hAnsi="SimSun" w:cs="SimSun"/>
            <w:color w:val="0000EE"/>
            <w:u w:val="single" w:color="0000EE"/>
          </w:rPr>
          <w:t>年招生章程</w:t>
        </w:r>
      </w:hyperlink>
    </w:p>
    <w:p>
      <w:pPr>
        <w:spacing w:before="240" w:after="240"/>
        <w:rPr>
          <w:rFonts w:ascii="Times New Roman" w:eastAsia="Times New Roman" w:hAnsi="Times New Roman" w:cs="Times New Roman"/>
        </w:rPr>
      </w:pPr>
      <w:r>
        <w:rPr>
          <w:rFonts w:ascii="SimSun" w:eastAsia="SimSun" w:hAnsi="SimSun" w:cs="SimSun"/>
        </w:rPr>
        <w:t>相关推荐：</w:t>
      </w:r>
    </w:p>
    <w:p>
      <w:pPr>
        <w:numPr>
          <w:ilvl w:val="0"/>
          <w:numId w:val="2"/>
        </w:numPr>
        <w:spacing w:before="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9" w:history="1">
        <w:r>
          <w:rPr>
            <w:rFonts w:ascii="SimSun" w:eastAsia="SimSun" w:hAnsi="SimSun" w:cs="SimSun"/>
            <w:color w:val="0000EE"/>
            <w:u w:val="single" w:color="0000EE"/>
          </w:rPr>
          <w:t>陆军军事交通学院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年招收普通高中毕业生简章</w:t>
        </w:r>
      </w:hyperlink>
    </w:p>
    <w:p>
      <w:pPr>
        <w:numPr>
          <w:ilvl w:val="0"/>
          <w:numId w:val="2"/>
        </w:numPr>
        <w:spacing w:after="240"/>
        <w:ind w:left="720" w:hanging="210"/>
        <w:jc w:val="left"/>
        <w:rPr>
          <w:rFonts w:ascii="Times New Roman" w:eastAsia="Times New Roman" w:hAnsi="Times New Roman" w:cs="Times New Roman"/>
        </w:rPr>
      </w:pPr>
      <w:r>
        <w:rPr>
          <w:rFonts w:ascii="Times New Roman" w:eastAsia="Times New Roman" w:hAnsi="Times New Roman" w:cs="Times New Roman"/>
          <w:i/>
          <w:iCs/>
        </w:rPr>
        <w:t>[</w:t>
      </w:r>
      <w:hyperlink r:id="rId5" w:history="1">
        <w:r>
          <w:rPr>
            <w:rFonts w:ascii="SimSun" w:eastAsia="SimSun" w:hAnsi="SimSun" w:cs="SimSun"/>
            <w:i/>
            <w:iCs/>
            <w:color w:val="0000EE"/>
            <w:u w:val="single" w:color="0000EE"/>
          </w:rPr>
          <w:t>新疆高校</w:t>
        </w:r>
      </w:hyperlink>
      <w:r>
        <w:rPr>
          <w:rFonts w:ascii="Times New Roman" w:eastAsia="Times New Roman" w:hAnsi="Times New Roman" w:cs="Times New Roman"/>
          <w:i/>
          <w:iCs/>
        </w:rPr>
        <w:t>]</w:t>
      </w:r>
      <w:hyperlink r:id="rId4" w:history="1">
        <w:r>
          <w:rPr>
            <w:rFonts w:ascii="SimSun" w:eastAsia="SimSun" w:hAnsi="SimSun" w:cs="SimSun"/>
            <w:color w:val="0000EE"/>
            <w:u w:val="single" w:color="0000EE"/>
          </w:rPr>
          <w:t>新疆政法学院</w:t>
        </w:r>
        <w:r>
          <w:rPr>
            <w:rFonts w:ascii="Times New Roman" w:eastAsia="Times New Roman" w:hAnsi="Times New Roman" w:cs="Times New Roman"/>
            <w:color w:val="0000EE"/>
            <w:u w:val="single" w:color="0000EE"/>
          </w:rPr>
          <w:t>2023</w:t>
        </w:r>
        <w:r>
          <w:rPr>
            <w:rFonts w:ascii="SimSun" w:eastAsia="SimSun" w:hAnsi="SimSun" w:cs="SimSun"/>
            <w:color w:val="0000EE"/>
            <w:u w:val="single" w:color="0000EE"/>
          </w:rPr>
          <w:t>年普通本专科招生章程</w:t>
        </w:r>
      </w:hyperlink>
    </w:p>
    <w:p w:rsidR="00A77B3E"/>
    <w:sectPr>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00000001"/>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abstractNum w:abstractNumId="1">
    <w:nsid w:val="00000002"/>
    <w:multiLevelType w:val="hybridMultilevel"/>
    <w:tmpl w:val="00000002"/>
    <w:lvl w:ilvl="0">
      <w:start w:val="1"/>
      <w:numFmt w:val="bullet"/>
      <w:lvlText w:val=""/>
      <w:lvlJc w:val="left"/>
      <w:pPr>
        <w:ind w:left="720" w:hanging="360"/>
      </w:pPr>
      <w:rPr>
        <w:rFonts w:ascii="Symbol" w:hAnsi="Symbol"/>
      </w:rPr>
    </w:lvl>
    <w:lvl w:ilvl="1">
      <w:start w:val="1"/>
      <w:numFmt w:val="bullet"/>
      <w:lvlText w:val="o"/>
      <w:lvlJc w:val="left"/>
      <w:pPr>
        <w:tabs>
          <w:tab w:val="num" w:pos="1440"/>
        </w:tabs>
        <w:ind w:left="1440" w:hanging="360"/>
      </w:pPr>
      <w:rPr>
        <w:rFonts w:ascii="Courier New" w:hAnsi="Courier New"/>
      </w:rPr>
    </w:lvl>
    <w:lvl w:ilvl="2">
      <w:start w:val="1"/>
      <w:numFmt w:val="bullet"/>
      <w:lvlText w:val=""/>
      <w:lvlJc w:val="left"/>
      <w:pPr>
        <w:tabs>
          <w:tab w:val="num" w:pos="2160"/>
        </w:tabs>
        <w:ind w:left="2160" w:hanging="360"/>
      </w:pPr>
      <w:rPr>
        <w:rFonts w:ascii="Wingdings" w:hAnsi="Wingdings"/>
      </w:rPr>
    </w:lvl>
    <w:lvl w:ilvl="3">
      <w:start w:val="1"/>
      <w:numFmt w:val="bullet"/>
      <w:lvlText w:val=""/>
      <w:lvlJc w:val="left"/>
      <w:pPr>
        <w:tabs>
          <w:tab w:val="num" w:pos="2880"/>
        </w:tabs>
        <w:ind w:left="2880" w:hanging="360"/>
      </w:pPr>
      <w:rPr>
        <w:rFonts w:ascii="Symbol" w:hAnsi="Symbol"/>
      </w:rPr>
    </w:lvl>
    <w:lvl w:ilvl="4">
      <w:start w:val="1"/>
      <w:numFmt w:val="bullet"/>
      <w:lvlText w:val="o"/>
      <w:lvlJc w:val="left"/>
      <w:pPr>
        <w:tabs>
          <w:tab w:val="num" w:pos="3600"/>
        </w:tabs>
        <w:ind w:left="3600" w:hanging="360"/>
      </w:pPr>
      <w:rPr>
        <w:rFonts w:ascii="Courier New" w:hAnsi="Courier New"/>
      </w:rPr>
    </w:lvl>
    <w:lvl w:ilvl="5">
      <w:start w:val="1"/>
      <w:numFmt w:val="bullet"/>
      <w:lvlText w:val=""/>
      <w:lvlJc w:val="left"/>
      <w:pPr>
        <w:tabs>
          <w:tab w:val="num" w:pos="4320"/>
        </w:tabs>
        <w:ind w:left="4320" w:hanging="360"/>
      </w:pPr>
      <w:rPr>
        <w:rFonts w:ascii="Wingdings" w:hAnsi="Wingdings"/>
      </w:rPr>
    </w:lvl>
    <w:lvl w:ilvl="6">
      <w:start w:val="1"/>
      <w:numFmt w:val="bullet"/>
      <w:lvlText w:val=""/>
      <w:lvlJc w:val="left"/>
      <w:pPr>
        <w:tabs>
          <w:tab w:val="num" w:pos="5040"/>
        </w:tabs>
        <w:ind w:left="5040" w:hanging="360"/>
      </w:pPr>
      <w:rPr>
        <w:rFonts w:ascii="Symbol" w:hAnsi="Symbol"/>
      </w:rPr>
    </w:lvl>
    <w:lvl w:ilvl="7">
      <w:start w:val="1"/>
      <w:numFmt w:val="bullet"/>
      <w:lvlText w:val="o"/>
      <w:lvlJc w:val="left"/>
      <w:pPr>
        <w:tabs>
          <w:tab w:val="num" w:pos="5760"/>
        </w:tabs>
        <w:ind w:left="5760" w:hanging="360"/>
      </w:pPr>
      <w:rPr>
        <w:rFonts w:ascii="Courier New" w:hAnsi="Courier New"/>
      </w:rPr>
    </w:lvl>
    <w:lvl w:ilvl="8">
      <w:start w:val="1"/>
      <w:numFmt w:val="bullet"/>
      <w:lvlText w:val=""/>
      <w:lvlJc w:val="left"/>
      <w:pPr>
        <w:tabs>
          <w:tab w:val="num" w:pos="6480"/>
        </w:tabs>
        <w:ind w:left="6480" w:hanging="360"/>
      </w:pPr>
      <w:rPr>
        <w:rFonts w:ascii="Wingdings" w:hAnsi="Wingdings"/>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paragraph" w:styleId="Heading1">
    <w:name w:val="heading 1"/>
    <w:basedOn w:val="Normal"/>
    <w:next w:val="Normal"/>
    <w:qFormat/>
    <w:rsid w:val="00EF7B96"/>
    <w:pPr>
      <w:keepNext/>
      <w:spacing w:before="240" w:after="60"/>
      <w:outlineLvl w:val="0"/>
    </w:pPr>
    <w:rPr>
      <w:rFonts w:ascii="Arial" w:hAnsi="Arial" w:cs="Arial"/>
      <w:b/>
      <w:bCs/>
      <w:kern w:val="32"/>
      <w:sz w:val="32"/>
      <w:szCs w:val="32"/>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10" Type="http://schemas.openxmlformats.org/officeDocument/2006/relationships/theme" Target="theme/theme1.xml" /><Relationship Id="rId11" Type="http://schemas.openxmlformats.org/officeDocument/2006/relationships/numbering" Target="numbering.xml" /><Relationship Id="rId12" Type="http://schemas.openxmlformats.org/officeDocument/2006/relationships/styles" Target="style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hyperlink" Target="http://www.gk114.com/a/gxzs/zszc/xinjiang/2023/0612/28301.html" TargetMode="External" /><Relationship Id="rId5" Type="http://schemas.openxmlformats.org/officeDocument/2006/relationships/hyperlink" Target="http://www.gk114.com/a/gxzs/zszc/xinjiang/" TargetMode="External" /><Relationship Id="rId6" Type="http://schemas.openxmlformats.org/officeDocument/2006/relationships/hyperlink" Target="http://www.gk114.com/a/gxzs/zszc/xinjiang/2021/0224/18729.html" TargetMode="External" /><Relationship Id="rId7" Type="http://schemas.openxmlformats.org/officeDocument/2006/relationships/hyperlink" Target="http://www.gk114.com/a/gxzs/zszc/xinjiang/2019/0607/9503.html" TargetMode="External" /><Relationship Id="rId8" Type="http://schemas.openxmlformats.org/officeDocument/2006/relationships/hyperlink" Target="http://www.gk114.com/a/gxzs/zszc/xinjiang/2019/0303/7060.html" TargetMode="External" /><Relationship Id="rId9" Type="http://schemas.openxmlformats.org/officeDocument/2006/relationships/hyperlink" Target="http://www.gk114.com/a/gxzs/zszc/xinjiang/2023/0612/28302.html"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