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青海建筑职业技术学院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为了保证青海建筑职业技术学院招生工作顺利进行，维护考生的合法权益，依照教育部及青海省招生部门的规定，结合本院招生工作实际情况，制定本章程。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青海建筑职业技术学院招生工作，本着</w:t>
      </w:r>
      <w:r>
        <w:rPr>
          <w:rFonts w:ascii="Times New Roman" w:eastAsia="Times New Roman" w:hAnsi="Times New Roman" w:cs="Times New Roman"/>
        </w:rPr>
        <w:t>“</w:t>
      </w:r>
      <w:r>
        <w:rPr>
          <w:rFonts w:ascii="SimSun" w:eastAsia="SimSun" w:hAnsi="SimSun" w:cs="SimSun"/>
        </w:rPr>
        <w:t>公开、公平、公正、择优录取</w:t>
      </w:r>
      <w:r>
        <w:rPr>
          <w:rFonts w:ascii="Times New Roman" w:eastAsia="Times New Roman" w:hAnsi="Times New Roman" w:cs="Times New Roman"/>
        </w:rPr>
        <w:t>”</w:t>
      </w:r>
      <w:r>
        <w:rPr>
          <w:rFonts w:ascii="SimSun" w:eastAsia="SimSun" w:hAnsi="SimSun" w:cs="SimSun"/>
        </w:rPr>
        <w:t>原则，接受教育行政管理部门、考试管理中心、纪检监察部门、考生及家长以及社会各界的监督，保证我院招生工作健康、顺利进行。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学院名称：青海建筑职业技术学院（</w:t>
      </w:r>
      <w:r>
        <w:rPr>
          <w:rFonts w:ascii="Times New Roman" w:eastAsia="Times New Roman" w:hAnsi="Times New Roman" w:cs="Times New Roman"/>
        </w:rPr>
        <w:t>Qinghai College of Architectural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 xml:space="preserve">12974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学院地址：青海省西宁市城中区南川西路</w:t>
      </w:r>
      <w:r>
        <w:rPr>
          <w:rFonts w:ascii="Times New Roman" w:eastAsia="Times New Roman" w:hAnsi="Times New Roman" w:cs="Times New Roman"/>
        </w:rPr>
        <w:t>96</w:t>
      </w:r>
      <w:r>
        <w:rPr>
          <w:rFonts w:ascii="SimSun" w:eastAsia="SimSun" w:hAnsi="SimSun" w:cs="SimSun"/>
        </w:rPr>
        <w:t>号。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　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青海建筑职业技术学院为国家公办、全日制的建筑、通信类普通高职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设立院招生工作领导小组，下设招生办公室。招生办公室职责包括：制定本院招生章程、招生工作规定及招生方案、开展招生宣传和咨询工作，实事求是地向考生和家长介绍本院情况和录取规则；根据国家核准的年度招生规模及有关规定，编制分省分专业招生计划；组织实施录取工作；处理本院录取工作的遗留问题；完成与招生相关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录取条件及规则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必须是在相应批次报考我院专业且政审合格、体检合格、高考成绩符合所在省划定录取分数线的考生。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．总原则为根据考生志愿及本院招生计划、省招办投档成绩由高分到低分排序，择优录取。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外语语种要求：招收英语语种考生，入学后外语课程均使用英语教学。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对第一志愿报考本校的考生，学院将优先满足第一专业志愿。第一志愿生源不足的情况下，接受非第一志愿的考生。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对符合加分或降分条件考生，按省招委会规定执行。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因生源不足，本院可以对招生专业计划进行调整。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考生身体健康要求按教育部、卫生部、中国残联印发的《普通高等学校招生体检工作指导意见》执行。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对男女比例的要求</w:t>
      </w:r>
      <w:r>
        <w:rPr>
          <w:rFonts w:ascii="Times New Roman" w:eastAsia="Times New Roman" w:hAnsi="Times New Roman" w:cs="Times New Roman"/>
        </w:rPr>
        <w:t>:</w:t>
      </w:r>
      <w:r>
        <w:rPr>
          <w:rFonts w:ascii="SimSun" w:eastAsia="SimSun" w:hAnsi="SimSun" w:cs="SimSun"/>
        </w:rPr>
        <w:t>电梯工程技术专业为校企合作专业，限招</w:t>
      </w:r>
      <w:r>
        <w:rPr>
          <w:rFonts w:ascii="Times New Roman" w:eastAsia="Times New Roman" w:hAnsi="Times New Roman" w:cs="Times New Roman"/>
        </w:rPr>
        <w:t>5</w:t>
      </w:r>
      <w:r>
        <w:rPr>
          <w:rFonts w:ascii="SimSun" w:eastAsia="SimSun" w:hAnsi="SimSun" w:cs="SimSun"/>
        </w:rPr>
        <w:t>名女生。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新生复查：新生入校后，学院将对新生进行严格复查，对不符合录取条件或有舞弊行为的，取消其入学资格，退回原户口所在地。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颁发学历证书学校名称：青海建筑职业技术学院；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毕业证书种类：普通高职（专科）。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学费及奖助贷措施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青海省公办普通高校学费将进行调整，具体标准待青海省政府批准后实施青海省物价局、财政厅、教育厅核定的标准执行。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学院设有国家奖学金、国家助学贷款、勤工助学、困难补助等较为完善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的助学体系：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，奖励额为每人每年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，奖励额为每人每年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小岛奖学金</w:t>
      </w:r>
      <w:r>
        <w:rPr>
          <w:rFonts w:ascii="Times New Roman" w:eastAsia="Times New Roman" w:hAnsi="Times New Roman" w:cs="Times New Roman"/>
        </w:rPr>
        <w:t>”</w:t>
      </w:r>
      <w:r>
        <w:rPr>
          <w:rFonts w:ascii="SimSun" w:eastAsia="SimSun" w:hAnsi="SimSun" w:cs="SimSun"/>
        </w:rPr>
        <w:t>奖励额为每人每年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，对高职（专科）学生分三个档次，资助额分别为每人每年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2000</w:t>
      </w:r>
      <w:r>
        <w:rPr>
          <w:rFonts w:ascii="SimSun" w:eastAsia="SimSun" w:hAnsi="SimSun" w:cs="SimSun"/>
        </w:rPr>
        <w:t>元；中职学生资助额为每人每年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学院设有优秀学生学期奖学金，分甲、乙等，奖励面占班级人数的</w:t>
      </w:r>
      <w:r>
        <w:rPr>
          <w:rFonts w:ascii="Times New Roman" w:eastAsia="Times New Roman" w:hAnsi="Times New Roman" w:cs="Times New Roman"/>
        </w:rPr>
        <w:t>15%</w:t>
      </w:r>
      <w:r>
        <w:rPr>
          <w:rFonts w:ascii="SimSun" w:eastAsia="SimSun" w:hAnsi="SimSun" w:cs="SimSun"/>
        </w:rPr>
        <w:t>，甲等奖学金每人每学期</w:t>
      </w:r>
      <w:r>
        <w:rPr>
          <w:rFonts w:ascii="Times New Roman" w:eastAsia="Times New Roman" w:hAnsi="Times New Roman" w:cs="Times New Roman"/>
        </w:rPr>
        <w:t>300</w:t>
      </w:r>
      <w:r>
        <w:rPr>
          <w:rFonts w:ascii="SimSun" w:eastAsia="SimSun" w:hAnsi="SimSun" w:cs="SimSun"/>
        </w:rPr>
        <w:t>元，乙等奖学金每人每学期</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学院有贫困学生月补助，对贫困学生每月给予适当困难补助。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家庭经济困难学生按规定可申请国家助学贷款。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学院对中职学生实行减免学费政策。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针对家庭经济困难毕业生实行求职补贴政策，每人一次性补贴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奥的斯机电电梯有限公司、青海西奥电梯有限公司在学院设有电梯工程技术校企合作班级企业助学奖学金，奖励金额为每人每年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校友助学金：每人每学年</w:t>
      </w:r>
      <w:r>
        <w:rPr>
          <w:rFonts w:ascii="Times New Roman" w:eastAsia="Times New Roman" w:hAnsi="Times New Roman" w:cs="Times New Roman"/>
        </w:rPr>
        <w:t>5000</w:t>
      </w:r>
      <w:r>
        <w:rPr>
          <w:rFonts w:ascii="SimSun" w:eastAsia="SimSun" w:hAnsi="SimSun" w:cs="SimSun"/>
        </w:rPr>
        <w:t>元（中国人口福利基金会）；每人每学年</w:t>
      </w:r>
      <w:r>
        <w:rPr>
          <w:rFonts w:ascii="Times New Roman" w:eastAsia="Times New Roman" w:hAnsi="Times New Roman" w:cs="Times New Roman"/>
        </w:rPr>
        <w:t>1000</w:t>
      </w:r>
      <w:r>
        <w:rPr>
          <w:rFonts w:ascii="SimSun" w:eastAsia="SimSun" w:hAnsi="SimSun" w:cs="SimSun"/>
        </w:rPr>
        <w:t>元（中国社会福利基金会）。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附则：本章程于</w:t>
      </w:r>
      <w:r>
        <w:rPr>
          <w:rFonts w:ascii="Times New Roman" w:eastAsia="Times New Roman" w:hAnsi="Times New Roman" w:cs="Times New Roman"/>
        </w:rPr>
        <w:t>2006</w:t>
      </w:r>
      <w:r>
        <w:rPr>
          <w:rFonts w:ascii="SimSun" w:eastAsia="SimSun" w:hAnsi="SimSun" w:cs="SimSun"/>
        </w:rPr>
        <w:t>年开始实施，适用于全日制普通高职招生工作。自通过之日起执行，后逐年修订，由我院招生办公室负责解释。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 xml:space="preserve">http://www.qhavtc.com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招生办公室咨询电话：</w:t>
      </w:r>
      <w:r>
        <w:rPr>
          <w:rFonts w:ascii="Times New Roman" w:eastAsia="Times New Roman" w:hAnsi="Times New Roman" w:cs="Times New Roman"/>
        </w:rPr>
        <w:t>0971—6256346</w:t>
      </w:r>
      <w:r>
        <w:rPr>
          <w:rFonts w:ascii="SimSun" w:eastAsia="SimSun" w:hAnsi="SimSun" w:cs="SimSun"/>
        </w:rPr>
        <w:t>、</w:t>
      </w:r>
      <w:r>
        <w:rPr>
          <w:rFonts w:ascii="Times New Roman" w:eastAsia="Times New Roman" w:hAnsi="Times New Roman" w:cs="Times New Roman"/>
        </w:rPr>
        <w:t xml:space="preserve">6256322    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 xml:space="preserve">0971—8125393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810012       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青海建筑职业技术学院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青海畜牧兽医职业技术学院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9.html" TargetMode="External" /><Relationship Id="rId11" Type="http://schemas.openxmlformats.org/officeDocument/2006/relationships/hyperlink" Target="http://www.gk114.com/a/gxzs/zszc/qinghai/2022/0519/22488.html" TargetMode="External" /><Relationship Id="rId12" Type="http://schemas.openxmlformats.org/officeDocument/2006/relationships/hyperlink" Target="http://www.gk114.com/a/gxzs/zszc/qinghai/2022/0519/22487.html" TargetMode="External" /><Relationship Id="rId13" Type="http://schemas.openxmlformats.org/officeDocument/2006/relationships/hyperlink" Target="http://www.gk114.com/a/gxzs/zszc/qinghai/2022/0519/22486.html" TargetMode="External" /><Relationship Id="rId14" Type="http://schemas.openxmlformats.org/officeDocument/2006/relationships/hyperlink" Target="http://www.gk114.com/a/gxzs/zszc/qinghai/2022/0519/22485.html" TargetMode="External" /><Relationship Id="rId15" Type="http://schemas.openxmlformats.org/officeDocument/2006/relationships/hyperlink" Target="http://www.gk114.com/a/gxzs/zszc/qinghai/2022/0519/22484.html" TargetMode="External" /><Relationship Id="rId16" Type="http://schemas.openxmlformats.org/officeDocument/2006/relationships/hyperlink" Target="http://www.gk114.com/a/gxzs/zszc/qinghai/2022/0519/22483.html" TargetMode="External" /><Relationship Id="rId17" Type="http://schemas.openxmlformats.org/officeDocument/2006/relationships/hyperlink" Target="http://www.gk114.com/a/gxzs/zszc/qinghai/2021/0604/1971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qinghai/2019/0303/7088.html" TargetMode="External" /><Relationship Id="rId5" Type="http://schemas.openxmlformats.org/officeDocument/2006/relationships/hyperlink" Target="http://www.gk114.com/a/gxzs/zszc/qinghai/2019/0303/7090.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92.html" TargetMode="External" /><Relationship Id="rId8" Type="http://schemas.openxmlformats.org/officeDocument/2006/relationships/hyperlink" Target="http://www.gk114.com/a/gxzs/zszc/qinghai/2022/0519/22491.html" TargetMode="External" /><Relationship Id="rId9" Type="http://schemas.openxmlformats.org/officeDocument/2006/relationships/hyperlink" Target="http://www.gk114.com/a/gxzs/zszc/qinghai/2022/0519/224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