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首都体育学院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首都体育学院本科招生工作顺利进行，根据《中华人民共和国教育法》《中华人民共和国高等教育法》及教育部《普通高等学校招生工作规定》《关于普通高等学校招生监察工作的暂行规定》《关于普通高等学校招生录取工作监督办法》等法规，结合学校实际情况，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（一）学校名称：首都体育学院。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（二）学校地址：北京市海淀区北三环西路</w:t>
      </w:r>
      <w:r>
        <w:rPr>
          <w:rFonts w:ascii="Times New Roman" w:eastAsia="Times New Roman" w:hAnsi="Times New Roman" w:cs="Times New Roman"/>
        </w:rPr>
        <w:t>11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（三）主管部门：北京市教育委员会。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（四）办学性质：公办全日制普通高等学校。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（五）办学层次：本科，研究生。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在规定的学习年限内，学生按照首都体育学院培养方案要求修满学分，德智体美劳达到本科毕业要求，准予毕业，发给首都体育学院本科毕业证书，证书种类：全日制普通高等学校本科毕业证书。符合学士学位授予条件者，授予学士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首都体育学院招生工作全面贯彻实施高校招生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的原则，并主动接受纪检监察部门、考生、家长以及社会各界的监督。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首都体育学院本科招生工作领导小组是学校负责本科招生考试工作的领导机构，由分管校领导任组长，监察处及有关职能部门、二级学院负责人为成员。学校各部门（单位）接受本科招生工作领导小组对本科招生考试各项工作的领导、组织、管理与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首都体育学院招生就业处是学校本科招生考试工作的常设工作机构，具体负责学校本科招生考试具体组织实施和日常工作。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首都体育学院本科招生考试工作在学校纪检监察部门的监督下进行。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招生专业及招生计划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（一）体育教育专业（师范，含奥林匹克冰雪方向），授予教育学学位；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（二）体能训练专业，授予教育学学位；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（三）社会体育指导与管理专业（含奥林匹克冰雪方向），授予教育学学位；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（四）休闲体育专业（含奥林匹克冰雪方向），授予教育学学位；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（五）新闻学专业（含体育新闻方向、奥林匹克冰雪方向），授予文学学位；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（六）体育经济与管理专业（含奥林匹克冰雪方向），授予管理学学位；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（七）公共事业管理专业（体育管理方向），授予管理学学位；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（八）运动康复专业（含奥林匹克冰雪方向），授予理学学位；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（九）运动人体科学专业（健康管理方向），授予教育学学位；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（十）舞蹈表演专业，授予艺术学学位；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（十一）运动训练专业，授予教育学学位；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（十二）武术与民族传统体育专业，授予教育学学位。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首都体育学院面向全国招生，并根据国家政策要求统筹考虑各省考生人数和生源质量、各专业就业情况等因素确定分省分专业招生计划。学校年度招生计划和分省分专业招生计划以教育部及各省级招生机构公布为准。经上级主管部门审批，学校在上级核定的招生计划数中预留不超过总数的</w:t>
      </w:r>
      <w:r>
        <w:rPr>
          <w:rFonts w:ascii="Times New Roman" w:eastAsia="Times New Roman" w:hAnsi="Times New Roman" w:cs="Times New Roman"/>
        </w:rPr>
        <w:t>1%</w:t>
      </w:r>
      <w:r>
        <w:rPr>
          <w:rFonts w:ascii="SimSun" w:eastAsia="SimSun" w:hAnsi="SimSun" w:cs="SimSun"/>
        </w:rPr>
        <w:t>，用于调节各省（区、市）生源不平衡等情况。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招生考试办法及录取规则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首都体育学院为北京市提前批次录取院校。京外省（区、市）统招考生填报首都体育学院志愿，按生源所在地省级招生考试机构规定的相应本科批次填报。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招生考试办法及录取规则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（一）调档比例按教育部相关规定执行。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（二）体育教育专业、体能训练专业、社会体育指导与管理专业、休闲体育专业：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考生须参加全国统一高考，并须参加生源所在地省级招生考试机构统一组织的体育考试。在文化和体育成绩均达到生源所在地省级招生考试机构划定的体育类专业本科录取分数线的情况下：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1. </w:t>
      </w:r>
      <w:r>
        <w:rPr>
          <w:rFonts w:ascii="SimSun" w:eastAsia="SimSun" w:hAnsi="SimSun" w:cs="SimSun"/>
        </w:rPr>
        <w:t>北京市考生：体育教育专业、体能训练专业、社会体育指导与管理专业按照体育成绩择优录取，体育成绩相同时优先录取文化成绩高的考生；休闲体育专业按照文化成绩择优录取，文化成绩相同时优先录取体育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2. </w:t>
      </w:r>
      <w:r>
        <w:rPr>
          <w:rFonts w:ascii="SimSun" w:eastAsia="SimSun" w:hAnsi="SimSun" w:cs="SimSun"/>
        </w:rPr>
        <w:t>京外省（区、市）考生：根据生源所在地省级招生考试机构确定的体育类专业投档方式，按照体育成绩择优录取。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（三）新闻学专业、体育经济与管理专业、公共事业管理专业、运动康复专业、运动人体科学专业：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考生须参加全国统一高考，不需参加体育考试。文化成绩须达到生源所在地省级招生考试机构划定的本科录取分数线，择优录取第一志愿考生。如果录取第一志愿未完成招生计划，按照考生志愿顺序和投档分数择优录取，直至完成招生计划。同等情况下优先录取语文分数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（四）舞蹈表演专业：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所有考生须参加生源所在地省级招生考试机构组织的普通高等学校招生全国统一文化考试。北京、天津、重庆、河北、山东、山西、辽宁、湖南、甘肃、黑龙江的考生须参加首都体育学院组织的专业考试（校考）。如生源所在地省级招生考试机构对艺术类专业统考（或联考）有要求，考生须遵从其规定。江西、安徽、河南、内蒙古的考生不参加首都体育学院组织的专业考试（校考），只需参加生源所在地省级招生考试机构组织的艺术类专业统考（或联考），具体如下：江西省考生参加舞蹈学专业统考或</w:t>
      </w:r>
      <w:r>
        <w:rPr>
          <w:rFonts w:ascii="Times New Roman" w:eastAsia="Times New Roman" w:hAnsi="Times New Roman" w:cs="Times New Roman"/>
        </w:rPr>
        <w:t>“</w:t>
      </w:r>
      <w:r>
        <w:rPr>
          <w:rFonts w:ascii="SimSun" w:eastAsia="SimSun" w:hAnsi="SimSun" w:cs="SimSun"/>
        </w:rPr>
        <w:t>省属五校</w:t>
      </w:r>
      <w:r>
        <w:rPr>
          <w:rFonts w:ascii="Times New Roman" w:eastAsia="Times New Roman" w:hAnsi="Times New Roman" w:cs="Times New Roman"/>
        </w:rPr>
        <w:t>”</w:t>
      </w:r>
      <w:r>
        <w:rPr>
          <w:rFonts w:ascii="SimSun" w:eastAsia="SimSun" w:hAnsi="SimSun" w:cs="SimSun"/>
        </w:rPr>
        <w:t>体育舞蹈、健美操专业（方向）协作校考；安徽省考生参加模块三或模块四的艺术类专业课统考；河南省考生参加体育舞蹈类专业统考；内蒙古自治区考生参加舞蹈类联考。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1. </w:t>
      </w:r>
      <w:r>
        <w:rPr>
          <w:rFonts w:ascii="SimSun" w:eastAsia="SimSun" w:hAnsi="SimSun" w:cs="SimSun"/>
        </w:rPr>
        <w:t>参加首都体育学院专业考试（校考）的考生，在专业考试（校考）成绩合格，文化考试成绩达到生源所在地省级招生考试机构划定的艺术类本科录取控制分数的情况下，经全面考核，按专业考试（校考）排名择优录取（文理同排）。专业考试（校考）排名相同时优先录取文化考试成绩高的考生（同省）（含附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2. </w:t>
      </w:r>
      <w:r>
        <w:rPr>
          <w:rFonts w:ascii="SimSun" w:eastAsia="SimSun" w:hAnsi="SimSun" w:cs="SimSun"/>
        </w:rPr>
        <w:t>江西、安徽、河南、内蒙古的考生，在生源所在地艺术类专业统考（或联考）成绩合格，文化考试成绩达到生源所在地省级招生考试机构划定的艺术类本科录取控制分数的情况下，可在高考志愿填报时直接报考首都体育学院，经全面考核，按生源所在地艺术类专业统考（或联考）成绩择优录取。专业统考（或联考）成绩相同时优先录取文化考试成绩高的考生（含附加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（五）运动训练专业、武术与民族传统体育专业：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考生须符合</w:t>
      </w:r>
      <w:r>
        <w:rPr>
          <w:rFonts w:ascii="Times New Roman" w:eastAsia="Times New Roman" w:hAnsi="Times New Roman" w:cs="Times New Roman"/>
        </w:rPr>
        <w:t>2019</w:t>
      </w:r>
      <w:r>
        <w:rPr>
          <w:rFonts w:ascii="SimSun" w:eastAsia="SimSun" w:hAnsi="SimSun" w:cs="SimSun"/>
        </w:rPr>
        <w:t>年高考报名条件，并参加生源所在地省级招生考试机构组织的高考报名；具备国家二级运动员（含）以上运动技术等级称号。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1. </w:t>
      </w:r>
      <w:r>
        <w:rPr>
          <w:rFonts w:ascii="SimSun" w:eastAsia="SimSun" w:hAnsi="SimSun" w:cs="SimSun"/>
        </w:rPr>
        <w:t>依据体育总局、教育部文件规定，我校分别确定文化成绩录取控制线和体育专项成绩录取控制线，并根据生源情况和专业需求制定分项目招生计划。在文化成绩和体育专项成绩达到我校录取控制线的基础上，根据考生的文化成绩（折合百分制后）和体育专项成绩</w:t>
      </w:r>
      <w:r>
        <w:rPr>
          <w:rFonts w:ascii="Times New Roman" w:eastAsia="Times New Roman" w:hAnsi="Times New Roman" w:cs="Times New Roman"/>
        </w:rPr>
        <w:t>3:7</w:t>
      </w:r>
      <w:r>
        <w:rPr>
          <w:rFonts w:ascii="SimSun" w:eastAsia="SimSun" w:hAnsi="SimSun" w:cs="SimSun"/>
        </w:rPr>
        <w:t>的比例进行综合评价，计算考生录取综合分</w:t>
      </w:r>
      <w:r>
        <w:rPr>
          <w:rFonts w:ascii="Cambria Math" w:eastAsia="Cambria Math" w:hAnsi="Cambria Math" w:cs="Cambria Math"/>
        </w:rPr>
        <w:t>〔</w:t>
      </w:r>
      <w:r>
        <w:rPr>
          <w:rFonts w:ascii="SimSun" w:eastAsia="SimSun" w:hAnsi="SimSun" w:cs="SimSun"/>
        </w:rPr>
        <w:t>综合分</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/6</w:t>
      </w:r>
      <w:r>
        <w:rPr>
          <w:rFonts w:ascii="SimSun" w:eastAsia="SimSun" w:hAnsi="SimSun" w:cs="SimSun"/>
        </w:rPr>
        <w:t>）</w:t>
      </w:r>
      <w:r>
        <w:rPr>
          <w:rFonts w:ascii="Times New Roman" w:eastAsia="Times New Roman" w:hAnsi="Times New Roman" w:cs="Times New Roman"/>
        </w:rPr>
        <w:t xml:space="preserve">*30% + </w:t>
      </w:r>
      <w:r>
        <w:rPr>
          <w:rFonts w:ascii="SimSun" w:eastAsia="SimSun" w:hAnsi="SimSun" w:cs="SimSun"/>
        </w:rPr>
        <w:t>体育专项成绩</w:t>
      </w:r>
      <w:r>
        <w:rPr>
          <w:rFonts w:ascii="Times New Roman" w:eastAsia="Times New Roman" w:hAnsi="Times New Roman" w:cs="Times New Roman"/>
        </w:rPr>
        <w:t>*70%</w:t>
      </w:r>
      <w:r>
        <w:rPr>
          <w:rFonts w:ascii="Cambria Math" w:eastAsia="Cambria Math" w:hAnsi="Cambria Math" w:cs="Cambria Math"/>
        </w:rPr>
        <w:t>〕</w:t>
      </w:r>
      <w:r>
        <w:rPr>
          <w:rFonts w:ascii="SimSun" w:eastAsia="SimSun" w:hAnsi="SimSun" w:cs="SimSun"/>
        </w:rPr>
        <w:t>，依据上线考生填报的志愿梯次顺序，按照综合分由高到低，分项目优先录取第一志愿。如未完成招生计划，再录取第二志愿。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2. </w:t>
      </w:r>
      <w:r>
        <w:rPr>
          <w:rFonts w:ascii="SimSun" w:eastAsia="SimSun" w:hAnsi="SimSun" w:cs="SimSun"/>
        </w:rPr>
        <w:t>足球（女）项目的非守门员与守门员、排球项目的非自由人与自由人，按照考生实际情况分别录取；篮球项目按照性别分别录取；田径项目按照</w:t>
      </w:r>
      <w:r>
        <w:rPr>
          <w:rFonts w:ascii="Times New Roman" w:eastAsia="Times New Roman" w:hAnsi="Times New Roman" w:cs="Times New Roman"/>
        </w:rPr>
        <w:t>“</w:t>
      </w:r>
      <w:r>
        <w:rPr>
          <w:rFonts w:ascii="SimSun" w:eastAsia="SimSun" w:hAnsi="SimSun" w:cs="SimSun"/>
        </w:rPr>
        <w:t>田赛</w:t>
      </w:r>
      <w:r>
        <w:rPr>
          <w:rFonts w:ascii="Times New Roman" w:eastAsia="Times New Roman" w:hAnsi="Times New Roman" w:cs="Times New Roman"/>
        </w:rPr>
        <w:t>”“</w:t>
      </w:r>
      <w:r>
        <w:rPr>
          <w:rFonts w:ascii="SimSun" w:eastAsia="SimSun" w:hAnsi="SimSun" w:cs="SimSun"/>
        </w:rPr>
        <w:t>径赛</w:t>
      </w:r>
      <w:r>
        <w:rPr>
          <w:rFonts w:ascii="Times New Roman" w:eastAsia="Times New Roman" w:hAnsi="Times New Roman" w:cs="Times New Roman"/>
        </w:rPr>
        <w:t>”“</w:t>
      </w:r>
      <w:r>
        <w:rPr>
          <w:rFonts w:ascii="SimSun" w:eastAsia="SimSun" w:hAnsi="SimSun" w:cs="SimSun"/>
        </w:rPr>
        <w:t>全能</w:t>
      </w:r>
      <w:r>
        <w:rPr>
          <w:rFonts w:ascii="Times New Roman" w:eastAsia="Times New Roman" w:hAnsi="Times New Roman" w:cs="Times New Roman"/>
        </w:rPr>
        <w:t>”</w:t>
      </w:r>
      <w:r>
        <w:rPr>
          <w:rFonts w:ascii="SimSun" w:eastAsia="SimSun" w:hAnsi="SimSun" w:cs="SimSun"/>
        </w:rPr>
        <w:t>分别录取。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3. </w:t>
      </w:r>
      <w:r>
        <w:rPr>
          <w:rFonts w:ascii="SimSun" w:eastAsia="SimSun" w:hAnsi="SimSun" w:cs="SimSun"/>
        </w:rPr>
        <w:t>对具备一级运动员等级的考生，可在文化成绩录取控制线下降低</w:t>
      </w:r>
      <w:r>
        <w:rPr>
          <w:rFonts w:ascii="Times New Roman" w:eastAsia="Times New Roman" w:hAnsi="Times New Roman" w:cs="Times New Roman"/>
        </w:rPr>
        <w:t>30</w:t>
      </w:r>
      <w:r>
        <w:rPr>
          <w:rFonts w:ascii="SimSun" w:eastAsia="SimSun" w:hAnsi="SimSun" w:cs="SimSun"/>
        </w:rPr>
        <w:t>分录取；对具备运动健将等级的考生，可在文化成绩录取控制线下降低</w:t>
      </w:r>
      <w:r>
        <w:rPr>
          <w:rFonts w:ascii="Times New Roman" w:eastAsia="Times New Roman" w:hAnsi="Times New Roman" w:cs="Times New Roman"/>
        </w:rPr>
        <w:t>50</w:t>
      </w:r>
      <w:r>
        <w:rPr>
          <w:rFonts w:ascii="SimSun" w:eastAsia="SimSun" w:hAnsi="SimSun" w:cs="SimSun"/>
        </w:rPr>
        <w:t>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4. </w:t>
      </w:r>
      <w:r>
        <w:rPr>
          <w:rFonts w:ascii="SimSun" w:eastAsia="SimSun" w:hAnsi="SimSun" w:cs="SimSun"/>
        </w:rPr>
        <w:t>考生若已报名运动训练、武术与民族传统体育专业志愿并被录取，不得放弃录取资格，同时不再参加普通高考及高校高水平运动队的录取。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1. </w:t>
      </w:r>
      <w:r>
        <w:rPr>
          <w:rFonts w:ascii="SimSun" w:eastAsia="SimSun" w:hAnsi="SimSun" w:cs="SimSun"/>
        </w:rPr>
        <w:t>报考首都体育学院</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或</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的考生，须做为</w:t>
      </w:r>
      <w:r>
        <w:rPr>
          <w:rFonts w:ascii="Times New Roman" w:eastAsia="Times New Roman" w:hAnsi="Times New Roman" w:cs="Times New Roman"/>
        </w:rPr>
        <w:t>1</w:t>
      </w:r>
      <w:r>
        <w:rPr>
          <w:rFonts w:ascii="SimSun" w:eastAsia="SimSun" w:hAnsi="SimSun" w:cs="SimSun"/>
        </w:rPr>
        <w:t>个专业（方向）志愿填报，并须符合北京市</w:t>
      </w:r>
      <w:r>
        <w:rPr>
          <w:rFonts w:ascii="Times New Roman" w:eastAsia="Times New Roman" w:hAnsi="Times New Roman" w:cs="Times New Roman"/>
        </w:rPr>
        <w:t>2019</w:t>
      </w:r>
      <w:r>
        <w:rPr>
          <w:rFonts w:ascii="SimSun" w:eastAsia="SimSun" w:hAnsi="SimSun" w:cs="SimSun"/>
        </w:rPr>
        <w:t>年普通高校招生工作有关文件规定。首都体育学院仅录取填报</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或</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相应专业（方向）志愿的考生。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2. </w:t>
      </w:r>
      <w:r>
        <w:rPr>
          <w:rFonts w:ascii="SimSun" w:eastAsia="SimSun" w:hAnsi="SimSun" w:cs="SimSun"/>
        </w:rPr>
        <w:t>首都体育学院</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拟定合作培养学校为中国传媒大学，采取</w:t>
      </w:r>
      <w:r>
        <w:rPr>
          <w:rFonts w:ascii="Times New Roman" w:eastAsia="Times New Roman" w:hAnsi="Times New Roman" w:cs="Times New Roman"/>
        </w:rPr>
        <w:t>“3+1”</w:t>
      </w:r>
      <w:r>
        <w:rPr>
          <w:rFonts w:ascii="SimSun" w:eastAsia="SimSun" w:hAnsi="SimSun" w:cs="SimSun"/>
        </w:rPr>
        <w:t>培养模式，即前</w:t>
      </w:r>
      <w:r>
        <w:rPr>
          <w:rFonts w:ascii="Times New Roman" w:eastAsia="Times New Roman" w:hAnsi="Times New Roman" w:cs="Times New Roman"/>
        </w:rPr>
        <w:t>3</w:t>
      </w:r>
      <w:r>
        <w:rPr>
          <w:rFonts w:ascii="SimSun" w:eastAsia="SimSun" w:hAnsi="SimSun" w:cs="SimSun"/>
        </w:rPr>
        <w:t>年在合作培养学校学习（享受合作培养学校学生同等学习生活待遇，无需交纳额外费用），第</w:t>
      </w:r>
      <w:r>
        <w:rPr>
          <w:rFonts w:ascii="Times New Roman" w:eastAsia="Times New Roman" w:hAnsi="Times New Roman" w:cs="Times New Roman"/>
        </w:rPr>
        <w:t>4</w:t>
      </w:r>
      <w:r>
        <w:rPr>
          <w:rFonts w:ascii="SimSun" w:eastAsia="SimSun" w:hAnsi="SimSun" w:cs="SimSun"/>
        </w:rPr>
        <w:t>年在首都体育学院学习。</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双培计划</w:t>
      </w:r>
      <w:r>
        <w:rPr>
          <w:rFonts w:ascii="Times New Roman" w:eastAsia="Times New Roman" w:hAnsi="Times New Roman" w:cs="Times New Roman"/>
        </w:rPr>
        <w:t>”</w:t>
      </w:r>
      <w:r>
        <w:rPr>
          <w:rFonts w:ascii="SimSun" w:eastAsia="SimSun" w:hAnsi="SimSun" w:cs="SimSun"/>
        </w:rPr>
        <w:t>拟定招生专业：新闻学专业。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3. </w:t>
      </w:r>
      <w:r>
        <w:rPr>
          <w:rFonts w:ascii="SimSun" w:eastAsia="SimSun" w:hAnsi="SimSun" w:cs="SimSun"/>
        </w:rPr>
        <w:t>首都体育学院</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拟定境外合作培养学校为加拿大英属哥伦比亚大学（</w:t>
      </w:r>
      <w:r>
        <w:rPr>
          <w:rFonts w:ascii="Times New Roman" w:eastAsia="Times New Roman" w:hAnsi="Times New Roman" w:cs="Times New Roman"/>
        </w:rPr>
        <w:t>UBC</w:t>
      </w:r>
      <w:r>
        <w:rPr>
          <w:rFonts w:ascii="SimSun" w:eastAsia="SimSun" w:hAnsi="SimSun" w:cs="SimSun"/>
        </w:rPr>
        <w:t>，入学外语要求为雅思</w:t>
      </w:r>
      <w:r>
        <w:rPr>
          <w:rFonts w:ascii="Times New Roman" w:eastAsia="Times New Roman" w:hAnsi="Times New Roman" w:cs="Times New Roman"/>
        </w:rPr>
        <w:t>6.5</w:t>
      </w:r>
      <w:r>
        <w:rPr>
          <w:rFonts w:ascii="SimSun" w:eastAsia="SimSun" w:hAnsi="SimSun" w:cs="SimSun"/>
        </w:rPr>
        <w:t>分）或美国伊萨卡学院（</w:t>
      </w:r>
      <w:r>
        <w:rPr>
          <w:rFonts w:ascii="Times New Roman" w:eastAsia="Times New Roman" w:hAnsi="Times New Roman" w:cs="Times New Roman"/>
        </w:rPr>
        <w:t>ITHACACOLLEGE</w:t>
      </w:r>
      <w:r>
        <w:rPr>
          <w:rFonts w:ascii="SimSun" w:eastAsia="SimSun" w:hAnsi="SimSun" w:cs="SimSun"/>
        </w:rPr>
        <w:t>，入学外语要求为雅思</w:t>
      </w:r>
      <w:r>
        <w:rPr>
          <w:rFonts w:ascii="Times New Roman" w:eastAsia="Times New Roman" w:hAnsi="Times New Roman" w:cs="Times New Roman"/>
        </w:rPr>
        <w:t>6.0</w:t>
      </w:r>
      <w:r>
        <w:rPr>
          <w:rFonts w:ascii="SimSun" w:eastAsia="SimSun" w:hAnsi="SimSun" w:cs="SimSun"/>
        </w:rPr>
        <w:t>分或托福</w:t>
      </w:r>
      <w:r>
        <w:rPr>
          <w:rFonts w:ascii="Times New Roman" w:eastAsia="Times New Roman" w:hAnsi="Times New Roman" w:cs="Times New Roman"/>
        </w:rPr>
        <w:t>85</w:t>
      </w:r>
      <w:r>
        <w:rPr>
          <w:rFonts w:ascii="SimSun" w:eastAsia="SimSun" w:hAnsi="SimSun" w:cs="SimSun"/>
        </w:rPr>
        <w:t>分），采取</w:t>
      </w:r>
      <w:r>
        <w:rPr>
          <w:rFonts w:ascii="Times New Roman" w:eastAsia="Times New Roman" w:hAnsi="Times New Roman" w:cs="Times New Roman"/>
        </w:rPr>
        <w:t>“1+2+1”</w:t>
      </w:r>
      <w:r>
        <w:rPr>
          <w:rFonts w:ascii="SimSun" w:eastAsia="SimSun" w:hAnsi="SimSun" w:cs="SimSun"/>
        </w:rPr>
        <w:t>培养模式，即第</w:t>
      </w:r>
      <w:r>
        <w:rPr>
          <w:rFonts w:ascii="Times New Roman" w:eastAsia="Times New Roman" w:hAnsi="Times New Roman" w:cs="Times New Roman"/>
        </w:rPr>
        <w:t>1</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年在首都体育学院学习，第</w:t>
      </w:r>
      <w:r>
        <w:rPr>
          <w:rFonts w:ascii="Times New Roman" w:eastAsia="Times New Roman" w:hAnsi="Times New Roman" w:cs="Times New Roman"/>
        </w:rPr>
        <w:t>2</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年在境外合作培养学校学习（在境外访学期间的学费及一次往返旅费由政府专项经费资助）。考生在入校后需签订相应协议，</w:t>
      </w:r>
      <w:r>
        <w:rPr>
          <w:rFonts w:ascii="Times New Roman" w:eastAsia="Times New Roman" w:hAnsi="Times New Roman" w:cs="Times New Roman"/>
        </w:rPr>
        <w:t>1</w:t>
      </w:r>
      <w:r>
        <w:rPr>
          <w:rFonts w:ascii="SimSun" w:eastAsia="SimSun" w:hAnsi="SimSun" w:cs="SimSun"/>
        </w:rPr>
        <w:t>年内要达到境外合作培养学校入学外语要求。</w:t>
      </w:r>
      <w:r>
        <w:rPr>
          <w:rFonts w:ascii="Times New Roman" w:eastAsia="Times New Roman" w:hAnsi="Times New Roman" w:cs="Times New Roman"/>
        </w:rPr>
        <w:t>2019</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外培计划</w:t>
      </w:r>
      <w:r>
        <w:rPr>
          <w:rFonts w:ascii="Times New Roman" w:eastAsia="Times New Roman" w:hAnsi="Times New Roman" w:cs="Times New Roman"/>
        </w:rPr>
        <w:t>”</w:t>
      </w:r>
      <w:r>
        <w:rPr>
          <w:rFonts w:ascii="SimSun" w:eastAsia="SimSun" w:hAnsi="SimSun" w:cs="SimSun"/>
        </w:rPr>
        <w:t>拟定招生专业：体育经济与管理专业（含奥林匹克冰雪方向）、新闻学专业（含体育新闻方向、奥林匹克冰雪方向）、运动康复专业（含奥林匹克冰雪方向）。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身体健康要求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（一）按照教育部《普通高等学校招生体检工作指导意见》（教学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号）及《普通高等学校招生学生入学身体检查取消乙肝项目检测有关问题的通知》（教学厅﹝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号）等文件规定执行。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（二）有生理缺陷、面部畸形、斜视、严重口吃及耳鼻喉科疾病之一而妨碍发音、面部有较大面积（</w:t>
      </w:r>
      <w:r>
        <w:rPr>
          <w:rFonts w:ascii="Times New Roman" w:eastAsia="Times New Roman" w:hAnsi="Times New Roman" w:cs="Times New Roman"/>
        </w:rPr>
        <w:t>3×3</w:t>
      </w:r>
      <w:r>
        <w:rPr>
          <w:rFonts w:ascii="SimSun" w:eastAsia="SimSun" w:hAnsi="SimSun" w:cs="SimSun"/>
        </w:rPr>
        <w:t>厘米）疤痕、血管瘤、白癜风、黑色素痣等情形之一者，及肢体残疾者，体育教育专业、体能训练专业、社会体育指导与管理专业、休闲体育专业、运动训练专业、武术与民族传统体育专业、舞蹈表演专业均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（三）对轻度色觉异常（俗称色弱）者，体育教育专业、运动康复专业、运动人体科学专业、运动训练专业、武术与民族传统体育专业均不予录取。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（四）体育教育专业、体能训练专业、社会体育指导与管理专业、休闲体育专业身高要求：男生不得低于</w:t>
      </w:r>
      <w:r>
        <w:rPr>
          <w:rFonts w:ascii="Times New Roman" w:eastAsia="Times New Roman" w:hAnsi="Times New Roman" w:cs="Times New Roman"/>
        </w:rPr>
        <w:t>1.70</w:t>
      </w:r>
      <w:r>
        <w:rPr>
          <w:rFonts w:ascii="SimSun" w:eastAsia="SimSun" w:hAnsi="SimSun" w:cs="SimSun"/>
        </w:rPr>
        <w:t>米，女生不得低于</w:t>
      </w:r>
      <w:r>
        <w:rPr>
          <w:rFonts w:ascii="Times New Roman" w:eastAsia="Times New Roman" w:hAnsi="Times New Roman" w:cs="Times New Roman"/>
        </w:rPr>
        <w:t>1.60</w:t>
      </w:r>
      <w:r>
        <w:rPr>
          <w:rFonts w:ascii="SimSun" w:eastAsia="SimSun" w:hAnsi="SimSun" w:cs="SimSun"/>
        </w:rPr>
        <w:t>米。舞蹈表演专业身高要求：男生不得低于</w:t>
      </w:r>
      <w:r>
        <w:rPr>
          <w:rFonts w:ascii="Times New Roman" w:eastAsia="Times New Roman" w:hAnsi="Times New Roman" w:cs="Times New Roman"/>
        </w:rPr>
        <w:t>1.68</w:t>
      </w:r>
      <w:r>
        <w:rPr>
          <w:rFonts w:ascii="SimSun" w:eastAsia="SimSun" w:hAnsi="SimSun" w:cs="SimSun"/>
        </w:rPr>
        <w:t>米，女生不得低于</w:t>
      </w:r>
      <w:r>
        <w:rPr>
          <w:rFonts w:ascii="Times New Roman" w:eastAsia="Times New Roman" w:hAnsi="Times New Roman" w:cs="Times New Roman"/>
        </w:rPr>
        <w:t>1.58</w:t>
      </w:r>
      <w:r>
        <w:rPr>
          <w:rFonts w:ascii="SimSun" w:eastAsia="SimSun" w:hAnsi="SimSun" w:cs="SimSun"/>
        </w:rPr>
        <w:t>米，其中技巧啦啦操</w:t>
      </w:r>
      <w:r>
        <w:rPr>
          <w:rFonts w:ascii="Times New Roman" w:eastAsia="Times New Roman" w:hAnsi="Times New Roman" w:cs="Times New Roman"/>
        </w:rPr>
        <w:t>“</w:t>
      </w:r>
      <w:r>
        <w:rPr>
          <w:rFonts w:ascii="SimSun" w:eastAsia="SimSun" w:hAnsi="SimSun" w:cs="SimSun"/>
        </w:rPr>
        <w:t>尖子</w:t>
      </w:r>
      <w:r>
        <w:rPr>
          <w:rFonts w:ascii="Times New Roman" w:eastAsia="Times New Roman" w:hAnsi="Times New Roman" w:cs="Times New Roman"/>
        </w:rPr>
        <w:t>”</w:t>
      </w:r>
      <w:r>
        <w:rPr>
          <w:rFonts w:ascii="SimSun" w:eastAsia="SimSun" w:hAnsi="SimSun" w:cs="SimSun"/>
        </w:rPr>
        <w:t>只招收女生（身高</w:t>
      </w:r>
      <w:r>
        <w:rPr>
          <w:rFonts w:ascii="Times New Roman" w:eastAsia="Times New Roman" w:hAnsi="Times New Roman" w:cs="Times New Roman"/>
        </w:rPr>
        <w:t>1.50</w:t>
      </w:r>
      <w:r>
        <w:rPr>
          <w:rFonts w:ascii="SimSun" w:eastAsia="SimSun" w:hAnsi="SimSun" w:cs="SimSun"/>
        </w:rPr>
        <w:t>米（含）以上）。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（五）体育教育专业考生须符合北京市教委北京市卫生局《关于印发</w:t>
      </w:r>
      <w:r>
        <w:rPr>
          <w:rFonts w:ascii="Times New Roman" w:eastAsia="Times New Roman" w:hAnsi="Times New Roman" w:cs="Times New Roman"/>
        </w:rPr>
        <w:t>&lt;</w:t>
      </w:r>
      <w:r>
        <w:rPr>
          <w:rFonts w:ascii="SimSun" w:eastAsia="SimSun" w:hAnsi="SimSun" w:cs="SimSun"/>
        </w:rPr>
        <w:t>北京市教师资格认定体格检查工作实施细则</w:t>
      </w:r>
      <w:r>
        <w:rPr>
          <w:rFonts w:ascii="Times New Roman" w:eastAsia="Times New Roman" w:hAnsi="Times New Roman" w:cs="Times New Roman"/>
        </w:rPr>
        <w:t>&gt;</w:t>
      </w:r>
      <w:r>
        <w:rPr>
          <w:rFonts w:ascii="SimSun" w:eastAsia="SimSun" w:hAnsi="SimSun" w:cs="SimSun"/>
        </w:rPr>
        <w:t>的通知》（京教人</w:t>
      </w:r>
      <w:r>
        <w:rPr>
          <w:rFonts w:ascii="Cambria Math" w:eastAsia="Cambria Math" w:hAnsi="Cambria Math" w:cs="Cambria Math"/>
        </w:rPr>
        <w:t>〔</w:t>
      </w:r>
      <w:r>
        <w:rPr>
          <w:rFonts w:ascii="Times New Roman" w:eastAsia="Times New Roman" w:hAnsi="Times New Roman" w:cs="Times New Roman"/>
        </w:rPr>
        <w:t>2001</w:t>
      </w:r>
      <w:r>
        <w:rPr>
          <w:rFonts w:ascii="Cambria Math" w:eastAsia="Cambria Math" w:hAnsi="Cambria Math" w:cs="Cambria Math"/>
        </w:rPr>
        <w:t>〕</w:t>
      </w:r>
      <w:r>
        <w:rPr>
          <w:rFonts w:ascii="Times New Roman" w:eastAsia="Times New Roman" w:hAnsi="Times New Roman" w:cs="Times New Roman"/>
        </w:rPr>
        <w:t>49</w:t>
      </w:r>
      <w:r>
        <w:rPr>
          <w:rFonts w:ascii="SimSun" w:eastAsia="SimSun" w:hAnsi="SimSun" w:cs="SimSun"/>
        </w:rPr>
        <w:t>号）文件有关规定。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入学资格复查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新生入学后，首都体育学院将对其进行复查。凡不符合录取条件或有徇私舞弊行为者，学校将立即取消其学籍并按上级有关规定进行处理。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师范生政策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首都体育学院体育教育专业属于师范专业，根据《北京市关于加强和改进师范生培养与管理的意见》（京教人</w:t>
      </w:r>
      <w:r>
        <w:rPr>
          <w:rFonts w:ascii="Cambria Math" w:eastAsia="Cambria Math" w:hAnsi="Cambria Math" w:cs="Cambria Math"/>
        </w:rPr>
        <w:t>〔</w:t>
      </w:r>
      <w:r>
        <w:rPr>
          <w:rFonts w:ascii="Times New Roman" w:eastAsia="Times New Roman" w:hAnsi="Times New Roman" w:cs="Times New Roman"/>
        </w:rPr>
        <w:t>2016</w:t>
      </w:r>
      <w:r>
        <w:rPr>
          <w:rFonts w:ascii="Cambria Math" w:eastAsia="Cambria Math" w:hAnsi="Cambria Math" w:cs="Cambria Math"/>
        </w:rPr>
        <w:t>〕</w:t>
      </w:r>
      <w:r>
        <w:rPr>
          <w:rFonts w:ascii="Times New Roman" w:eastAsia="Times New Roman" w:hAnsi="Times New Roman" w:cs="Times New Roman"/>
        </w:rPr>
        <w:t>22</w:t>
      </w:r>
      <w:r>
        <w:rPr>
          <w:rFonts w:ascii="SimSun" w:eastAsia="SimSun" w:hAnsi="SimSun" w:cs="SimSun"/>
        </w:rPr>
        <w:t>号）、《北京市拓展中小学教师来源的行动计划（</w:t>
      </w:r>
      <w:r>
        <w:rPr>
          <w:rFonts w:ascii="Times New Roman" w:eastAsia="Times New Roman" w:hAnsi="Times New Roman" w:cs="Times New Roman"/>
        </w:rPr>
        <w:t>2018-2022</w:t>
      </w:r>
      <w:r>
        <w:rPr>
          <w:rFonts w:ascii="SimSun" w:eastAsia="SimSun" w:hAnsi="SimSun" w:cs="SimSun"/>
        </w:rPr>
        <w:t>年）》（京教人</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号）等文件精神，体育教育专业</w:t>
      </w:r>
      <w:r>
        <w:rPr>
          <w:rFonts w:ascii="Times New Roman" w:eastAsia="Times New Roman" w:hAnsi="Times New Roman" w:cs="Times New Roman"/>
        </w:rPr>
        <w:t>“</w:t>
      </w:r>
      <w:r>
        <w:rPr>
          <w:rFonts w:ascii="SimSun" w:eastAsia="SimSun" w:hAnsi="SimSun" w:cs="SimSun"/>
        </w:rPr>
        <w:t>师范生在校</w:t>
      </w:r>
      <w:r>
        <w:rPr>
          <w:rFonts w:ascii="Times New Roman" w:eastAsia="Times New Roman" w:hAnsi="Times New Roman" w:cs="Times New Roman"/>
        </w:rPr>
        <w:t>4</w:t>
      </w:r>
      <w:r>
        <w:rPr>
          <w:rFonts w:ascii="SimSun" w:eastAsia="SimSun" w:hAnsi="SimSun" w:cs="SimSun"/>
        </w:rPr>
        <w:t>年修读年限内免除学费，并补助生活费</w:t>
      </w:r>
      <w:r>
        <w:rPr>
          <w:rFonts w:ascii="Times New Roman" w:eastAsia="Times New Roman" w:hAnsi="Times New Roman" w:cs="Times New Roman"/>
        </w:rPr>
        <w:t>”“</w:t>
      </w:r>
      <w:r>
        <w:rPr>
          <w:rFonts w:ascii="SimSun" w:eastAsia="SimSun" w:hAnsi="SimSun" w:cs="SimSun"/>
        </w:rPr>
        <w:t>师范生入学前与学校和本市教育行政部门签订《师范生免费教育协议书》，承诺毕业后从事本市中小学校、幼儿园教育教学工作（含教育行政及相关部门审批注册的中等及中等以下的学历教育机构）满</w:t>
      </w:r>
      <w:r>
        <w:rPr>
          <w:rFonts w:ascii="Times New Roman" w:eastAsia="Times New Roman" w:hAnsi="Times New Roman" w:cs="Times New Roman"/>
        </w:rPr>
        <w:t>5</w:t>
      </w:r>
      <w:r>
        <w:rPr>
          <w:rFonts w:ascii="SimSun" w:eastAsia="SimSun" w:hAnsi="SimSun" w:cs="SimSun"/>
        </w:rPr>
        <w:t>年以上，在协议规定服务期内，可在学校间流动或从事教育管理工作</w:t>
      </w:r>
      <w:r>
        <w:rPr>
          <w:rFonts w:ascii="Times New Roman" w:eastAsia="Times New Roman" w:hAnsi="Times New Roman" w:cs="Times New Roman"/>
        </w:rPr>
        <w:t>”“</w:t>
      </w:r>
      <w:r>
        <w:rPr>
          <w:rFonts w:ascii="SimSun" w:eastAsia="SimSun" w:hAnsi="SimSun" w:cs="SimSun"/>
        </w:rPr>
        <w:t>鼓励免费师范毕业生长期从教、终身从教。师范生违反教育协议的需要缴纳在校期间的专业奖学金和培养费用（含免缴的学费、取得的生活补助等）。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收费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经上级物价管理部门批准，首都体育学院学费标准为：体育教育专业（师范）免收学费，舞蹈表演专业每生每学年</w:t>
      </w:r>
      <w:r>
        <w:rPr>
          <w:rFonts w:ascii="Times New Roman" w:eastAsia="Times New Roman" w:hAnsi="Times New Roman" w:cs="Times New Roman"/>
        </w:rPr>
        <w:t>10000</w:t>
      </w:r>
      <w:r>
        <w:rPr>
          <w:rFonts w:ascii="SimSun" w:eastAsia="SimSun" w:hAnsi="SimSun" w:cs="SimSun"/>
        </w:rPr>
        <w:t>元，其他专业为每生每学年</w:t>
      </w:r>
      <w:r>
        <w:rPr>
          <w:rFonts w:ascii="Times New Roman" w:eastAsia="Times New Roman" w:hAnsi="Times New Roman" w:cs="Times New Roman"/>
        </w:rPr>
        <w:t>4200</w:t>
      </w:r>
      <w:r>
        <w:rPr>
          <w:rFonts w:ascii="SimSun" w:eastAsia="SimSun" w:hAnsi="SimSun" w:cs="SimSun"/>
        </w:rPr>
        <w:t>元；住宿费标准为：每生每学年</w:t>
      </w:r>
      <w:r>
        <w:rPr>
          <w:rFonts w:ascii="Times New Roman" w:eastAsia="Times New Roman" w:hAnsi="Times New Roman" w:cs="Times New Roman"/>
        </w:rPr>
        <w:t>750</w:t>
      </w:r>
      <w:r>
        <w:rPr>
          <w:rFonts w:ascii="SimSun" w:eastAsia="SimSun" w:hAnsi="SimSun" w:cs="SimSun"/>
        </w:rPr>
        <w:t>元</w:t>
      </w:r>
      <w:r>
        <w:rPr>
          <w:rFonts w:ascii="Times New Roman" w:eastAsia="Times New Roman" w:hAnsi="Times New Roman" w:cs="Times New Roman"/>
        </w:rPr>
        <w:t>-1200</w:t>
      </w:r>
      <w:r>
        <w:rPr>
          <w:rFonts w:ascii="SimSun" w:eastAsia="SimSun" w:hAnsi="SimSun" w:cs="SimSun"/>
        </w:rPr>
        <w:t>元不等。以上学费和住宿费为</w:t>
      </w:r>
      <w:r>
        <w:rPr>
          <w:rFonts w:ascii="Times New Roman" w:eastAsia="Times New Roman" w:hAnsi="Times New Roman" w:cs="Times New Roman"/>
        </w:rPr>
        <w:t>2018</w:t>
      </w:r>
      <w:r>
        <w:rPr>
          <w:rFonts w:ascii="SimSun" w:eastAsia="SimSun" w:hAnsi="SimSun" w:cs="SimSun"/>
        </w:rPr>
        <w:t>年标准，如</w:t>
      </w:r>
      <w:r>
        <w:rPr>
          <w:rFonts w:ascii="Times New Roman" w:eastAsia="Times New Roman" w:hAnsi="Times New Roman" w:cs="Times New Roman"/>
        </w:rPr>
        <w:t>2019</w:t>
      </w:r>
      <w:r>
        <w:rPr>
          <w:rFonts w:ascii="SimSun" w:eastAsia="SimSun" w:hAnsi="SimSun" w:cs="SimSun"/>
        </w:rPr>
        <w:t>年上级物价管理部门发布新标准则按新标准收取。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奖励和资助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首都体育学院对</w:t>
      </w:r>
      <w:r>
        <w:rPr>
          <w:rFonts w:ascii="Times New Roman" w:eastAsia="Times New Roman" w:hAnsi="Times New Roman" w:cs="Times New Roman"/>
        </w:rPr>
        <w:t>2019</w:t>
      </w:r>
      <w:r>
        <w:rPr>
          <w:rFonts w:ascii="SimSun" w:eastAsia="SimSun" w:hAnsi="SimSun" w:cs="SimSun"/>
        </w:rPr>
        <w:t>年入校的学习成绩、专业成绩及综合素质优秀的本科新生给予学费减免，品学兼优的学生还将获得国家奖学金、国家励志奖学金、北京市国家助学金及校级奖学金等各类资助。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首都体育学院外语教学只开设英语课程。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首都体育学院体育教育专业、体能训练专业、运动训练专业的一年级新生在学校凤凰岭校区就读，其他各专业的新生在校本部就读，其中竞技体育系运动训练专业新生在学校木樨园校区就读。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首都体育学院严格按照教育部规定进行招生考试和录取，不向考生收取除国家规定费用之外的任何费用，从未委托任何单位、社会中介机构或个人参与学校的招生考试和录取等工作，从未以学校、任何单位或个人名义开设任何形式的</w:t>
      </w:r>
      <w:r>
        <w:rPr>
          <w:rFonts w:ascii="Times New Roman" w:eastAsia="Times New Roman" w:hAnsi="Times New Roman" w:cs="Times New Roman"/>
        </w:rPr>
        <w:t>“</w:t>
      </w:r>
      <w:r>
        <w:rPr>
          <w:rFonts w:ascii="SimSun" w:eastAsia="SimSun" w:hAnsi="SimSun" w:cs="SimSun"/>
        </w:rPr>
        <w:t>预科班</w:t>
      </w:r>
      <w:r>
        <w:rPr>
          <w:rFonts w:ascii="Times New Roman" w:eastAsia="Times New Roman" w:hAnsi="Times New Roman" w:cs="Times New Roman"/>
        </w:rPr>
        <w:t>”“</w:t>
      </w:r>
      <w:r>
        <w:rPr>
          <w:rFonts w:ascii="SimSun" w:eastAsia="SimSun" w:hAnsi="SimSun" w:cs="SimSun"/>
        </w:rPr>
        <w:t>培训班</w:t>
      </w:r>
      <w:r>
        <w:rPr>
          <w:rFonts w:ascii="Times New Roman" w:eastAsia="Times New Roman" w:hAnsi="Times New Roman" w:cs="Times New Roman"/>
        </w:rPr>
        <w:t>”“</w:t>
      </w:r>
      <w:r>
        <w:rPr>
          <w:rFonts w:ascii="SimSun" w:eastAsia="SimSun" w:hAnsi="SimSun" w:cs="SimSun"/>
        </w:rPr>
        <w:t>培训基地</w:t>
      </w:r>
      <w:r>
        <w:rPr>
          <w:rFonts w:ascii="Times New Roman" w:eastAsia="Times New Roman" w:hAnsi="Times New Roman" w:cs="Times New Roman"/>
        </w:rPr>
        <w:t>”</w:t>
      </w:r>
      <w:r>
        <w:rPr>
          <w:rFonts w:ascii="SimSun" w:eastAsia="SimSun" w:hAnsi="SimSun" w:cs="SimSun"/>
        </w:rPr>
        <w:t>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首都体育学院网址：</w:t>
      </w:r>
      <w:r>
        <w:rPr>
          <w:rFonts w:ascii="Times New Roman" w:eastAsia="Times New Roman" w:hAnsi="Times New Roman" w:cs="Times New Roman"/>
        </w:rPr>
        <w:t xml:space="preserve">https://www.cupes.edu.cn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招生办公室网址：</w:t>
      </w:r>
      <w:r>
        <w:rPr>
          <w:rFonts w:ascii="Times New Roman" w:eastAsia="Times New Roman" w:hAnsi="Times New Roman" w:cs="Times New Roman"/>
        </w:rPr>
        <w:t xml:space="preserve">https://zs.cupes.edu.cn/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招生办公室微信：首都体育学院招生办公室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招生办公室邮箱：</w:t>
      </w:r>
      <w:r>
        <w:rPr>
          <w:rFonts w:ascii="Times New Roman" w:eastAsia="Times New Roman" w:hAnsi="Times New Roman" w:cs="Times New Roman"/>
        </w:rPr>
        <w:t xml:space="preserve">zs@cupes.edu.cn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招生办公室电话：</w:t>
      </w:r>
      <w:r>
        <w:rPr>
          <w:rFonts w:ascii="Times New Roman" w:eastAsia="Times New Roman" w:hAnsi="Times New Roman" w:cs="Times New Roman"/>
        </w:rPr>
        <w:t>010-82090776</w:t>
      </w:r>
      <w:r>
        <w:rPr>
          <w:rFonts w:ascii="SimSun" w:eastAsia="SimSun" w:hAnsi="SimSun" w:cs="SimSun"/>
        </w:rPr>
        <w:t>（传真），</w:t>
      </w:r>
      <w:r>
        <w:rPr>
          <w:rFonts w:ascii="Times New Roman" w:eastAsia="Times New Roman" w:hAnsi="Times New Roman" w:cs="Times New Roman"/>
        </w:rPr>
        <w:t xml:space="preserve">82099026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招生监察办公室电话：</w:t>
      </w:r>
      <w:r>
        <w:rPr>
          <w:rFonts w:ascii="Times New Roman" w:eastAsia="Times New Roman" w:hAnsi="Times New Roman" w:cs="Times New Roman"/>
        </w:rPr>
        <w:t xml:space="preserve">010-82099015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本章程由首都体育学院招生就业处负责解释。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本章程自公布之日起施行，原章程同时废止。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首都体育学院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0604/22654.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58.html" TargetMode="External" /><Relationship Id="rId5" Type="http://schemas.openxmlformats.org/officeDocument/2006/relationships/hyperlink" Target="http://www.gk114.com/a/gxzs/zszc/beijing/2019/0615/9960.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8.html" TargetMode="External" /><Relationship Id="rId8" Type="http://schemas.openxmlformats.org/officeDocument/2006/relationships/hyperlink" Target="http://www.gk114.com/a/gxzs/zszc/beijing/2022/1225/23942.html" TargetMode="External" /><Relationship Id="rId9" Type="http://schemas.openxmlformats.org/officeDocument/2006/relationships/hyperlink" Target="http://www.gk114.com/a/gxzs/zszc/beijing/2022/1225/23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