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年上海师范大学春季招生结果公示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2020-03-26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据上海市教育委员会《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年上海市普通高校春季考试招生试点方案》、上海市教育考试院《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年上海市普通高校春季考试招生实施办法》和《上海市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年春季高考招生工作调整》方案等有关文件精神，按照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年上海师范大学春季招生章程的规定，经学校招生领导小组研究、决定：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1.</w:t>
      </w:r>
      <w:r>
        <w:rPr>
          <w:rFonts w:ascii="SimSun" w:eastAsia="SimSun" w:hAnsi="SimSun" w:cs="SimSun"/>
          <w:b/>
          <w:bCs/>
        </w:rPr>
        <w:t>预录取资格线（含学校自主测试成绩</w:t>
      </w:r>
      <w:r>
        <w:rPr>
          <w:rFonts w:ascii="Times New Roman" w:eastAsia="Times New Roman" w:hAnsi="Times New Roman" w:cs="Times New Roman"/>
          <w:b/>
          <w:bCs/>
        </w:rPr>
        <w:t>150</w:t>
      </w:r>
      <w:r>
        <w:rPr>
          <w:rFonts w:ascii="SimSun" w:eastAsia="SimSun" w:hAnsi="SimSun" w:cs="SimSun"/>
          <w:b/>
          <w:bCs/>
        </w:rPr>
        <w:t>分）为：</w:t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SimSun" w:eastAsia="SimSun" w:hAnsi="SimSun" w:cs="SimSun"/>
        </w:rPr>
        <w:t>英语专业：总分</w:t>
      </w:r>
      <w:r>
        <w:rPr>
          <w:rFonts w:ascii="Times New Roman" w:eastAsia="Times New Roman" w:hAnsi="Times New Roman" w:cs="Times New Roman"/>
        </w:rPr>
        <w:t>507</w:t>
      </w:r>
      <w:r>
        <w:rPr>
          <w:rFonts w:ascii="SimSun" w:eastAsia="SimSun" w:hAnsi="SimSun" w:cs="SimSun"/>
        </w:rPr>
        <w:t>分且语文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数学</w:t>
      </w:r>
      <w:r>
        <w:rPr>
          <w:rFonts w:ascii="Times New Roman" w:eastAsia="Times New Roman" w:hAnsi="Times New Roman" w:cs="Times New Roman"/>
        </w:rPr>
        <w:t>≥242</w:t>
      </w:r>
      <w:r>
        <w:rPr>
          <w:rFonts w:ascii="SimSun" w:eastAsia="SimSun" w:hAnsi="SimSun" w:cs="SimSun"/>
        </w:rPr>
        <w:t>分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学前教育专业：总分</w:t>
      </w:r>
      <w:r>
        <w:rPr>
          <w:rFonts w:ascii="Times New Roman" w:eastAsia="Times New Roman" w:hAnsi="Times New Roman" w:cs="Times New Roman"/>
        </w:rPr>
        <w:t>488</w:t>
      </w:r>
      <w:r>
        <w:rPr>
          <w:rFonts w:ascii="SimSun" w:eastAsia="SimSun" w:hAnsi="SimSun" w:cs="SimSun"/>
        </w:rPr>
        <w:t>分且语文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数学</w:t>
      </w:r>
      <w:r>
        <w:rPr>
          <w:rFonts w:ascii="Times New Roman" w:eastAsia="Times New Roman" w:hAnsi="Times New Roman" w:cs="Times New Roman"/>
        </w:rPr>
        <w:t>≥219</w:t>
      </w:r>
      <w:r>
        <w:rPr>
          <w:rFonts w:ascii="SimSun" w:eastAsia="SimSun" w:hAnsi="SimSun" w:cs="SimSun"/>
        </w:rPr>
        <w:t>分，其中语文或数学中单科最高成绩为</w:t>
      </w:r>
      <w:r>
        <w:rPr>
          <w:rFonts w:ascii="Times New Roman" w:eastAsia="Times New Roman" w:hAnsi="Times New Roman" w:cs="Times New Roman"/>
        </w:rPr>
        <w:t>114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  <w:b/>
          <w:bCs/>
        </w:rPr>
        <w:t>名单如下：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681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560"/>
        <w:gridCol w:w="1710"/>
        <w:gridCol w:w="1560"/>
      </w:tblGrid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报名号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姓名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专业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状态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20310101202082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祝奕璟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20310106002728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沈元圆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20310106002773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范婕颖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20310112004191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彭亦耘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20310112004747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王曹圣玺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20310113004230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杨金金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20310115008136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张心仪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20310115009394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沈思缘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20310118001381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陈翀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20310120001001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张勖天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20310101206007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黄子渲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20310101207046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王清心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20310101209156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朱岂明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20310104006749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周雪婷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20310104006801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吕喆悦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20310104006831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包婕瑞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20310105001549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刘鸣飞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20310105001703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陶紫梦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20310106001887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朱赟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20310106001951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于心仪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20310106002177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孙伊庭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20310106002664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金祎辰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20310106004157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孔鑫鑫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20310106004510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王禹瑶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20310107002353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李路达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20310107002572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张鑫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20310107002718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钱静伊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20310107003966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陈艺莹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20310109001110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孙慧卿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20310109004104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高承华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20310110001361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高敏骐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20310110002045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杨坤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20310110003494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张晓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20310110003580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董喆涵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20310110004237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张柔荑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20310110004401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杨溢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20310112004928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徐忻阳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20310112005490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汪唐辉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20310112005793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谢斐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20310112005818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姚秋芸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20310113003167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袁艺琳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20310113003415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王绮云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20310113003493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赏清清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20310113003864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陈诗琦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20310113004201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李子涵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20310113004233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郏秀蕾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20310113004234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蔡思慧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20310113004662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张思敏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20310113007032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李馨雨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20310114001748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朱少斐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20310114003215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朱晶琳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20310114005247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徐小龙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20310115007959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朱茗伊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20310115008120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李子仪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20310115008158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邱羽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20310115008192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孙若瑞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20310115008304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李欣宜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20310115009392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奚珂卿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20310115009970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俞亦葶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20310115010936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陈爱琳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20310115017212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凤雪彤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20310116000015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金祺月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20310117000875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陆韦依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20310117001441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张心睿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20310117001969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姚梦圆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20310118001357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严帆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20310118001465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高鸣欢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20310118001508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沈家萱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20310118001541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吴韵颉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20310119000990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高景怡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20310120000658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曹丹怡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20310120000676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徐颖婕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20310120000754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钱逸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20310120000758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陶佳月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20310120000835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洪婧瑶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20310120000841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唐婧妮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20310120000887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严涵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20310120001239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孙诗音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20310120001240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卫傅瑜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  <w:tr>
        <w:tblPrEx>
          <w:tblW w:w="681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20310120001318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翁杨</w:t>
            </w:r>
          </w:p>
        </w:tc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5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预录取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 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2.</w:t>
      </w:r>
      <w:r>
        <w:rPr>
          <w:rFonts w:ascii="SimSun" w:eastAsia="SimSun" w:hAnsi="SimSun" w:cs="SimSun"/>
          <w:b/>
          <w:bCs/>
        </w:rPr>
        <w:t>候补资格线（含学校自主测试成绩</w:t>
      </w:r>
      <w:r>
        <w:rPr>
          <w:rFonts w:ascii="Times New Roman" w:eastAsia="Times New Roman" w:hAnsi="Times New Roman" w:cs="Times New Roman"/>
          <w:b/>
          <w:bCs/>
        </w:rPr>
        <w:t>150</w:t>
      </w:r>
      <w:r>
        <w:rPr>
          <w:rFonts w:ascii="SimSun" w:eastAsia="SimSun" w:hAnsi="SimSun" w:cs="SimSun"/>
          <w:b/>
          <w:bCs/>
        </w:rPr>
        <w:t>分）为：</w:t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SimSun" w:eastAsia="SimSun" w:hAnsi="SimSun" w:cs="SimSun"/>
        </w:rPr>
        <w:t>英语专业：总分</w:t>
      </w:r>
      <w:r>
        <w:rPr>
          <w:rFonts w:ascii="Times New Roman" w:eastAsia="Times New Roman" w:hAnsi="Times New Roman" w:cs="Times New Roman"/>
        </w:rPr>
        <w:t>506</w:t>
      </w:r>
      <w:r>
        <w:rPr>
          <w:rFonts w:ascii="SimSun" w:eastAsia="SimSun" w:hAnsi="SimSun" w:cs="SimSun"/>
        </w:rPr>
        <w:t>分且语文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数学</w:t>
      </w:r>
      <w:r>
        <w:rPr>
          <w:rFonts w:ascii="Times New Roman" w:eastAsia="Times New Roman" w:hAnsi="Times New Roman" w:cs="Times New Roman"/>
        </w:rPr>
        <w:t>≥233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学前教育专业：总分</w:t>
      </w:r>
      <w:r>
        <w:rPr>
          <w:rFonts w:ascii="Times New Roman" w:eastAsia="Times New Roman" w:hAnsi="Times New Roman" w:cs="Times New Roman"/>
        </w:rPr>
        <w:t>486</w:t>
      </w:r>
      <w:r>
        <w:rPr>
          <w:rFonts w:ascii="SimSun" w:eastAsia="SimSun" w:hAnsi="SimSun" w:cs="SimSun"/>
        </w:rPr>
        <w:t>分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  <w:b/>
          <w:bCs/>
        </w:rPr>
        <w:t>候补排序名单如下：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618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1346"/>
        <w:gridCol w:w="1482"/>
        <w:gridCol w:w="1255"/>
      </w:tblGrid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报名号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姓名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专业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状态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20310120001302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张逸飞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20310117001343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夏亦心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20310110002133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袁嘉怡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20310115006951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沈宇峰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20310119000136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翁怡晨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20310114003515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陈稀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20310101209063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薛凯越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20310119000738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尹承彧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20310104006344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张歆怡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20310113004701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项婧燚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20310112005821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赵钰言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20310115010934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周婷艺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7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20310113007752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周宁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8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20310117001320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沈瞳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9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20310113003944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尚月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10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20310113002981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宋天煜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11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20310101207244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施仪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12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20310117000973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王驰宇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13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20310114003235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万舒琪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14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20310101210162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梁志雯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15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20310115010344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蔡旻琦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16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20310110003642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杨晨妮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17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20310119000582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胡方圆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17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20310115011149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傅诗佳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19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20310112004812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顾婷韡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20310106003274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郑娜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21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20310115009454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何妍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22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20310114001896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沈斌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23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20310107001970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孙伊辰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24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20310118003727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朱诗绮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20310115009499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卫可心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26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20310115010555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陆晓悦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27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20310112003383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赵怡雯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28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20310113004357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肖佩弦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29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20310101303075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聂荣艳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30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20310113004576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孙洁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31</w:t>
            </w:r>
          </w:p>
        </w:tc>
      </w:tr>
      <w:tr>
        <w:tblPrEx>
          <w:tblW w:w="618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20310107004066</w:t>
            </w:r>
          </w:p>
        </w:tc>
        <w:tc>
          <w:tcPr>
            <w:tcW w:w="135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仇祎晴</w:t>
            </w:r>
          </w:p>
        </w:tc>
        <w:tc>
          <w:tcPr>
            <w:tcW w:w="14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2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候补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32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 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以上同学请根据考试院规定进行预录取及候补资格确认。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http://www.shmeea.edu.cn/page/02300/20200303/13777.html</w:t>
        </w:r>
      </w:hyperlink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佳木斯大学召开期初视频工作会议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部署统筹疫情防控与学期初工作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上海应用技术大学机械学院举行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届研究生毕业与就业促进会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上海交通大学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思源计划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华东师范大学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年高校专项计划招生简章发布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年上海外国语大学高校专项计划招生简章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上海财经大学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上海大学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年高校专项计划暨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启航计划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华东师范大学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上海交通大学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上海健康医学院郑学文同志荣获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上海市纪检监察系统先进工作者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称号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上海中医药大学《中医药文化（英文）》入选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“2021</w:t>
        </w:r>
        <w:r>
          <w:rPr>
            <w:rFonts w:ascii="SimSun" w:eastAsia="SimSun" w:hAnsi="SimSun" w:cs="SimSun"/>
            <w:color w:val="0000EE"/>
            <w:u w:val="single" w:color="0000EE"/>
          </w:rPr>
          <w:t>年中国卓越科技期刊十大最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上海应用技术大学举办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喜迎二十大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一起向未来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辅导员专题培训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年上海师范大学全国统考招生章程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上海民航职业技术学院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上海旅游高等专科学校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年全国统考招生章程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（秋季统一高考）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ghai/2022/0417/22189.html" TargetMode="External" /><Relationship Id="rId11" Type="http://schemas.openxmlformats.org/officeDocument/2006/relationships/hyperlink" Target="http://www.gk114.com/a/gxzs/zszc/shanghai/2022/0417/22188.html" TargetMode="External" /><Relationship Id="rId12" Type="http://schemas.openxmlformats.org/officeDocument/2006/relationships/hyperlink" Target="http://www.gk114.com/a/gxzs/zszc/shanghai/2022/0417/22186.html" TargetMode="External" /><Relationship Id="rId13" Type="http://schemas.openxmlformats.org/officeDocument/2006/relationships/hyperlink" Target="http://www.gk114.com/a/gxzs/zszc/shanghai/2022/0407/22087.html" TargetMode="External" /><Relationship Id="rId14" Type="http://schemas.openxmlformats.org/officeDocument/2006/relationships/hyperlink" Target="http://www.gk114.com/a/gxzs/zszc/shanghai/2022/0406/22075.html" TargetMode="External" /><Relationship Id="rId15" Type="http://schemas.openxmlformats.org/officeDocument/2006/relationships/hyperlink" Target="http://www.gk114.com/a/gxzs/zszc/shanghai/2022/0220/21738.html" TargetMode="External" /><Relationship Id="rId16" Type="http://schemas.openxmlformats.org/officeDocument/2006/relationships/hyperlink" Target="http://www.gk114.com/a/gxzs/zszc/shanghai/2022/0220/21737.html" TargetMode="External" /><Relationship Id="rId17" Type="http://schemas.openxmlformats.org/officeDocument/2006/relationships/hyperlink" Target="http://www.gk114.com/a/gxzs/zszc/shanghai/2022/0220/21736.html" TargetMode="External" /><Relationship Id="rId18" Type="http://schemas.openxmlformats.org/officeDocument/2006/relationships/hyperlink" Target="http://www.gk114.com/a/gxzs/zszc/shanghai/2021/0609/19802.html" TargetMode="External" /><Relationship Id="rId19" Type="http://schemas.openxmlformats.org/officeDocument/2006/relationships/hyperlink" Target="http://www.gk114.com/a/gxzs/zszc/shanghai/2021/0606/1976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shanghai/2021/0603/19707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shmeea.edu.cn/page/02300/20200303/13777.html" TargetMode="External" /><Relationship Id="rId5" Type="http://schemas.openxmlformats.org/officeDocument/2006/relationships/hyperlink" Target="http://www.gk114.com/a/gxzs/zszc/shanghai/2020/0302/15790.html" TargetMode="External" /><Relationship Id="rId6" Type="http://schemas.openxmlformats.org/officeDocument/2006/relationships/hyperlink" Target="http://www.gk114.com/a/gxzs/zszc/shanghai/2020/0326/16082.html" TargetMode="External" /><Relationship Id="rId7" Type="http://schemas.openxmlformats.org/officeDocument/2006/relationships/hyperlink" Target="http://www.gk114.com/a/gxzs/zszc/shanghai/" TargetMode="External" /><Relationship Id="rId8" Type="http://schemas.openxmlformats.org/officeDocument/2006/relationships/hyperlink" Target="http://www.gk114.com/a/gxzs/zszc/shanghai/2022/0417/22193.html" TargetMode="External" /><Relationship Id="rId9" Type="http://schemas.openxmlformats.org/officeDocument/2006/relationships/hyperlink" Target="http://www.gk114.com/a/gxzs/zszc/shanghai/2022/0417/221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