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基础类:</w:t>
      </w:r>
    </w:p>
    <w:p>
      <w:pPr>
        <w:pStyle w:val="3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PropertyValue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这是一个属性配置的包装类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 //属性名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Object value; //属性值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PropertyValues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:这是一个对于属性的包装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List&lt;PropertyValue&gt; list; //这是可以有多个不同的属性值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BeanDefinition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这是一个对象的包装类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private Object bean;  //真正的对象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private Class beanClass; //真正的对象的Class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private String beanClassName; //真正的对象的class名称 比如:com.wanghao.test.User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private PropertyValues propertyValues; //上面的User的属性的集合 比如 int age; String name;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//获取对象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Object getBean(String name);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//注册对象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registerBeanDefinition(String name, BeanDefinition beanDefinition);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AbstractBeanFactory</w:t>
      </w:r>
      <w:r>
        <w:rPr>
          <w:rFonts w:hint="eastAsia"/>
          <w:b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 xml:space="preserve">Abstract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AbstractBeanFactory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BeanFactory </w:t>
      </w:r>
    </w:p>
    <w:p>
      <w:pPr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5270500" cy="427672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对于BeanFactory里面的实现.先进行注册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5269230" cy="123952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getBean() .先在beanDefinitionMap里面查看是否存在,不存在直接报错</w:t>
      </w:r>
    </w:p>
    <w:p>
      <w:r>
        <w:drawing>
          <wp:inline distT="0" distB="0" distL="114300" distR="114300">
            <wp:extent cx="5271770" cy="3088640"/>
            <wp:effectExtent l="0" t="0" r="50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//这里一个抽象类</w:t>
      </w:r>
    </w:p>
    <w:p>
      <w:r>
        <w:drawing>
          <wp:inline distT="0" distB="0" distL="114300" distR="114300">
            <wp:extent cx="5273675" cy="11747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AutoWireCapableBeanFactory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816350"/>
            <wp:effectExtent l="0" t="0" r="825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把传递进来的</w:t>
      </w:r>
      <w:r>
        <w:rPr>
          <w:rFonts w:hint="eastAsia"/>
          <w:lang w:val="en-US" w:eastAsia="zh-CN"/>
        </w:rPr>
        <w:t>BeanDefinition里面的bean设置上对象. 这叫对象的初始化.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真正的实现</w:t>
      </w:r>
      <w:r>
        <w:rPr>
          <w:rFonts w:hint="eastAsia"/>
          <w:lang w:val="en-US" w:eastAsia="zh-CN"/>
        </w:rPr>
        <w:t>doCreateBean()创建对象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beanDefinition.getBeanClass().newInstance()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;这句话就是真的创建了对象.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beanDefinition.setBean(bean);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 xml:space="preserve">//把对象设置到beanDefinition包装对象里面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applyPropertyValues(Object bean, BeanDefinition mbd)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eastAsia="zh-CN"/>
        </w:rPr>
        <w:t>这个对于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bean对象里面设置属性,遍历beanDefinition里面的propertyValues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,然后根据反射,Field.set方法, 设置到这个对象上面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这样,整个对象就构建完成啦.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Xml读取配置文件</w:t>
      </w:r>
    </w:p>
    <w:p>
      <w:pPr>
        <w:pStyle w:val="3"/>
      </w:pPr>
      <w:r>
        <w:rPr>
          <w:rFonts w:hint="default"/>
        </w:rPr>
        <w:t>BeanDefinitionReader</w:t>
      </w:r>
    </w:p>
    <w:p>
      <w:r>
        <w:drawing>
          <wp:inline distT="0" distB="0" distL="114300" distR="114300">
            <wp:extent cx="5272405" cy="1896110"/>
            <wp:effectExtent l="0" t="0" r="444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AbstractBeanDefinitionReader:</w:t>
      </w:r>
    </w:p>
    <w:p>
      <w:r>
        <w:drawing>
          <wp:inline distT="0" distB="0" distL="114300" distR="114300">
            <wp:extent cx="5274310" cy="30460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XMLBeanDefinitionReader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这是很厉害的一个类,很牛逼的哈</w:t>
      </w:r>
    </w:p>
    <w:p>
      <w:r>
        <w:drawing>
          <wp:inline distT="0" distB="0" distL="114300" distR="114300">
            <wp:extent cx="5270500" cy="5043805"/>
            <wp:effectExtent l="0" t="0" r="635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4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1730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构造函数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4E4FF"/>
        </w:rPr>
        <w:t>XmlBeanDefinitionReader</w:t>
      </w:r>
      <w:r>
        <w:rPr>
          <w:rFonts w:hint="eastAsia" w:ascii="Consolas" w:hAnsi="Consolas" w:cs="Consolas"/>
          <w:color w:val="000000"/>
          <w:sz w:val="22"/>
          <w:szCs w:val="22"/>
          <w:shd w:val="clear" w:fill="E4E4FF"/>
          <w:lang w:eastAsia="zh-CN"/>
        </w:rPr>
        <w:t>需要一个</w:t>
      </w:r>
      <w:r>
        <w:rPr>
          <w:rFonts w:hint="eastAsia" w:ascii="Consolas" w:hAnsi="Consolas" w:cs="Consolas"/>
          <w:color w:val="000000"/>
          <w:sz w:val="22"/>
          <w:szCs w:val="22"/>
          <w:shd w:val="clear" w:fill="E4E4FF"/>
          <w:lang w:val="en-US" w:eastAsia="zh-CN"/>
        </w:rPr>
        <w:t>ResourceLoader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IO获取spring-root.xml</w:t>
      </w:r>
    </w:p>
    <w:p>
      <w:pPr>
        <w:pStyle w:val="3"/>
        <w:rPr>
          <w:rFonts w:hint="default"/>
        </w:rPr>
      </w:pPr>
      <w:r>
        <w:rPr>
          <w:rFonts w:hint="default"/>
        </w:rPr>
        <w:t>Resource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这是一个接口</w:t>
      </w:r>
      <w:r>
        <w:rPr>
          <w:rFonts w:hint="eastAsia"/>
          <w:lang w:val="en-US" w:eastAsia="zh-CN"/>
        </w:rPr>
        <w:t>,提供了获取一个输入流的接口</w:t>
      </w:r>
    </w:p>
    <w:p>
      <w:pPr>
        <w:rPr>
          <w:rFonts w:hint="default"/>
        </w:rPr>
      </w:pPr>
      <w:r>
        <w:drawing>
          <wp:inline distT="0" distB="0" distL="114300" distR="114300">
            <wp:extent cx="4761865" cy="225742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URLResource</w:t>
      </w:r>
    </w:p>
    <w:p>
      <w:r>
        <w:drawing>
          <wp:inline distT="0" distB="0" distL="114300" distR="114300">
            <wp:extent cx="5270500" cy="3617595"/>
            <wp:effectExtent l="0" t="0" r="635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Resource的实现, 构造方法里面需要一个URL.统一资源定位,.比如(classPath:spring-root.xml). 在下面ResourceLoader用得到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ResourceLoader</w:t>
      </w:r>
    </w:p>
    <w:p>
      <w:r>
        <w:drawing>
          <wp:inline distT="0" distB="0" distL="114300" distR="114300">
            <wp:extent cx="5271135" cy="1440815"/>
            <wp:effectExtent l="0" t="0" r="571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传递进去一个String的location位置,然后获取到一个Resource对象, 这个主要是通过classLoad来获取的.,然后把东西封装成URL对象. 最后可以获取inputStream啦.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ResourceLoader的作用就是返回一个Resource对象,可以获取inputStream流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Context:上下文</w:t>
      </w:r>
    </w:p>
    <w:p>
      <w:pPr>
        <w:pStyle w:val="3"/>
        <w:rPr>
          <w:rFonts w:hint="default"/>
        </w:rPr>
      </w:pPr>
      <w:r>
        <w:rPr>
          <w:rFonts w:hint="default"/>
        </w:rPr>
        <w:t>ApplicationContext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4E4FF"/>
        </w:rPr>
        <w:t>ApplicationContext</w:t>
      </w:r>
      <w:r>
        <w:rPr>
          <w:rFonts w:hint="eastAsia" w:ascii="Consolas" w:hAnsi="Consolas" w:cs="Consolas"/>
          <w:color w:val="000000"/>
          <w:sz w:val="22"/>
          <w:szCs w:val="22"/>
          <w:shd w:val="clear" w:fill="E4E4FF"/>
          <w:lang w:val="en-US" w:eastAsia="zh-CN"/>
        </w:rPr>
        <w:t xml:space="preserve"> implement BeanFactory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E4E4FF"/>
          <w:lang w:val="en-US" w:eastAsia="zh-CN"/>
        </w:rPr>
        <w:t>但是里面什么都没有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AbstractApplicationContext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E4E4FF"/>
          <w:lang w:val="en-US" w:eastAsia="zh-CN"/>
        </w:rPr>
        <w:t>AbstractApplicationContext implement ApplicationContext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135" cy="2154555"/>
            <wp:effectExtent l="0" t="0" r="57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抽象类里面有构造方法,在子类里面必须调用super方法 这个构造方法意思是说明,我这里面的BeanFactory需要被初始化,以便于后面用getBean的时候不会出现空指针异常问题.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ClassPathXmlApplicationContext: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0"/>
          <w:szCs w:val="20"/>
          <w:shd w:val="clear" w:fill="E4E4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ClassPathXmlApplicationContext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4E4FF"/>
        </w:rPr>
        <w:t>AbstractApplicationContext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0"/>
          <w:szCs w:val="20"/>
          <w:shd w:val="clear" w:fill="E4E4FF"/>
        </w:rPr>
      </w:pPr>
      <w:r>
        <w:drawing>
          <wp:inline distT="0" distB="0" distL="114300" distR="114300">
            <wp:extent cx="5271770" cy="2729230"/>
            <wp:effectExtent l="0" t="0" r="508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670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对外提供的第一个构造方法</w:t>
      </w:r>
      <w:r>
        <w:rPr>
          <w:rFonts w:hint="eastAsia"/>
          <w:lang w:val="en-US" w:eastAsia="zh-CN"/>
        </w:rPr>
        <w:t>,然后调用第二个构造方法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创建ClassPathXmlApplicationContext的时候就new了一个 AutowireCapableBeanFactory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这样BeanFactory有了对象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看下面这个refresh()方法.这个方法比较牛逼.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创建了一个XMLBeanDefinitionReader对象. 参数new ResourceLoader();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然后在xml配置文件里面new了一个Map&lt;String,BeanDefinition&gt;对象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然后调用loadBeanDefinitions(String config)//然后调用加载xml定义的方法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然后读取xml的就不说啦.  里面有</w:t>
      </w:r>
    </w:p>
    <w:p>
      <w:r>
        <w:drawing>
          <wp:inline distT="0" distB="0" distL="114300" distR="114300">
            <wp:extent cx="5038090" cy="163830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创建一个对象</w:t>
      </w:r>
      <w:r>
        <w:rPr>
          <w:rFonts w:hint="eastAsia"/>
          <w:lang w:val="en-US" w:eastAsia="zh-CN"/>
        </w:rPr>
        <w:t xml:space="preserve"> BeanDefinition BeanDefinition=new BeanDefinition();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eastAsia"/>
          <w:lang w:eastAsia="zh-CN"/>
        </w:rPr>
        <w:t>最后那句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getRegistry().put(name, beanDefinition);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eastAsia="zh-CN"/>
        </w:rPr>
        <w:t>就是把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BeanDefinition 设置到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bCs/>
          <w:color w:val="FF0000"/>
          <w:sz w:val="22"/>
          <w:szCs w:val="22"/>
          <w:shd w:val="clear" w:fill="E4E4FF"/>
        </w:rPr>
        <w:t>AbstractBeanDefinitionReader</w:t>
      </w:r>
      <w:r>
        <w:rPr>
          <w:rFonts w:hint="eastAsia" w:ascii="Consolas" w:hAnsi="Consolas" w:cs="Consolas"/>
          <w:b/>
          <w:bCs/>
          <w:color w:val="FF0000"/>
          <w:sz w:val="22"/>
          <w:szCs w:val="22"/>
          <w:shd w:val="clear" w:fill="E4E4FF"/>
          <w:lang w:val="en-US" w:eastAsia="zh-CN"/>
        </w:rPr>
        <w:t>.</w:t>
      </w:r>
      <w:r>
        <w:rPr>
          <w:rFonts w:hint="default" w:ascii="Consolas" w:hAnsi="Consolas" w:eastAsia="Consolas" w:cs="Consolas"/>
          <w:b/>
          <w:bCs/>
          <w:color w:val="FF0000"/>
          <w:sz w:val="22"/>
          <w:szCs w:val="22"/>
          <w:shd w:val="clear" w:fill="E4E4FF"/>
        </w:rPr>
        <w:t>registry</w:t>
      </w:r>
      <w:r>
        <w:rPr>
          <w:rFonts w:hint="eastAsia" w:ascii="Consolas" w:hAnsi="Consolas" w:cs="Consolas"/>
          <w:b/>
          <w:bCs/>
          <w:color w:val="FF0000"/>
          <w:sz w:val="22"/>
          <w:szCs w:val="22"/>
          <w:shd w:val="clear" w:fill="E4E4FF"/>
          <w:lang w:val="en-US" w:eastAsia="zh-CN"/>
        </w:rPr>
        <w:t xml:space="preserve"> 这个Map里面啦.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822960"/>
            <wp:effectExtent l="0" t="0" r="12065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下面这个for循环里面啦. 拿出啦里面刚才的内容,依次进行遍历循环</w:t>
      </w:r>
    </w:p>
    <w:p>
      <w:r>
        <w:drawing>
          <wp:inline distT="0" distB="0" distL="114300" distR="114300">
            <wp:extent cx="5274310" cy="575945"/>
            <wp:effectExtent l="0" t="0" r="2540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最后相当于放到了BeanFactory的里面  俩个属性里面.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重点: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ClassPathXmlApplicationContext</w:t>
      </w:r>
      <w:r>
        <w:rPr>
          <w:rFonts w:hint="eastAsia"/>
          <w:lang w:val="en-US" w:eastAsia="zh-CN"/>
        </w:rPr>
        <w:t>, 读取配置xml文件,把配置文件里面的内容都转换成为BeanDefinition对象.然后放到BeanFactory里面的Map&lt;String,BeanDefintion&gt; 里面.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下面就是AbstractBeanFactory里面的getBean这个方法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第一步先在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4E4FF"/>
        </w:rPr>
        <w:t>beanDefinitionMap</w:t>
      </w:r>
      <w:r>
        <w:rPr>
          <w:rFonts w:hint="eastAsia" w:ascii="Consolas" w:hAnsi="Consolas" w:cs="Consolas"/>
          <w:color w:val="000000"/>
          <w:sz w:val="22"/>
          <w:szCs w:val="22"/>
          <w:shd w:val="clear" w:fill="E4E4FF"/>
          <w:lang w:eastAsia="zh-CN"/>
        </w:rPr>
        <w:t>里面获取</w:t>
      </w:r>
      <w:r>
        <w:rPr>
          <w:rFonts w:hint="eastAsia" w:ascii="Consolas" w:hAnsi="Consolas" w:cs="Consolas"/>
          <w:color w:val="000000"/>
          <w:sz w:val="22"/>
          <w:szCs w:val="22"/>
          <w:shd w:val="clear" w:fill="E4E4FF"/>
          <w:lang w:val="en-US" w:eastAsia="zh-CN"/>
        </w:rPr>
        <w:t>BeanDefinition.然后再讲过这个包装类去获取里面的对象,如果对象为空, 然后调用创建对象的方法创建对象,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bean=doCreateBean(beanDefinition);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eastAsia="zh-CN"/>
        </w:rPr>
        <w:t>这里面有一个比较绕口的地方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1244600"/>
            <wp:effectExtent l="0" t="0" r="508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Class HelloService{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  <w:t xml:space="preserve">Private OutService outservice;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Class OutService{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  <w:t>Private HelloService helloService;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比如创建helloService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getBean(</w:t>
      </w:r>
      <w:r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“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helloService</w:t>
      </w:r>
      <w:r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第一次再Map里面获取helloService的BeanDefinition.获取到了然后获取bean对象返回是空,执行doCreateBean方法, 通过反射得到Helloservice这个类的对象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bCs/>
          <w:color w:val="FF000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cs="Consolas"/>
          <w:b/>
          <w:bCs/>
          <w:color w:val="FF0000"/>
          <w:sz w:val="22"/>
          <w:szCs w:val="22"/>
          <w:shd w:val="clear" w:fill="FFFFFF"/>
          <w:lang w:val="en-US" w:eastAsia="zh-CN"/>
        </w:rPr>
        <w:t>“</w:t>
      </w:r>
      <w:r>
        <w:rPr>
          <w:rFonts w:hint="eastAsia" w:ascii="Consolas" w:hAnsi="Consolas" w:cs="Consolas"/>
          <w:b/>
          <w:bCs/>
          <w:color w:val="FF0000"/>
          <w:sz w:val="22"/>
          <w:szCs w:val="22"/>
          <w:shd w:val="clear" w:fill="FFFFFF"/>
          <w:lang w:val="en-US" w:eastAsia="zh-CN"/>
        </w:rPr>
        <w:t>BeanDefinition.setBean(bean)</w:t>
      </w:r>
      <w:r>
        <w:rPr>
          <w:rFonts w:hint="default" w:ascii="Consolas" w:hAnsi="Consolas" w:cs="Consolas"/>
          <w:b/>
          <w:bCs/>
          <w:color w:val="FF0000"/>
          <w:sz w:val="22"/>
          <w:szCs w:val="22"/>
          <w:shd w:val="clear" w:fill="FFFFFF"/>
          <w:lang w:val="en-US" w:eastAsia="zh-CN"/>
        </w:rPr>
        <w:t>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auto"/>
          <w:sz w:val="22"/>
          <w:szCs w:val="22"/>
          <w:shd w:val="clear" w:fill="FFFFFF"/>
          <w:lang w:val="en-US" w:eastAsia="zh-CN"/>
        </w:rPr>
        <w:t>然后再执行属性注入,发现需要一个outService的引用.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6055" cy="2275840"/>
            <wp:effectExtent l="0" t="0" r="1079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ref的名称去获取outService的对象,又走了getBean这个方法getBean一看在BeanDefinition.getBean 也是空, 也就是 doCreateBean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08885"/>
            <wp:effectExtent l="0" t="0" r="4445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到了下面发现也是需要helloService这个对象,又去掉getBean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这次getBean里面有对象啦.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865" cy="2579370"/>
            <wp:effectExtent l="0" t="0" r="6985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直接返回啦</w:t>
      </w:r>
      <w:r>
        <w:rPr>
          <w:rFonts w:hint="eastAsia"/>
          <w:lang w:val="en-US" w:eastAsia="zh-CN"/>
        </w:rPr>
        <w:t>. 这样就把 outService装配完毕啦.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返回啦. 然后helloService也就能够装配完毕啦.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有点类似于 栈的概念.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FF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FF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FF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69B7"/>
    <w:rsid w:val="00C7059B"/>
    <w:rsid w:val="00D60A3F"/>
    <w:rsid w:val="015651F1"/>
    <w:rsid w:val="01871DE5"/>
    <w:rsid w:val="021C16D9"/>
    <w:rsid w:val="0290631E"/>
    <w:rsid w:val="02BC3F2A"/>
    <w:rsid w:val="02C112EB"/>
    <w:rsid w:val="02EB54D9"/>
    <w:rsid w:val="031A5C8F"/>
    <w:rsid w:val="032616B9"/>
    <w:rsid w:val="053774FB"/>
    <w:rsid w:val="05464216"/>
    <w:rsid w:val="058B1058"/>
    <w:rsid w:val="060852C5"/>
    <w:rsid w:val="061C058B"/>
    <w:rsid w:val="06657215"/>
    <w:rsid w:val="06E22967"/>
    <w:rsid w:val="080B1989"/>
    <w:rsid w:val="08615101"/>
    <w:rsid w:val="091627E1"/>
    <w:rsid w:val="0A3D2D7C"/>
    <w:rsid w:val="0B97504C"/>
    <w:rsid w:val="0C546664"/>
    <w:rsid w:val="0C731BA1"/>
    <w:rsid w:val="0D084921"/>
    <w:rsid w:val="0D6710F7"/>
    <w:rsid w:val="0DAD324D"/>
    <w:rsid w:val="0EF63D60"/>
    <w:rsid w:val="0FBF0651"/>
    <w:rsid w:val="0FFF59C9"/>
    <w:rsid w:val="10196917"/>
    <w:rsid w:val="1043253D"/>
    <w:rsid w:val="10615D1F"/>
    <w:rsid w:val="107E63D0"/>
    <w:rsid w:val="112D3DE7"/>
    <w:rsid w:val="11D65D96"/>
    <w:rsid w:val="122378EE"/>
    <w:rsid w:val="12B64288"/>
    <w:rsid w:val="131B1941"/>
    <w:rsid w:val="133C4722"/>
    <w:rsid w:val="134E6841"/>
    <w:rsid w:val="1387278F"/>
    <w:rsid w:val="1456326C"/>
    <w:rsid w:val="145D1E50"/>
    <w:rsid w:val="16C20527"/>
    <w:rsid w:val="171759CA"/>
    <w:rsid w:val="175E647C"/>
    <w:rsid w:val="176A1D0E"/>
    <w:rsid w:val="17CA2431"/>
    <w:rsid w:val="17DE4790"/>
    <w:rsid w:val="18082DBF"/>
    <w:rsid w:val="182F2EA3"/>
    <w:rsid w:val="18D258E6"/>
    <w:rsid w:val="18E8718B"/>
    <w:rsid w:val="196A02BF"/>
    <w:rsid w:val="198D0E1D"/>
    <w:rsid w:val="19DD12B8"/>
    <w:rsid w:val="1A1F0D9F"/>
    <w:rsid w:val="1AF06792"/>
    <w:rsid w:val="1B31397D"/>
    <w:rsid w:val="1B3A7B71"/>
    <w:rsid w:val="1C2A6491"/>
    <w:rsid w:val="1C3850CC"/>
    <w:rsid w:val="1C46520C"/>
    <w:rsid w:val="1C596218"/>
    <w:rsid w:val="1D292CB3"/>
    <w:rsid w:val="1D3B1E7B"/>
    <w:rsid w:val="1D634005"/>
    <w:rsid w:val="1D780A66"/>
    <w:rsid w:val="1E072E64"/>
    <w:rsid w:val="1EAA6314"/>
    <w:rsid w:val="1EC21FF2"/>
    <w:rsid w:val="1FAD4BF0"/>
    <w:rsid w:val="1FD2235C"/>
    <w:rsid w:val="206C1B8C"/>
    <w:rsid w:val="20DF0D74"/>
    <w:rsid w:val="20ED2406"/>
    <w:rsid w:val="216A68D1"/>
    <w:rsid w:val="21F4630B"/>
    <w:rsid w:val="22523DFF"/>
    <w:rsid w:val="22EB0A6E"/>
    <w:rsid w:val="23752B9F"/>
    <w:rsid w:val="24771787"/>
    <w:rsid w:val="25350CE6"/>
    <w:rsid w:val="25943346"/>
    <w:rsid w:val="25994473"/>
    <w:rsid w:val="259E7ADE"/>
    <w:rsid w:val="27270FE5"/>
    <w:rsid w:val="27C13C6F"/>
    <w:rsid w:val="280F160C"/>
    <w:rsid w:val="287D33F3"/>
    <w:rsid w:val="2A1D63A0"/>
    <w:rsid w:val="2A543EAE"/>
    <w:rsid w:val="2AFE7DD7"/>
    <w:rsid w:val="2B24489B"/>
    <w:rsid w:val="2CE77900"/>
    <w:rsid w:val="2D654B63"/>
    <w:rsid w:val="2DE819E7"/>
    <w:rsid w:val="2E323B2E"/>
    <w:rsid w:val="2F553904"/>
    <w:rsid w:val="2FA253C1"/>
    <w:rsid w:val="2FB64973"/>
    <w:rsid w:val="308934EA"/>
    <w:rsid w:val="310851F5"/>
    <w:rsid w:val="31381610"/>
    <w:rsid w:val="31B10AE6"/>
    <w:rsid w:val="31C467BD"/>
    <w:rsid w:val="323D4F8E"/>
    <w:rsid w:val="324D6C97"/>
    <w:rsid w:val="32DE69ED"/>
    <w:rsid w:val="331D19C6"/>
    <w:rsid w:val="331F6478"/>
    <w:rsid w:val="334C573D"/>
    <w:rsid w:val="335D12CA"/>
    <w:rsid w:val="336804DF"/>
    <w:rsid w:val="33DF2C61"/>
    <w:rsid w:val="343A4A1C"/>
    <w:rsid w:val="351614DB"/>
    <w:rsid w:val="35373E78"/>
    <w:rsid w:val="3581287B"/>
    <w:rsid w:val="374B2486"/>
    <w:rsid w:val="37DA2DB1"/>
    <w:rsid w:val="37DF60D7"/>
    <w:rsid w:val="37EB16A7"/>
    <w:rsid w:val="380A71D9"/>
    <w:rsid w:val="38342A39"/>
    <w:rsid w:val="38980741"/>
    <w:rsid w:val="38AB59F3"/>
    <w:rsid w:val="38BA6982"/>
    <w:rsid w:val="38D961A1"/>
    <w:rsid w:val="38E4323C"/>
    <w:rsid w:val="38EC7195"/>
    <w:rsid w:val="390D2FA9"/>
    <w:rsid w:val="3A4822FD"/>
    <w:rsid w:val="3A56037C"/>
    <w:rsid w:val="3AC57FC3"/>
    <w:rsid w:val="3AF22C03"/>
    <w:rsid w:val="3B4410D8"/>
    <w:rsid w:val="3BB05DA3"/>
    <w:rsid w:val="3BE90BC1"/>
    <w:rsid w:val="3C412600"/>
    <w:rsid w:val="3C660D76"/>
    <w:rsid w:val="3C8061D7"/>
    <w:rsid w:val="3CA115F5"/>
    <w:rsid w:val="3D4853BD"/>
    <w:rsid w:val="3D910E52"/>
    <w:rsid w:val="3DC123E5"/>
    <w:rsid w:val="3E2A644F"/>
    <w:rsid w:val="3F307FF4"/>
    <w:rsid w:val="3F72764D"/>
    <w:rsid w:val="3FFF1A5C"/>
    <w:rsid w:val="408812BD"/>
    <w:rsid w:val="410D335A"/>
    <w:rsid w:val="41600F51"/>
    <w:rsid w:val="41742604"/>
    <w:rsid w:val="41D87EF9"/>
    <w:rsid w:val="422D7A6B"/>
    <w:rsid w:val="428E0335"/>
    <w:rsid w:val="42F4319F"/>
    <w:rsid w:val="44223249"/>
    <w:rsid w:val="445C5511"/>
    <w:rsid w:val="450F7858"/>
    <w:rsid w:val="452F33F0"/>
    <w:rsid w:val="45620A88"/>
    <w:rsid w:val="45B9512A"/>
    <w:rsid w:val="45BA10FF"/>
    <w:rsid w:val="45BB5BB3"/>
    <w:rsid w:val="47144D67"/>
    <w:rsid w:val="47B43A20"/>
    <w:rsid w:val="48197D8B"/>
    <w:rsid w:val="483E717B"/>
    <w:rsid w:val="49177AB8"/>
    <w:rsid w:val="493B00A2"/>
    <w:rsid w:val="493C0B6A"/>
    <w:rsid w:val="4A4376F7"/>
    <w:rsid w:val="4AD10D7A"/>
    <w:rsid w:val="4B311723"/>
    <w:rsid w:val="4B74467A"/>
    <w:rsid w:val="4BC63382"/>
    <w:rsid w:val="4C994E72"/>
    <w:rsid w:val="4CAD1886"/>
    <w:rsid w:val="4D337FFC"/>
    <w:rsid w:val="4D4E4FB9"/>
    <w:rsid w:val="4DD90FAA"/>
    <w:rsid w:val="4E03597B"/>
    <w:rsid w:val="4E050CEB"/>
    <w:rsid w:val="4E1E7639"/>
    <w:rsid w:val="4E330ACF"/>
    <w:rsid w:val="503F7A77"/>
    <w:rsid w:val="50C33B10"/>
    <w:rsid w:val="51344793"/>
    <w:rsid w:val="51671A3A"/>
    <w:rsid w:val="5298565D"/>
    <w:rsid w:val="53FC3317"/>
    <w:rsid w:val="54A17A61"/>
    <w:rsid w:val="54CA0B55"/>
    <w:rsid w:val="551A14B3"/>
    <w:rsid w:val="56CC220D"/>
    <w:rsid w:val="572F511D"/>
    <w:rsid w:val="5777539E"/>
    <w:rsid w:val="57B643B9"/>
    <w:rsid w:val="58944E2C"/>
    <w:rsid w:val="58BB20C4"/>
    <w:rsid w:val="59351E8A"/>
    <w:rsid w:val="5B455F8F"/>
    <w:rsid w:val="5B903064"/>
    <w:rsid w:val="5BE54FE8"/>
    <w:rsid w:val="5CEE0165"/>
    <w:rsid w:val="5D11133A"/>
    <w:rsid w:val="5D3F2078"/>
    <w:rsid w:val="5D600DD7"/>
    <w:rsid w:val="5DA65E2A"/>
    <w:rsid w:val="5E6E34BD"/>
    <w:rsid w:val="5F556CE6"/>
    <w:rsid w:val="5F9F2592"/>
    <w:rsid w:val="63B649A5"/>
    <w:rsid w:val="649A5603"/>
    <w:rsid w:val="65276643"/>
    <w:rsid w:val="662E1BC2"/>
    <w:rsid w:val="665204EF"/>
    <w:rsid w:val="66574EE8"/>
    <w:rsid w:val="674D1D74"/>
    <w:rsid w:val="67A27321"/>
    <w:rsid w:val="6844395D"/>
    <w:rsid w:val="686447A9"/>
    <w:rsid w:val="68684387"/>
    <w:rsid w:val="68E87650"/>
    <w:rsid w:val="68F5761D"/>
    <w:rsid w:val="6937181B"/>
    <w:rsid w:val="697F182A"/>
    <w:rsid w:val="69B43276"/>
    <w:rsid w:val="69D332A9"/>
    <w:rsid w:val="69D63CE8"/>
    <w:rsid w:val="6A994B4A"/>
    <w:rsid w:val="6AEA0E51"/>
    <w:rsid w:val="6BD9457B"/>
    <w:rsid w:val="6C4B0385"/>
    <w:rsid w:val="6C5A738C"/>
    <w:rsid w:val="6CAB666E"/>
    <w:rsid w:val="6D940D06"/>
    <w:rsid w:val="6E084F79"/>
    <w:rsid w:val="6E4C553F"/>
    <w:rsid w:val="6F3F07D8"/>
    <w:rsid w:val="6FEC03D8"/>
    <w:rsid w:val="701179F3"/>
    <w:rsid w:val="70A0057C"/>
    <w:rsid w:val="70D01AE0"/>
    <w:rsid w:val="70F55139"/>
    <w:rsid w:val="71201A8A"/>
    <w:rsid w:val="712656A0"/>
    <w:rsid w:val="718D7AB1"/>
    <w:rsid w:val="721E4304"/>
    <w:rsid w:val="726248AA"/>
    <w:rsid w:val="72972CB2"/>
    <w:rsid w:val="72B56B97"/>
    <w:rsid w:val="73904E9C"/>
    <w:rsid w:val="73E87CA7"/>
    <w:rsid w:val="74AC381C"/>
    <w:rsid w:val="74B90CBF"/>
    <w:rsid w:val="74DE1A37"/>
    <w:rsid w:val="76194A84"/>
    <w:rsid w:val="76370243"/>
    <w:rsid w:val="77BD31B9"/>
    <w:rsid w:val="77DB16EE"/>
    <w:rsid w:val="77F925EB"/>
    <w:rsid w:val="78982EB4"/>
    <w:rsid w:val="78BC753D"/>
    <w:rsid w:val="792E7555"/>
    <w:rsid w:val="79365B60"/>
    <w:rsid w:val="7954757D"/>
    <w:rsid w:val="79794502"/>
    <w:rsid w:val="799C7A52"/>
    <w:rsid w:val="7A1F5A65"/>
    <w:rsid w:val="7A484F89"/>
    <w:rsid w:val="7ADD4C5B"/>
    <w:rsid w:val="7AF03DAB"/>
    <w:rsid w:val="7B1D1999"/>
    <w:rsid w:val="7B6A492E"/>
    <w:rsid w:val="7BB9401A"/>
    <w:rsid w:val="7BC96C3B"/>
    <w:rsid w:val="7BEC7E72"/>
    <w:rsid w:val="7C0C2DE1"/>
    <w:rsid w:val="7C9208AB"/>
    <w:rsid w:val="7CC47ADC"/>
    <w:rsid w:val="7E6C4C4C"/>
    <w:rsid w:val="7FB62F37"/>
    <w:rsid w:val="7FC8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hello</cp:lastModifiedBy>
  <dcterms:modified xsi:type="dcterms:W3CDTF">2018-01-08T10:38:03Z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