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a-title"/>
        <w:jc w:val="center"/>
      </w:pPr>
      <w:r>
        <w:t>意见陈述书正文</w:t>
      </w:r>
    </w:p>
    <w:p>
      <w:r>
        <w:t>尊敬的审查员：您好！</w:t>
      </w:r>
    </w:p>
    <w:p>
      <w:r>
        <w:t>关于贵局于[发文日期]发出的第[几]次审查意见通知书，申请人经研究，陈述如下。</w:t>
      </w:r>
    </w:p>
    <w:p>
      <w:pPr>
        <w:pStyle w:val="oa-section"/>
        <w:ind w:firstLine="0"/>
      </w:pPr>
      <w:r>
        <w:t>一、修改说明</w:t>
      </w:r>
    </w:p>
    <w:p>
      <w:r>
        <w:t>1. [如确有修改，写明修改内容、原始申请文件依据、原/现权项号和对应修改]</w:t>
      </w:r>
    </w:p>
    <w:p>
      <w:r>
        <w:t>修改后的权利要求1为：[请粘贴经确认的权利要求1原文，新增文字局部加粗]</w:t>
      </w:r>
    </w:p>
    <w:p>
      <w:pPr>
        <w:pStyle w:val="oa-section"/>
        <w:ind w:firstLine="0"/>
      </w:pPr>
      <w:r>
        <w:t>二、关于修改后的权利要求的创造性</w:t>
      </w:r>
    </w:p>
    <w:p>
      <w:r>
        <w:t>1. 权利要求1具有创造性</w:t>
      </w:r>
    </w:p>
    <w:p>
      <w:r>
        <w:t>[先准确描述D1所公开的具体处理手段及其证据出处，再列出权1真实区别特征]</w:t>
      </w:r>
    </w:p>
    <w:p>
      <w:r>
        <w:t>[基于有原申请依据的效果客观确定技术问题，并逐点反驳审查员关于D1+D2/Dn及公知常识的具体观点]</w:t>
      </w:r>
    </w:p>
    <w:p>
      <w:r>
        <w:t>[整体评价突出的实质性特点及有依据的显著进步]</w:t>
      </w:r>
    </w:p>
    <w:p>
      <w:r>
        <w:t>2. 其他权利要求的创造性</w:t>
      </w:r>
    </w:p>
    <w:p>
      <w:r>
        <w:t>[仅依据当前新案实际独权/从权关系进行论证]</w:t>
      </w:r>
    </w:p>
    <w:p>
      <w:r>
        <w:t>[申请人结语；删除所有占位符并检查后才可定稿。]</w:t>
      </w:r>
    </w:p>
    <w:sectPr w:rsidR="00FC693F" w:rsidRPr="0006063C" w:rsidSect="00034616">
      <w:headerReference w:type="default" r:id="rId9"/>
      <w:pgSz w:w="11906" w:h="16838"/>
      <w:pgMar w:top="1020" w:right="102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[案件内部编号——请按新案替换]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/>
      <w:ind w:firstLine="480"/>
    </w:pPr>
    <w:rPr>
      <w:rFonts w:ascii="Times New Roman" w:hAnsi="Times New Roman" w:eastAsia="楷体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a-title">
    <w:name w:val="oa-title"/>
    <w:rPr>
      <w:rFonts w:ascii="Times New Roman" w:hAnsi="Times New Roman" w:eastAsia="楷体_GB2312"/>
      <w:b/>
      <w:sz w:val="30"/>
    </w:rPr>
  </w:style>
  <w:style w:type="paragraph" w:customStyle="1" w:styleId="oa-section">
    <w:name w:val="oa-section"/>
    <w:rPr>
      <w:rFonts w:ascii="Times New Roman" w:hAnsi="Times New Roman" w:eastAsia="楷体_GB2312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