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224E" w14:textId="77777777" w:rsidR="00E052B7" w:rsidRDefault="00E052B7">
      <w:pPr>
        <w:spacing w:line="240" w:lineRule="auto"/>
      </w:pPr>
    </w:p>
    <w:p w14:paraId="75740870" w14:textId="77777777" w:rsidR="00E052B7" w:rsidRDefault="00E052B7">
      <w:pPr>
        <w:spacing w:line="240" w:lineRule="auto"/>
      </w:pPr>
    </w:p>
    <w:p w14:paraId="7F74A57F" w14:textId="77777777" w:rsidR="00E052B7" w:rsidRDefault="00E052B7">
      <w:pPr>
        <w:spacing w:line="240" w:lineRule="auto"/>
      </w:pPr>
    </w:p>
    <w:p w14:paraId="38FE003C" w14:textId="77777777" w:rsidR="00E052B7" w:rsidRDefault="00E052B7">
      <w:pPr>
        <w:spacing w:line="240" w:lineRule="auto"/>
      </w:pPr>
    </w:p>
    <w:p w14:paraId="035BC475" w14:textId="77777777" w:rsidR="00E052B7" w:rsidRDefault="00DC5390">
      <w:pPr>
        <w:pStyle w:val="aa"/>
        <w:spacing w:line="360" w:lineRule="auto"/>
        <w:ind w:firstLine="1050"/>
      </w:pPr>
      <w:r>
        <w:rPr>
          <w:rFonts w:ascii="Arial" w:eastAsia="宋体" w:hAnsi="Arial"/>
          <w:b w:val="0"/>
          <w:sz w:val="52"/>
        </w:rPr>
        <w:t>田舍小镇</w:t>
      </w:r>
    </w:p>
    <w:p w14:paraId="728C7AFE" w14:textId="77777777" w:rsidR="00E052B7" w:rsidRDefault="00DC5390">
      <w:pPr>
        <w:pStyle w:val="aa"/>
        <w:spacing w:line="360" w:lineRule="auto"/>
        <w:ind w:firstLine="810"/>
      </w:pPr>
      <w:r>
        <w:rPr>
          <w:rFonts w:ascii="Arial" w:eastAsia="宋体" w:hAnsi="Arial"/>
          <w:b w:val="0"/>
          <w:sz w:val="40"/>
        </w:rPr>
        <w:t>剧情与系统设计文档</w:t>
      </w:r>
    </w:p>
    <w:p w14:paraId="12574ED9" w14:textId="77777777" w:rsidR="00E052B7" w:rsidRDefault="00DC5390">
      <w:pPr>
        <w:spacing w:after="720" w:line="240" w:lineRule="auto"/>
        <w:ind w:firstLine="560"/>
        <w:jc w:val="center"/>
      </w:pPr>
      <w:r>
        <w:rPr>
          <w:rFonts w:eastAsia="楷体"/>
          <w:sz w:val="28"/>
        </w:rPr>
        <w:t>——</w:t>
      </w:r>
      <w:r>
        <w:rPr>
          <w:rFonts w:eastAsia="楷体"/>
          <w:sz w:val="28"/>
        </w:rPr>
        <w:t>主线故事「归乡」与赎地系统设计</w:t>
      </w:r>
    </w:p>
    <w:p w14:paraId="3A7895F3" w14:textId="77777777" w:rsidR="00E052B7" w:rsidRDefault="00E052B7">
      <w:pPr>
        <w:spacing w:line="240" w:lineRule="auto"/>
      </w:pPr>
    </w:p>
    <w:p w14:paraId="3F1D712E" w14:textId="77777777" w:rsidR="00E052B7" w:rsidRDefault="00E052B7">
      <w:pPr>
        <w:spacing w:line="240" w:lineRule="auto"/>
      </w:pPr>
    </w:p>
    <w:p w14:paraId="678BCCBF" w14:textId="77777777" w:rsidR="00E052B7" w:rsidRDefault="00E052B7">
      <w:pPr>
        <w:spacing w:line="240" w:lineRule="auto"/>
      </w:pPr>
    </w:p>
    <w:p w14:paraId="793AAFD2" w14:textId="77777777" w:rsidR="00E052B7" w:rsidRDefault="00E052B7">
      <w:pPr>
        <w:spacing w:line="240" w:lineRule="auto"/>
      </w:pPr>
    </w:p>
    <w:p w14:paraId="5B7815D5" w14:textId="77777777" w:rsidR="00E052B7" w:rsidRDefault="00E052B7">
      <w:pPr>
        <w:spacing w:line="240" w:lineRule="auto"/>
      </w:pPr>
    </w:p>
    <w:p w14:paraId="28EA60AD" w14:textId="77777777" w:rsidR="00E052B7" w:rsidRDefault="00E052B7">
      <w:pPr>
        <w:spacing w:line="240" w:lineRule="auto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102"/>
      </w:tblGrid>
      <w:tr w:rsidR="00E052B7" w14:paraId="2EB5CBB1" w14:textId="77777777">
        <w:trPr>
          <w:tblHeader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428B8D96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7EC38AEE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内容</w:t>
            </w:r>
          </w:p>
        </w:tc>
      </w:tr>
      <w:tr w:rsidR="00E052B7" w14:paraId="2169CC11" w14:textId="77777777">
        <w:trPr>
          <w:jc w:val="center"/>
        </w:trPr>
        <w:tc>
          <w:tcPr>
            <w:tcW w:w="2551" w:type="dxa"/>
            <w:vAlign w:val="center"/>
          </w:tcPr>
          <w:p w14:paraId="0F540944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项目名称</w:t>
            </w:r>
          </w:p>
        </w:tc>
        <w:tc>
          <w:tcPr>
            <w:tcW w:w="5102" w:type="dxa"/>
            <w:vAlign w:val="center"/>
          </w:tcPr>
          <w:p w14:paraId="25F41F84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田舍小镇（</w:t>
            </w:r>
            <w:r>
              <w:rPr>
                <w:sz w:val="21"/>
              </w:rPr>
              <w:t>Cozy Town</w:t>
            </w:r>
            <w:r>
              <w:rPr>
                <w:sz w:val="21"/>
              </w:rPr>
              <w:t>）</w:t>
            </w:r>
          </w:p>
        </w:tc>
      </w:tr>
      <w:tr w:rsidR="00E052B7" w14:paraId="0EEEE8BB" w14:textId="77777777">
        <w:trPr>
          <w:jc w:val="center"/>
        </w:trPr>
        <w:tc>
          <w:tcPr>
            <w:tcW w:w="2551" w:type="dxa"/>
            <w:vAlign w:val="center"/>
          </w:tcPr>
          <w:p w14:paraId="72C67C18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文档类型</w:t>
            </w:r>
          </w:p>
        </w:tc>
        <w:tc>
          <w:tcPr>
            <w:tcW w:w="5102" w:type="dxa"/>
            <w:vAlign w:val="center"/>
          </w:tcPr>
          <w:p w14:paraId="43938F58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剧情与系统设计文档（</w:t>
            </w:r>
            <w:r>
              <w:rPr>
                <w:sz w:val="21"/>
              </w:rPr>
              <w:t>GDD</w:t>
            </w:r>
            <w:r>
              <w:rPr>
                <w:sz w:val="21"/>
              </w:rPr>
              <w:t>）</w:t>
            </w:r>
          </w:p>
        </w:tc>
      </w:tr>
      <w:tr w:rsidR="00E052B7" w14:paraId="7512ED60" w14:textId="77777777">
        <w:trPr>
          <w:jc w:val="center"/>
        </w:trPr>
        <w:tc>
          <w:tcPr>
            <w:tcW w:w="2551" w:type="dxa"/>
            <w:vAlign w:val="center"/>
          </w:tcPr>
          <w:p w14:paraId="7E630587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文档版本</w:t>
            </w:r>
          </w:p>
        </w:tc>
        <w:tc>
          <w:tcPr>
            <w:tcW w:w="5102" w:type="dxa"/>
            <w:vAlign w:val="center"/>
          </w:tcPr>
          <w:p w14:paraId="37D803B4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V1.0</w:t>
            </w:r>
            <w:r>
              <w:rPr>
                <w:sz w:val="21"/>
              </w:rPr>
              <w:t>（草案）</w:t>
            </w:r>
          </w:p>
        </w:tc>
      </w:tr>
      <w:tr w:rsidR="00E052B7" w14:paraId="43B00F58" w14:textId="77777777">
        <w:trPr>
          <w:jc w:val="center"/>
        </w:trPr>
        <w:tc>
          <w:tcPr>
            <w:tcW w:w="2551" w:type="dxa"/>
            <w:vAlign w:val="center"/>
          </w:tcPr>
          <w:p w14:paraId="722965AC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编写日期</w:t>
            </w:r>
          </w:p>
        </w:tc>
        <w:tc>
          <w:tcPr>
            <w:tcW w:w="5102" w:type="dxa"/>
            <w:vAlign w:val="center"/>
          </w:tcPr>
          <w:p w14:paraId="392E639B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2026-09-23</w:t>
            </w:r>
          </w:p>
        </w:tc>
      </w:tr>
      <w:tr w:rsidR="00E052B7" w14:paraId="6256AEB2" w14:textId="77777777">
        <w:trPr>
          <w:jc w:val="center"/>
        </w:trPr>
        <w:tc>
          <w:tcPr>
            <w:tcW w:w="2551" w:type="dxa"/>
            <w:vAlign w:val="center"/>
          </w:tcPr>
          <w:p w14:paraId="54497B3C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文档状态</w:t>
            </w:r>
          </w:p>
        </w:tc>
        <w:tc>
          <w:tcPr>
            <w:tcW w:w="5102" w:type="dxa"/>
            <w:vAlign w:val="center"/>
          </w:tcPr>
          <w:p w14:paraId="22098597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待评审</w:t>
            </w:r>
            <w:r>
              <w:rPr>
                <w:sz w:val="21"/>
              </w:rPr>
              <w:t xml:space="preserve"> · </w:t>
            </w:r>
            <w:r>
              <w:rPr>
                <w:sz w:val="21"/>
              </w:rPr>
              <w:t>数值待校准</w:t>
            </w:r>
          </w:p>
        </w:tc>
      </w:tr>
    </w:tbl>
    <w:p w14:paraId="3278CF63" w14:textId="77777777" w:rsidR="00E052B7" w:rsidRDefault="00DC5390">
      <w:r>
        <w:br w:type="page"/>
      </w:r>
    </w:p>
    <w:p w14:paraId="5FB8D1F2" w14:textId="77777777" w:rsidR="00E052B7" w:rsidRDefault="00DC5390">
      <w:pPr>
        <w:pStyle w:val="1"/>
        <w:spacing w:line="360" w:lineRule="auto"/>
        <w:jc w:val="left"/>
      </w:pPr>
      <w:bookmarkStart w:id="0" w:name="_Toc241071475"/>
      <w:r>
        <w:rPr>
          <w:rFonts w:ascii="Arial" w:eastAsia="宋体" w:hAnsi="Arial"/>
          <w:b w:val="0"/>
          <w:sz w:val="24"/>
        </w:rPr>
        <w:lastRenderedPageBreak/>
        <w:t>目</w:t>
      </w:r>
      <w:r>
        <w:rPr>
          <w:rFonts w:ascii="Arial" w:eastAsia="宋体" w:hAnsi="Arial"/>
          <w:b w:val="0"/>
          <w:sz w:val="24"/>
        </w:rPr>
        <w:t xml:space="preserve">  </w:t>
      </w:r>
      <w:r>
        <w:rPr>
          <w:rFonts w:ascii="Arial" w:eastAsia="宋体" w:hAnsi="Arial"/>
          <w:b w:val="0"/>
          <w:sz w:val="24"/>
        </w:rPr>
        <w:t>录</w:t>
      </w:r>
      <w:bookmarkEnd w:id="0"/>
    </w:p>
    <w:p w14:paraId="63970862" w14:textId="520BEB36" w:rsidR="0036067D" w:rsidRDefault="00DC5390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071475" w:history="1">
        <w:r w:rsidR="0036067D" w:rsidRPr="004D2517">
          <w:rPr>
            <w:rStyle w:val="aff9"/>
            <w:noProof/>
          </w:rPr>
          <w:t>目</w:t>
        </w:r>
        <w:r w:rsidR="0036067D" w:rsidRPr="004D2517">
          <w:rPr>
            <w:rStyle w:val="aff9"/>
            <w:noProof/>
          </w:rPr>
          <w:t xml:space="preserve">  </w:t>
        </w:r>
        <w:r w:rsidR="0036067D" w:rsidRPr="004D2517">
          <w:rPr>
            <w:rStyle w:val="aff9"/>
            <w:noProof/>
          </w:rPr>
          <w:t>录</w:t>
        </w:r>
        <w:r w:rsidR="0036067D">
          <w:rPr>
            <w:rFonts w:hint="eastAsia"/>
            <w:noProof/>
            <w:webHidden/>
          </w:rPr>
          <w:tab/>
        </w:r>
        <w:r w:rsidR="0036067D">
          <w:rPr>
            <w:rFonts w:hint="eastAsia"/>
            <w:noProof/>
            <w:webHidden/>
          </w:rPr>
          <w:fldChar w:fldCharType="begin"/>
        </w:r>
        <w:r w:rsidR="0036067D">
          <w:rPr>
            <w:rFonts w:hint="eastAsia"/>
            <w:noProof/>
            <w:webHidden/>
          </w:rPr>
          <w:instrText xml:space="preserve"> </w:instrText>
        </w:r>
        <w:r w:rsidR="0036067D">
          <w:rPr>
            <w:noProof/>
            <w:webHidden/>
          </w:rPr>
          <w:instrText>PAGEREF _Toc241071475 \h</w:instrText>
        </w:r>
        <w:r w:rsidR="0036067D">
          <w:rPr>
            <w:rFonts w:hint="eastAsia"/>
            <w:noProof/>
            <w:webHidden/>
          </w:rPr>
          <w:instrText xml:space="preserve"> </w:instrText>
        </w:r>
        <w:r w:rsidR="0036067D">
          <w:rPr>
            <w:rFonts w:hint="eastAsia"/>
            <w:noProof/>
            <w:webHidden/>
          </w:rPr>
        </w:r>
        <w:r w:rsidR="0036067D">
          <w:rPr>
            <w:rFonts w:hint="eastAsia"/>
            <w:noProof/>
            <w:webHidden/>
          </w:rPr>
          <w:fldChar w:fldCharType="separate"/>
        </w:r>
        <w:r w:rsidR="0036067D">
          <w:rPr>
            <w:noProof/>
            <w:webHidden/>
          </w:rPr>
          <w:t>2</w:t>
        </w:r>
        <w:r w:rsidR="0036067D">
          <w:rPr>
            <w:rFonts w:hint="eastAsia"/>
            <w:noProof/>
            <w:webHidden/>
          </w:rPr>
          <w:fldChar w:fldCharType="end"/>
        </w:r>
      </w:hyperlink>
    </w:p>
    <w:p w14:paraId="34298F1D" w14:textId="1AEFFA75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76" w:history="1">
        <w:r w:rsidRPr="004D2517">
          <w:rPr>
            <w:rStyle w:val="aff9"/>
            <w:noProof/>
          </w:rPr>
          <w:t xml:space="preserve">1 </w:t>
        </w:r>
        <w:r w:rsidRPr="004D2517">
          <w:rPr>
            <w:rStyle w:val="aff9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41A83" w14:textId="4AE17CDD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77" w:history="1">
        <w:r w:rsidRPr="004D2517">
          <w:rPr>
            <w:rStyle w:val="aff9"/>
            <w:noProof/>
          </w:rPr>
          <w:t xml:space="preserve">1.1 </w:t>
        </w:r>
        <w:r w:rsidRPr="004D2517">
          <w:rPr>
            <w:rStyle w:val="aff9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9D84C" w14:textId="14593ABE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78" w:history="1">
        <w:r w:rsidRPr="004D2517">
          <w:rPr>
            <w:rStyle w:val="aff9"/>
            <w:noProof/>
          </w:rPr>
          <w:t xml:space="preserve">1.2 </w:t>
        </w:r>
        <w:r w:rsidRPr="004D2517">
          <w:rPr>
            <w:rStyle w:val="aff9"/>
            <w:noProof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CBCB1B" w14:textId="3483716D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79" w:history="1">
        <w:r w:rsidRPr="004D2517">
          <w:rPr>
            <w:rStyle w:val="aff9"/>
            <w:noProof/>
          </w:rPr>
          <w:t xml:space="preserve">1.3 </w:t>
        </w:r>
        <w:r w:rsidRPr="004D2517">
          <w:rPr>
            <w:rStyle w:val="aff9"/>
            <w:noProof/>
          </w:rPr>
          <w:t>文档范围与读者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3B8913" w14:textId="5A7E3275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80" w:history="1">
        <w:r w:rsidRPr="004D2517">
          <w:rPr>
            <w:rStyle w:val="aff9"/>
            <w:noProof/>
          </w:rPr>
          <w:t xml:space="preserve">2 </w:t>
        </w:r>
        <w:r w:rsidRPr="004D2517">
          <w:rPr>
            <w:rStyle w:val="aff9"/>
            <w:noProof/>
          </w:rPr>
          <w:t>世界观与故事设定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067591" w14:textId="013E14A6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81" w:history="1">
        <w:r w:rsidRPr="004D2517">
          <w:rPr>
            <w:rStyle w:val="aff9"/>
            <w:noProof/>
          </w:rPr>
          <w:t xml:space="preserve">2.1 </w:t>
        </w:r>
        <w:r w:rsidRPr="004D2517">
          <w:rPr>
            <w:rStyle w:val="aff9"/>
            <w:noProof/>
          </w:rPr>
          <w:t>世界观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D92972" w14:textId="45C60999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82" w:history="1">
        <w:r w:rsidRPr="004D2517">
          <w:rPr>
            <w:rStyle w:val="aff9"/>
            <w:noProof/>
          </w:rPr>
          <w:t xml:space="preserve">2.2 </w:t>
        </w:r>
        <w:r w:rsidRPr="004D2517">
          <w:rPr>
            <w:rStyle w:val="aff9"/>
            <w:noProof/>
          </w:rPr>
          <w:t>主角设定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17D839" w14:textId="79D12806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83" w:history="1">
        <w:r w:rsidRPr="004D2517">
          <w:rPr>
            <w:rStyle w:val="aff9"/>
            <w:noProof/>
          </w:rPr>
          <w:t xml:space="preserve">2.3 </w:t>
        </w:r>
        <w:r w:rsidRPr="004D2517">
          <w:rPr>
            <w:rStyle w:val="aff9"/>
            <w:noProof/>
          </w:rPr>
          <w:t>故事缘起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CEEC6F" w14:textId="6859E858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84" w:history="1">
        <w:r w:rsidRPr="004D2517">
          <w:rPr>
            <w:rStyle w:val="aff9"/>
            <w:noProof/>
          </w:rPr>
          <w:t xml:space="preserve">2.4 </w:t>
        </w:r>
        <w:r w:rsidRPr="004D2517">
          <w:rPr>
            <w:rStyle w:val="aff9"/>
            <w:noProof/>
          </w:rPr>
          <w:t>核心矛盾：赎地约定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511D1D" w14:textId="3BE9B4ED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85" w:history="1">
        <w:r w:rsidRPr="004D2517">
          <w:rPr>
            <w:rStyle w:val="aff9"/>
            <w:noProof/>
          </w:rPr>
          <w:t xml:space="preserve">3 </w:t>
        </w:r>
        <w:r w:rsidRPr="004D2517">
          <w:rPr>
            <w:rStyle w:val="aff9"/>
            <w:noProof/>
          </w:rPr>
          <w:t>人物设定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D6C39E" w14:textId="09EA4640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86" w:history="1">
        <w:r w:rsidRPr="004D2517">
          <w:rPr>
            <w:rStyle w:val="aff9"/>
            <w:noProof/>
          </w:rPr>
          <w:t xml:space="preserve">3.1 </w:t>
        </w:r>
        <w:r w:rsidRPr="004D2517">
          <w:rPr>
            <w:rStyle w:val="aff9"/>
            <w:noProof/>
          </w:rPr>
          <w:t>人物总览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1B6C54" w14:textId="3BA594AE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87" w:history="1">
        <w:r w:rsidRPr="004D2517">
          <w:rPr>
            <w:rStyle w:val="aff9"/>
            <w:noProof/>
          </w:rPr>
          <w:t xml:space="preserve">3.2 </w:t>
        </w:r>
        <w:r w:rsidRPr="004D2517">
          <w:rPr>
            <w:rStyle w:val="aff9"/>
            <w:noProof/>
          </w:rPr>
          <w:t>外婆：回忆核心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178385" w14:textId="3E21D758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88" w:history="1">
        <w:r w:rsidRPr="004D2517">
          <w:rPr>
            <w:rStyle w:val="aff9"/>
            <w:noProof/>
          </w:rPr>
          <w:t xml:space="preserve">4 </w:t>
        </w:r>
        <w:r w:rsidRPr="004D2517">
          <w:rPr>
            <w:rStyle w:val="aff9"/>
            <w:noProof/>
          </w:rPr>
          <w:t>主线剧情结构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1D5738" w14:textId="7DDC6F86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89" w:history="1">
        <w:r w:rsidRPr="004D2517">
          <w:rPr>
            <w:rStyle w:val="aff9"/>
            <w:noProof/>
          </w:rPr>
          <w:t xml:space="preserve">4.1 </w:t>
        </w:r>
        <w:r w:rsidRPr="004D2517">
          <w:rPr>
            <w:rStyle w:val="aff9"/>
            <w:noProof/>
          </w:rPr>
          <w:t>结构总览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A7A0EA" w14:textId="3F5C646B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90" w:history="1">
        <w:r w:rsidRPr="004D2517">
          <w:rPr>
            <w:rStyle w:val="aff9"/>
            <w:noProof/>
          </w:rPr>
          <w:t xml:space="preserve">4.2 </w:t>
        </w:r>
        <w:r w:rsidRPr="004D2517">
          <w:rPr>
            <w:rStyle w:val="aff9"/>
            <w:noProof/>
          </w:rPr>
          <w:t>第一幕</w:t>
        </w:r>
        <w:r w:rsidRPr="004D2517">
          <w:rPr>
            <w:rStyle w:val="aff9"/>
            <w:noProof/>
          </w:rPr>
          <w:t xml:space="preserve"> · </w:t>
        </w:r>
        <w:r w:rsidRPr="004D2517">
          <w:rPr>
            <w:rStyle w:val="aff9"/>
            <w:noProof/>
          </w:rPr>
          <w:t>春</w:t>
        </w:r>
        <w:r w:rsidRPr="004D2517">
          <w:rPr>
            <w:rStyle w:val="aff9"/>
            <w:noProof/>
          </w:rPr>
          <w:t xml:space="preserve"> ·</w:t>
        </w:r>
        <w:r w:rsidRPr="004D2517">
          <w:rPr>
            <w:rStyle w:val="aff9"/>
            <w:noProof/>
          </w:rPr>
          <w:t>「荒地」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D4F2DF" w14:textId="50400DE6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91" w:history="1">
        <w:r w:rsidRPr="004D2517">
          <w:rPr>
            <w:rStyle w:val="aff9"/>
            <w:noProof/>
          </w:rPr>
          <w:t xml:space="preserve">4.3 </w:t>
        </w:r>
        <w:r w:rsidRPr="004D2517">
          <w:rPr>
            <w:rStyle w:val="aff9"/>
            <w:noProof/>
          </w:rPr>
          <w:t>第二幕</w:t>
        </w:r>
        <w:r w:rsidRPr="004D2517">
          <w:rPr>
            <w:rStyle w:val="aff9"/>
            <w:noProof/>
          </w:rPr>
          <w:t xml:space="preserve"> · </w:t>
        </w:r>
        <w:r w:rsidRPr="004D2517">
          <w:rPr>
            <w:rStyle w:val="aff9"/>
            <w:noProof/>
          </w:rPr>
          <w:t>夏</w:t>
        </w:r>
        <w:r w:rsidRPr="004D2517">
          <w:rPr>
            <w:rStyle w:val="aff9"/>
            <w:noProof/>
          </w:rPr>
          <w:t xml:space="preserve"> ·</w:t>
        </w:r>
        <w:r w:rsidRPr="004D2517">
          <w:rPr>
            <w:rStyle w:val="aff9"/>
            <w:noProof/>
          </w:rPr>
          <w:t>「生计」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621E3" w14:textId="02B69987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92" w:history="1">
        <w:r w:rsidRPr="004D2517">
          <w:rPr>
            <w:rStyle w:val="aff9"/>
            <w:noProof/>
          </w:rPr>
          <w:t xml:space="preserve">4.4 </w:t>
        </w:r>
        <w:r w:rsidRPr="004D2517">
          <w:rPr>
            <w:rStyle w:val="aff9"/>
            <w:noProof/>
          </w:rPr>
          <w:t>第三幕</w:t>
        </w:r>
        <w:r w:rsidRPr="004D2517">
          <w:rPr>
            <w:rStyle w:val="aff9"/>
            <w:noProof/>
          </w:rPr>
          <w:t xml:space="preserve"> · </w:t>
        </w:r>
        <w:r w:rsidRPr="004D2517">
          <w:rPr>
            <w:rStyle w:val="aff9"/>
            <w:noProof/>
          </w:rPr>
          <w:t>秋冬</w:t>
        </w:r>
        <w:r w:rsidRPr="004D2517">
          <w:rPr>
            <w:rStyle w:val="aff9"/>
            <w:noProof/>
          </w:rPr>
          <w:t xml:space="preserve"> ·</w:t>
        </w:r>
        <w:r w:rsidRPr="004D2517">
          <w:rPr>
            <w:rStyle w:val="aff9"/>
            <w:noProof/>
          </w:rPr>
          <w:t>「归乡」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FEE93E" w14:textId="70EF34CA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93" w:history="1">
        <w:r w:rsidRPr="004D2517">
          <w:rPr>
            <w:rStyle w:val="aff9"/>
            <w:noProof/>
          </w:rPr>
          <w:t xml:space="preserve">4.5 </w:t>
        </w:r>
        <w:r w:rsidRPr="004D2517">
          <w:rPr>
            <w:rStyle w:val="aff9"/>
            <w:noProof/>
          </w:rPr>
          <w:t>三封回忆信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46B8F4" w14:textId="75EE8104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94" w:history="1">
        <w:r w:rsidRPr="004D2517">
          <w:rPr>
            <w:rStyle w:val="aff9"/>
            <w:noProof/>
          </w:rPr>
          <w:t xml:space="preserve">4.6 </w:t>
        </w:r>
        <w:r w:rsidRPr="004D2517">
          <w:rPr>
            <w:rStyle w:val="aff9"/>
            <w:noProof/>
          </w:rPr>
          <w:t>结局与后日谈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3242C8" w14:textId="5C226CAE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95" w:history="1">
        <w:r w:rsidRPr="004D2517">
          <w:rPr>
            <w:rStyle w:val="aff9"/>
            <w:noProof/>
          </w:rPr>
          <w:t xml:space="preserve">5 </w:t>
        </w:r>
        <w:r w:rsidRPr="004D2517">
          <w:rPr>
            <w:rStyle w:val="aff9"/>
            <w:noProof/>
          </w:rPr>
          <w:t>核心系统：赎地（债务）系统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38B9D6" w14:textId="18FA91A8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96" w:history="1">
        <w:r w:rsidRPr="004D2517">
          <w:rPr>
            <w:rStyle w:val="aff9"/>
            <w:noProof/>
          </w:rPr>
          <w:t xml:space="preserve">5.1 </w:t>
        </w:r>
        <w:r w:rsidRPr="004D2517">
          <w:rPr>
            <w:rStyle w:val="aff9"/>
            <w:noProof/>
          </w:rPr>
          <w:t>系统目标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3E3604" w14:textId="63E2383F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97" w:history="1">
        <w:r w:rsidRPr="004D2517">
          <w:rPr>
            <w:rStyle w:val="aff9"/>
            <w:noProof/>
          </w:rPr>
          <w:t xml:space="preserve">5.2 </w:t>
        </w:r>
        <w:r w:rsidRPr="004D2517">
          <w:rPr>
            <w:rStyle w:val="aff9"/>
            <w:noProof/>
          </w:rPr>
          <w:t>分期机制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AAE0D1" w14:textId="799826B6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98" w:history="1">
        <w:r w:rsidRPr="004D2517">
          <w:rPr>
            <w:rStyle w:val="aff9"/>
            <w:noProof/>
          </w:rPr>
          <w:t xml:space="preserve">5.3 </w:t>
        </w:r>
        <w:r w:rsidRPr="004D2517">
          <w:rPr>
            <w:rStyle w:val="aff9"/>
            <w:noProof/>
          </w:rPr>
          <w:t>还款来源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7F6F98" w14:textId="1AF59047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499" w:history="1">
        <w:r w:rsidRPr="004D2517">
          <w:rPr>
            <w:rStyle w:val="aff9"/>
            <w:noProof/>
          </w:rPr>
          <w:t xml:space="preserve">5.4 </w:t>
        </w:r>
        <w:r w:rsidRPr="004D2517">
          <w:rPr>
            <w:rStyle w:val="aff9"/>
            <w:noProof/>
          </w:rPr>
          <w:t>奖惩机制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8E081" w14:textId="52711305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00" w:history="1">
        <w:r w:rsidRPr="004D2517">
          <w:rPr>
            <w:rStyle w:val="aff9"/>
            <w:noProof/>
          </w:rPr>
          <w:t xml:space="preserve">5.5 </w:t>
        </w:r>
        <w:r w:rsidRPr="004D2517">
          <w:rPr>
            <w:rStyle w:val="aff9"/>
            <w:noProof/>
          </w:rPr>
          <w:t>失败与宽限处理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F976DF" w14:textId="5584AB3F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01" w:history="1">
        <w:r w:rsidRPr="004D2517">
          <w:rPr>
            <w:rStyle w:val="aff9"/>
            <w:noProof/>
          </w:rPr>
          <w:t xml:space="preserve">5.6 </w:t>
        </w:r>
        <w:r w:rsidRPr="004D2517">
          <w:rPr>
            <w:rStyle w:val="aff9"/>
            <w:noProof/>
          </w:rPr>
          <w:t>状态流转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524A31" w14:textId="6FFF9B36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02" w:history="1">
        <w:r w:rsidRPr="004D2517">
          <w:rPr>
            <w:rStyle w:val="aff9"/>
            <w:noProof/>
          </w:rPr>
          <w:t xml:space="preserve">6 </w:t>
        </w:r>
        <w:r w:rsidRPr="004D2517">
          <w:rPr>
            <w:rStyle w:val="aff9"/>
            <w:noProof/>
          </w:rPr>
          <w:t>开场流程（</w:t>
        </w:r>
        <w:r w:rsidRPr="004D2517">
          <w:rPr>
            <w:rStyle w:val="aff9"/>
            <w:noProof/>
          </w:rPr>
          <w:t>Intro</w:t>
        </w:r>
        <w:r w:rsidRPr="004D2517">
          <w:rPr>
            <w:rStyle w:val="aff9"/>
            <w:noProof/>
          </w:rPr>
          <w:t>）设计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F4F2F8" w14:textId="5AB616C2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03" w:history="1">
        <w:r w:rsidRPr="004D2517">
          <w:rPr>
            <w:rStyle w:val="aff9"/>
            <w:noProof/>
          </w:rPr>
          <w:t xml:space="preserve">7 UI/UX </w:t>
        </w:r>
        <w:r w:rsidRPr="004D2517">
          <w:rPr>
            <w:rStyle w:val="aff9"/>
            <w:noProof/>
          </w:rPr>
          <w:t>设计：地契面板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1A04A4" w14:textId="4839E16D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04" w:history="1">
        <w:r w:rsidRPr="004D2517">
          <w:rPr>
            <w:rStyle w:val="aff9"/>
            <w:noProof/>
          </w:rPr>
          <w:t xml:space="preserve">8 </w:t>
        </w:r>
        <w:r w:rsidRPr="004D2517">
          <w:rPr>
            <w:rStyle w:val="aff9"/>
            <w:noProof/>
          </w:rPr>
          <w:t>存档设计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30B475" w14:textId="1B991B55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05" w:history="1">
        <w:r w:rsidRPr="004D2517">
          <w:rPr>
            <w:rStyle w:val="aff9"/>
            <w:noProof/>
          </w:rPr>
          <w:t xml:space="preserve">9 </w:t>
        </w:r>
        <w:r w:rsidRPr="004D2517">
          <w:rPr>
            <w:rStyle w:val="aff9"/>
            <w:noProof/>
          </w:rPr>
          <w:t>与现有系统集成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87E524" w14:textId="1636B40A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06" w:history="1">
        <w:r w:rsidRPr="004D2517">
          <w:rPr>
            <w:rStyle w:val="aff9"/>
            <w:noProof/>
          </w:rPr>
          <w:t xml:space="preserve">9.1 </w:t>
        </w:r>
        <w:r w:rsidRPr="004D2517">
          <w:rPr>
            <w:rStyle w:val="aff9"/>
            <w:noProof/>
          </w:rPr>
          <w:t>复用的现有系统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6E5A7C" w14:textId="2C970858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07" w:history="1">
        <w:r w:rsidRPr="004D2517">
          <w:rPr>
            <w:rStyle w:val="aff9"/>
            <w:noProof/>
          </w:rPr>
          <w:t xml:space="preserve">9.2 </w:t>
        </w:r>
        <w:r w:rsidRPr="004D2517">
          <w:rPr>
            <w:rStyle w:val="aff9"/>
            <w:noProof/>
          </w:rPr>
          <w:t>新建脚本清单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924107" w14:textId="4869926E" w:rsidR="0036067D" w:rsidRDefault="0036067D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08" w:history="1">
        <w:r w:rsidRPr="004D2517">
          <w:rPr>
            <w:rStyle w:val="aff9"/>
            <w:noProof/>
          </w:rPr>
          <w:t xml:space="preserve">9.3 </w:t>
        </w:r>
        <w:r w:rsidRPr="004D2517">
          <w:rPr>
            <w:rStyle w:val="aff9"/>
            <w:noProof/>
          </w:rPr>
          <w:t>需修改的现有脚本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59EA8" w14:textId="072AE3A7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09" w:history="1">
        <w:r w:rsidRPr="004D2517">
          <w:rPr>
            <w:rStyle w:val="aff9"/>
            <w:noProof/>
          </w:rPr>
          <w:t xml:space="preserve">10 </w:t>
        </w:r>
        <w:r w:rsidRPr="004D2517">
          <w:rPr>
            <w:rStyle w:val="aff9"/>
            <w:noProof/>
          </w:rPr>
          <w:t>数值平衡说明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346946" w14:textId="36CEBF53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10" w:history="1">
        <w:r w:rsidRPr="004D2517">
          <w:rPr>
            <w:rStyle w:val="aff9"/>
            <w:noProof/>
          </w:rPr>
          <w:t xml:space="preserve">11 </w:t>
        </w:r>
        <w:r w:rsidRPr="004D2517">
          <w:rPr>
            <w:rStyle w:val="aff9"/>
            <w:noProof/>
          </w:rPr>
          <w:t>开发里程碑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B77EE4" w14:textId="5E4AB811" w:rsidR="0036067D" w:rsidRDefault="0036067D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1511" w:history="1">
        <w:r w:rsidRPr="004D2517">
          <w:rPr>
            <w:rStyle w:val="aff9"/>
            <w:noProof/>
          </w:rPr>
          <w:t xml:space="preserve">12 </w:t>
        </w:r>
        <w:r w:rsidRPr="004D2517">
          <w:rPr>
            <w:rStyle w:val="aff9"/>
            <w:noProof/>
          </w:rPr>
          <w:t>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_Toc241071511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7A6419" w14:textId="6E8BD036" w:rsidR="00E052B7" w:rsidRDefault="00DC5390">
      <w:r>
        <w:fldChar w:fldCharType="end"/>
      </w:r>
    </w:p>
    <w:p w14:paraId="455EFD8E" w14:textId="77777777" w:rsidR="00E052B7" w:rsidRDefault="00DC5390">
      <w:r>
        <w:br w:type="page"/>
      </w:r>
    </w:p>
    <w:p w14:paraId="68320EC5" w14:textId="77777777" w:rsidR="00E052B7" w:rsidRDefault="00DC5390">
      <w:pPr>
        <w:pStyle w:val="1"/>
        <w:spacing w:line="360" w:lineRule="auto"/>
        <w:jc w:val="left"/>
      </w:pPr>
      <w:bookmarkStart w:id="1" w:name="_Toc241071476"/>
      <w:r>
        <w:rPr>
          <w:rFonts w:ascii="Arial" w:eastAsia="宋体" w:hAnsi="Arial"/>
          <w:b w:val="0"/>
          <w:sz w:val="24"/>
        </w:rPr>
        <w:lastRenderedPageBreak/>
        <w:t xml:space="preserve">1 </w:t>
      </w:r>
      <w:r>
        <w:rPr>
          <w:rFonts w:ascii="Arial" w:eastAsia="宋体" w:hAnsi="Arial"/>
          <w:b w:val="0"/>
          <w:sz w:val="24"/>
        </w:rPr>
        <w:t>文档概述</w:t>
      </w:r>
      <w:bookmarkEnd w:id="1"/>
    </w:p>
    <w:p w14:paraId="636D81C4" w14:textId="77777777" w:rsidR="00E052B7" w:rsidRDefault="00DC5390">
      <w:pPr>
        <w:pStyle w:val="21"/>
        <w:spacing w:line="360" w:lineRule="auto"/>
        <w:jc w:val="left"/>
      </w:pPr>
      <w:bookmarkStart w:id="2" w:name="_Toc241071477"/>
      <w:r>
        <w:rPr>
          <w:rFonts w:ascii="Arial" w:eastAsia="宋体" w:hAnsi="Arial"/>
          <w:b w:val="0"/>
          <w:sz w:val="24"/>
        </w:rPr>
        <w:t xml:space="preserve">1.1 </w:t>
      </w:r>
      <w:r>
        <w:rPr>
          <w:rFonts w:ascii="Arial" w:eastAsia="宋体" w:hAnsi="Arial"/>
          <w:b w:val="0"/>
          <w:sz w:val="24"/>
        </w:rPr>
        <w:t>项目背景</w:t>
      </w:r>
      <w:bookmarkEnd w:id="2"/>
    </w:p>
    <w:p w14:paraId="7B18331C" w14:textId="77777777" w:rsidR="00E052B7" w:rsidRDefault="00DC5390">
      <w:r>
        <w:t>《田舍小镇》是一款</w:t>
      </w:r>
      <w:r>
        <w:t xml:space="preserve"> 2D </w:t>
      </w:r>
      <w:r>
        <w:t>俯视角田园生活模拟游戏，采用</w:t>
      </w:r>
      <w:r>
        <w:t xml:space="preserve"> Unity </w:t>
      </w:r>
      <w:r>
        <w:t>引擎与</w:t>
      </w:r>
      <w:r>
        <w:t xml:space="preserve"> URP </w:t>
      </w:r>
      <w:r>
        <w:t>渲染管线开发，面向</w:t>
      </w:r>
      <w:r>
        <w:t xml:space="preserve"> PC </w:t>
      </w:r>
      <w:r>
        <w:t>与移动端（</w:t>
      </w:r>
      <w:r>
        <w:t xml:space="preserve">WebGL / </w:t>
      </w:r>
      <w:r>
        <w:t>小游戏）平台。游戏目前已具备玩家移动与体力、五种工具、作物种植、钓鱼、挖矿、果树、池塘、区域切换、商店买卖、烹饪、委托订单、赶集日、昼夜与天气、工具耐久与升级、背包、图鉴以及存档等较为完整的经营玩法系统。</w:t>
      </w:r>
    </w:p>
    <w:p w14:paraId="6A6DC37D" w14:textId="77777777" w:rsidR="00E052B7" w:rsidRDefault="00DC5390">
      <w:r>
        <w:t>现阶段游戏的主要不足在于：各玩法系统相对独立，缺少一条贯穿始终的主线目标与情感驱动，玩家在熟悉玩法后容易陷入</w:t>
      </w:r>
      <w:r>
        <w:t>“</w:t>
      </w:r>
      <w:r>
        <w:t>漫无目的刷钱</w:t>
      </w:r>
      <w:r>
        <w:t>”</w:t>
      </w:r>
      <w:r>
        <w:t>的状态。为此，本设计引入一条以</w:t>
      </w:r>
      <w:r>
        <w:t>“</w:t>
      </w:r>
      <w:r>
        <w:t>继承老宅、分期赎地</w:t>
      </w:r>
      <w:r>
        <w:t>”</w:t>
      </w:r>
      <w:r>
        <w:t>为核心的主线故事，将现有玩法系统串联为有目标、有节奏、有情感落点的完整体验。</w:t>
      </w:r>
    </w:p>
    <w:p w14:paraId="0FF1783E" w14:textId="77777777" w:rsidR="00E052B7" w:rsidRDefault="00DC5390">
      <w:pPr>
        <w:pStyle w:val="21"/>
        <w:spacing w:line="360" w:lineRule="auto"/>
        <w:jc w:val="left"/>
      </w:pPr>
      <w:bookmarkStart w:id="3" w:name="_Toc241071478"/>
      <w:r>
        <w:rPr>
          <w:rFonts w:ascii="Arial" w:eastAsia="宋体" w:hAnsi="Arial"/>
          <w:b w:val="0"/>
          <w:sz w:val="24"/>
        </w:rPr>
        <w:t xml:space="preserve">1.2 </w:t>
      </w:r>
      <w:r>
        <w:rPr>
          <w:rFonts w:ascii="Arial" w:eastAsia="宋体" w:hAnsi="Arial"/>
          <w:b w:val="0"/>
          <w:sz w:val="24"/>
        </w:rPr>
        <w:t>设计目标</w:t>
      </w:r>
      <w:bookmarkEnd w:id="3"/>
    </w:p>
    <w:p w14:paraId="3D9E903B" w14:textId="77777777" w:rsidR="00E052B7" w:rsidRDefault="00DC5390">
      <w:pPr>
        <w:pStyle w:val="a0"/>
        <w:ind w:firstLine="480"/>
      </w:pPr>
      <w:r>
        <w:t>目标驱动：以分期</w:t>
      </w:r>
      <w:r>
        <w:t>“</w:t>
      </w:r>
      <w:r>
        <w:t>赎地费</w:t>
      </w:r>
      <w:r>
        <w:t>”</w:t>
      </w:r>
      <w:r>
        <w:t>为中期目标，为玩家提供清晰的时间压力与成长方向。</w:t>
      </w:r>
    </w:p>
    <w:p w14:paraId="070FF9A2" w14:textId="77777777" w:rsidR="00E052B7" w:rsidRDefault="00DC5390">
      <w:pPr>
        <w:pStyle w:val="a0"/>
        <w:ind w:firstLine="480"/>
      </w:pPr>
      <w:r>
        <w:t>系统串联：让种地、钓鱼、挖矿、委托、赶集等所有赚钱手段都服务于主线，提升各系统的存在感与价值。</w:t>
      </w:r>
    </w:p>
    <w:p w14:paraId="0AE8794C" w14:textId="77777777" w:rsidR="00E052B7" w:rsidRDefault="00DC5390">
      <w:pPr>
        <w:pStyle w:val="a0"/>
        <w:ind w:firstLine="480"/>
      </w:pPr>
      <w:r>
        <w:t>情感共鸣：通过外婆的回忆信件，讲述</w:t>
      </w:r>
      <w:r>
        <w:t>“</w:t>
      </w:r>
      <w:r>
        <w:t>土地、邻里与回家</w:t>
      </w:r>
      <w:r>
        <w:t>”</w:t>
      </w:r>
      <w:r>
        <w:t>的主题，形成温暖治愈的情感体验。</w:t>
      </w:r>
    </w:p>
    <w:p w14:paraId="138209FD" w14:textId="77777777" w:rsidR="00E052B7" w:rsidRDefault="00DC5390">
      <w:pPr>
        <w:pStyle w:val="a0"/>
        <w:ind w:firstLine="480"/>
      </w:pPr>
      <w:r>
        <w:t>低挫败：坚持休闲治愈定位，到期未还清不判定游戏失败，而以宽限与鼓励代替惩罚。</w:t>
      </w:r>
    </w:p>
    <w:p w14:paraId="7EC5FD48" w14:textId="77777777" w:rsidR="00E052B7" w:rsidRDefault="00DC5390">
      <w:pPr>
        <w:pStyle w:val="a0"/>
        <w:ind w:firstLine="480"/>
      </w:pPr>
      <w:r>
        <w:t>可扩展：还清债务后开放自由经营</w:t>
      </w:r>
      <w:r>
        <w:t>“</w:t>
      </w:r>
      <w:r>
        <w:t>后日谈</w:t>
      </w:r>
      <w:r>
        <w:t>”</w:t>
      </w:r>
      <w:r>
        <w:t>，为后续新区域、新</w:t>
      </w:r>
      <w:r>
        <w:t xml:space="preserve"> NPC </w:t>
      </w:r>
      <w:r>
        <w:t>剧情预留接口。</w:t>
      </w:r>
    </w:p>
    <w:p w14:paraId="0C92B336" w14:textId="77777777" w:rsidR="00E052B7" w:rsidRDefault="00DC5390">
      <w:pPr>
        <w:pStyle w:val="21"/>
        <w:spacing w:line="360" w:lineRule="auto"/>
        <w:jc w:val="left"/>
      </w:pPr>
      <w:bookmarkStart w:id="4" w:name="_Toc241071479"/>
      <w:r>
        <w:rPr>
          <w:rFonts w:ascii="Arial" w:eastAsia="宋体" w:hAnsi="Arial"/>
          <w:b w:val="0"/>
          <w:sz w:val="24"/>
        </w:rPr>
        <w:t xml:space="preserve">1.3 </w:t>
      </w:r>
      <w:r>
        <w:rPr>
          <w:rFonts w:ascii="Arial" w:eastAsia="宋体" w:hAnsi="Arial"/>
          <w:b w:val="0"/>
          <w:sz w:val="24"/>
        </w:rPr>
        <w:t>文档范围与读者</w:t>
      </w:r>
      <w:bookmarkEnd w:id="4"/>
    </w:p>
    <w:p w14:paraId="72F1E26D" w14:textId="77777777" w:rsidR="00E052B7" w:rsidRDefault="00DC5390">
      <w:r>
        <w:t>本文档涵盖主线故事设定、人物设定、三幕剧情结构、赎地（债务）系统规则、开场</w:t>
      </w:r>
      <w:r>
        <w:t xml:space="preserve"> Intro </w:t>
      </w:r>
      <w:r>
        <w:t>流程、地契面板</w:t>
      </w:r>
      <w:r>
        <w:t xml:space="preserve"> UI</w:t>
      </w:r>
      <w:r>
        <w:t>、存档字段、与现有系统的集成方案、新建与修改脚本清单、数值平衡说明及开发里程碑。读者为游戏的策划、程序与美术成员，可作为后续开发与评审的依据。</w:t>
      </w:r>
    </w:p>
    <w:p w14:paraId="44885833" w14:textId="77777777" w:rsidR="00E052B7" w:rsidRDefault="00DC5390">
      <w:r>
        <w:lastRenderedPageBreak/>
        <w:t>需特别说明：文档中出现的还款金额、截止天数等均为暂定设计值，需在结合游戏内作物真实售价、单日产能与各系统收益实测后进行校准；凡未定数值均已在文中明确标注，不作为最终数值。</w:t>
      </w:r>
    </w:p>
    <w:p w14:paraId="3DAC65E2" w14:textId="77777777" w:rsidR="00E052B7" w:rsidRDefault="00DC5390">
      <w:pPr>
        <w:pStyle w:val="1"/>
        <w:spacing w:line="360" w:lineRule="auto"/>
        <w:jc w:val="left"/>
      </w:pPr>
      <w:bookmarkStart w:id="5" w:name="_Toc241071480"/>
      <w:r>
        <w:rPr>
          <w:rFonts w:ascii="Arial" w:eastAsia="宋体" w:hAnsi="Arial"/>
          <w:b w:val="0"/>
          <w:sz w:val="24"/>
        </w:rPr>
        <w:t xml:space="preserve">2 </w:t>
      </w:r>
      <w:r>
        <w:rPr>
          <w:rFonts w:ascii="Arial" w:eastAsia="宋体" w:hAnsi="Arial"/>
          <w:b w:val="0"/>
          <w:sz w:val="24"/>
        </w:rPr>
        <w:t>世界观与故事设定</w:t>
      </w:r>
      <w:bookmarkEnd w:id="5"/>
    </w:p>
    <w:p w14:paraId="19CD6246" w14:textId="77777777" w:rsidR="00E052B7" w:rsidRDefault="00DC5390">
      <w:pPr>
        <w:pStyle w:val="21"/>
        <w:spacing w:line="360" w:lineRule="auto"/>
        <w:jc w:val="left"/>
      </w:pPr>
      <w:bookmarkStart w:id="6" w:name="_Toc241071481"/>
      <w:r>
        <w:rPr>
          <w:rFonts w:ascii="Arial" w:eastAsia="宋体" w:hAnsi="Arial"/>
          <w:b w:val="0"/>
          <w:sz w:val="24"/>
        </w:rPr>
        <w:t xml:space="preserve">2.1 </w:t>
      </w:r>
      <w:r>
        <w:rPr>
          <w:rFonts w:ascii="Arial" w:eastAsia="宋体" w:hAnsi="Arial"/>
          <w:b w:val="0"/>
          <w:sz w:val="24"/>
        </w:rPr>
        <w:t>世界观</w:t>
      </w:r>
      <w:bookmarkEnd w:id="6"/>
    </w:p>
    <w:p w14:paraId="773FE2BB" w14:textId="77777777" w:rsidR="00E052B7" w:rsidRDefault="00DC5390">
      <w:r>
        <w:t>田舍小镇是一座依山傍海、节奏缓慢的乡间小镇。镇上居民彼此熟识、互相帮衬，保留着定期赶集、依四季节气耕作的传统。小镇外围分布着农田、池塘、河流、果林与矿洞，构成了玩家主要的生产与生活空间。随着青壮年外出，小镇一度冷清，而主角的到来将让这片土地重新热闹起来。</w:t>
      </w:r>
    </w:p>
    <w:p w14:paraId="68EA0ED3" w14:textId="77777777" w:rsidR="00E052B7" w:rsidRDefault="00DC5390">
      <w:pPr>
        <w:pStyle w:val="21"/>
        <w:spacing w:line="360" w:lineRule="auto"/>
        <w:jc w:val="left"/>
      </w:pPr>
      <w:bookmarkStart w:id="7" w:name="_Toc241071482"/>
      <w:r>
        <w:rPr>
          <w:rFonts w:ascii="Arial" w:eastAsia="宋体" w:hAnsi="Arial"/>
          <w:b w:val="0"/>
          <w:sz w:val="24"/>
        </w:rPr>
        <w:t xml:space="preserve">2.2 </w:t>
      </w:r>
      <w:r>
        <w:rPr>
          <w:rFonts w:ascii="Arial" w:eastAsia="宋体" w:hAnsi="Arial"/>
          <w:b w:val="0"/>
          <w:sz w:val="24"/>
        </w:rPr>
        <w:t>主角设定</w:t>
      </w:r>
      <w:bookmarkEnd w:id="7"/>
    </w:p>
    <w:p w14:paraId="7647AE42" w14:textId="77777777" w:rsidR="00E052B7" w:rsidRDefault="00DC5390">
      <w:r>
        <w:t>主角是在城市长大的年轻人，童年时每逢暑假都会到田舍小镇的外婆家生活，对这片田与小镇怀有模糊而温暖的记忆。长大后主角忙于城市生活，与小镇渐渐断了联系。故事开始时，主角因一个意外的寄件，重新踏上了归途。主角的姓名与外观可由玩家在开始游戏前自定义，剧情文本以第二人称或中性称谓呈现，避免与玩家设定冲突。</w:t>
      </w:r>
    </w:p>
    <w:p w14:paraId="36F5129D" w14:textId="77777777" w:rsidR="00E052B7" w:rsidRDefault="00DC5390">
      <w:pPr>
        <w:pStyle w:val="21"/>
        <w:spacing w:line="360" w:lineRule="auto"/>
        <w:jc w:val="left"/>
      </w:pPr>
      <w:bookmarkStart w:id="8" w:name="_Toc241071483"/>
      <w:r>
        <w:rPr>
          <w:rFonts w:ascii="Arial" w:eastAsia="宋体" w:hAnsi="Arial"/>
          <w:b w:val="0"/>
          <w:sz w:val="24"/>
        </w:rPr>
        <w:t xml:space="preserve">2.3 </w:t>
      </w:r>
      <w:r>
        <w:rPr>
          <w:rFonts w:ascii="Arial" w:eastAsia="宋体" w:hAnsi="Arial"/>
          <w:b w:val="0"/>
          <w:sz w:val="24"/>
        </w:rPr>
        <w:t>故事缘起</w:t>
      </w:r>
      <w:bookmarkEnd w:id="8"/>
    </w:p>
    <w:p w14:paraId="72D7D597" w14:textId="77777777" w:rsidR="00E052B7" w:rsidRDefault="00DC5390">
      <w:r>
        <w:t>某天，主角收到一个从田舍小镇寄来的旧木盒，里面装着一把生锈的铜钥匙、一张泛黄的地契照片，以及外婆生前留下的一封信。信中写道，老宅和那片田一直为你留着。主角于是辞去城市的工作，提着一只旧皮箱，回到了阔别多年的田舍小镇。</w:t>
      </w:r>
    </w:p>
    <w:p w14:paraId="5D2A09C6" w14:textId="77777777" w:rsidR="00E052B7" w:rsidRDefault="00DC5390">
      <w:pPr>
        <w:pStyle w:val="21"/>
        <w:spacing w:line="360" w:lineRule="auto"/>
        <w:jc w:val="left"/>
      </w:pPr>
      <w:bookmarkStart w:id="9" w:name="_Toc241071484"/>
      <w:r>
        <w:rPr>
          <w:rFonts w:ascii="Arial" w:eastAsia="宋体" w:hAnsi="Arial"/>
          <w:b w:val="0"/>
          <w:sz w:val="24"/>
        </w:rPr>
        <w:t xml:space="preserve">2.4 </w:t>
      </w:r>
      <w:r>
        <w:rPr>
          <w:rFonts w:ascii="Arial" w:eastAsia="宋体" w:hAnsi="Arial"/>
          <w:b w:val="0"/>
          <w:sz w:val="24"/>
        </w:rPr>
        <w:t>核心矛盾：赎地约定</w:t>
      </w:r>
      <w:bookmarkEnd w:id="9"/>
    </w:p>
    <w:p w14:paraId="30C5DDF4" w14:textId="77777777" w:rsidR="00E052B7" w:rsidRDefault="00DC5390">
      <w:r>
        <w:t>外婆晚年为修缮老宅、帮衬邻里，曾向镇公所欠下一笔</w:t>
      </w:r>
      <w:r>
        <w:t>“</w:t>
      </w:r>
      <w:r>
        <w:t>土地承包修缮费</w:t>
      </w:r>
      <w:r>
        <w:t>”</w:t>
      </w:r>
      <w:r>
        <w:t>，地契也因此一直抵押在镇上。和善的老镇长是外婆的旧友，不忍将土地收归公有。主角到来后，老镇长立下约定：只要在宽限期内分三期把费用补齐，地契便正式归主角所有；这块田，也才算真正</w:t>
      </w:r>
      <w:r>
        <w:t>“</w:t>
      </w:r>
      <w:r>
        <w:t>回家</w:t>
      </w:r>
      <w:r>
        <w:t>”</w:t>
      </w:r>
      <w:r>
        <w:t>。这笔分期债务，构成了游戏第一年的核心目标与主线张力。</w:t>
      </w:r>
    </w:p>
    <w:p w14:paraId="31E09822" w14:textId="77777777" w:rsidR="00E052B7" w:rsidRDefault="00DC5390">
      <w:pPr>
        <w:pStyle w:val="1"/>
        <w:spacing w:line="360" w:lineRule="auto"/>
        <w:jc w:val="left"/>
      </w:pPr>
      <w:bookmarkStart w:id="10" w:name="_Toc241071485"/>
      <w:r>
        <w:rPr>
          <w:rFonts w:ascii="Arial" w:eastAsia="宋体" w:hAnsi="Arial"/>
          <w:b w:val="0"/>
          <w:sz w:val="24"/>
        </w:rPr>
        <w:lastRenderedPageBreak/>
        <w:t xml:space="preserve">3 </w:t>
      </w:r>
      <w:r>
        <w:rPr>
          <w:rFonts w:ascii="Arial" w:eastAsia="宋体" w:hAnsi="Arial"/>
          <w:b w:val="0"/>
          <w:sz w:val="24"/>
        </w:rPr>
        <w:t>人物设定</w:t>
      </w:r>
      <w:bookmarkEnd w:id="10"/>
    </w:p>
    <w:p w14:paraId="10391690" w14:textId="77777777" w:rsidR="00E052B7" w:rsidRDefault="00DC5390">
      <w:pPr>
        <w:pStyle w:val="21"/>
        <w:spacing w:line="360" w:lineRule="auto"/>
        <w:jc w:val="left"/>
      </w:pPr>
      <w:bookmarkStart w:id="11" w:name="_Toc241071486"/>
      <w:r>
        <w:rPr>
          <w:rFonts w:ascii="Arial" w:eastAsia="宋体" w:hAnsi="Arial"/>
          <w:b w:val="0"/>
          <w:sz w:val="24"/>
        </w:rPr>
        <w:t xml:space="preserve">3.1 </w:t>
      </w:r>
      <w:r>
        <w:rPr>
          <w:rFonts w:ascii="Arial" w:eastAsia="宋体" w:hAnsi="Arial"/>
          <w:b w:val="0"/>
          <w:sz w:val="24"/>
        </w:rPr>
        <w:t>人物总览</w:t>
      </w:r>
      <w:bookmarkEnd w:id="11"/>
    </w:p>
    <w:p w14:paraId="79234D5A" w14:textId="77777777" w:rsidR="00E052B7" w:rsidRDefault="00DC5390">
      <w:pPr>
        <w:spacing w:before="80" w:after="80" w:line="240" w:lineRule="auto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 3-1  </w:t>
      </w:r>
      <w:r>
        <w:rPr>
          <w:sz w:val="21"/>
        </w:rPr>
        <w:t>田舍小镇主要人物一览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701"/>
        <w:gridCol w:w="1814"/>
        <w:gridCol w:w="2948"/>
      </w:tblGrid>
      <w:tr w:rsidR="00E052B7" w14:paraId="3734B5C3" w14:textId="77777777">
        <w:trPr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5A5B7AFE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028A4183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建议对应素材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CFFECE6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身份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职能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512FF0C6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在主线中的作用</w:t>
            </w:r>
          </w:p>
        </w:tc>
      </w:tr>
      <w:tr w:rsidR="00E052B7" w14:paraId="624844A6" w14:textId="77777777">
        <w:trPr>
          <w:jc w:val="center"/>
        </w:trPr>
        <w:tc>
          <w:tcPr>
            <w:tcW w:w="1474" w:type="dxa"/>
            <w:vAlign w:val="center"/>
          </w:tcPr>
          <w:p w14:paraId="7C2DBC39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老镇长</w:t>
            </w:r>
          </w:p>
        </w:tc>
        <w:tc>
          <w:tcPr>
            <w:tcW w:w="1701" w:type="dxa"/>
            <w:vAlign w:val="center"/>
          </w:tcPr>
          <w:p w14:paraId="019AD45E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Old Man</w:t>
            </w:r>
          </w:p>
        </w:tc>
        <w:tc>
          <w:tcPr>
            <w:tcW w:w="1814" w:type="dxa"/>
            <w:vAlign w:val="center"/>
          </w:tcPr>
          <w:p w14:paraId="2BD1BECA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镇公所负责人</w:t>
            </w:r>
          </w:p>
        </w:tc>
        <w:tc>
          <w:tcPr>
            <w:tcW w:w="2948" w:type="dxa"/>
            <w:vAlign w:val="center"/>
          </w:tcPr>
          <w:p w14:paraId="28911E68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外婆旧友，主线引路人，主持分期赎地与归还地契</w:t>
            </w:r>
          </w:p>
        </w:tc>
      </w:tr>
      <w:tr w:rsidR="00E052B7" w14:paraId="3A25A2CB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97E73BB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杂货铺老板娘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32A7971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Girl01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1F81B9D9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种子杂货铺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EC36C7C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出售种子，讲述外婆生前旧事</w:t>
            </w:r>
          </w:p>
        </w:tc>
      </w:tr>
      <w:tr w:rsidR="00E052B7" w14:paraId="19DFA357" w14:textId="77777777">
        <w:trPr>
          <w:jc w:val="center"/>
        </w:trPr>
        <w:tc>
          <w:tcPr>
            <w:tcW w:w="1474" w:type="dxa"/>
            <w:vAlign w:val="center"/>
          </w:tcPr>
          <w:p w14:paraId="50E3261A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铁匠大叔</w:t>
            </w:r>
          </w:p>
        </w:tc>
        <w:tc>
          <w:tcPr>
            <w:tcW w:w="1701" w:type="dxa"/>
            <w:vAlign w:val="center"/>
          </w:tcPr>
          <w:p w14:paraId="3539A3EA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Boy / M</w:t>
            </w:r>
          </w:p>
        </w:tc>
        <w:tc>
          <w:tcPr>
            <w:tcW w:w="1814" w:type="dxa"/>
            <w:vAlign w:val="center"/>
          </w:tcPr>
          <w:p w14:paraId="7F521422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铁匠铺</w:t>
            </w:r>
          </w:p>
        </w:tc>
        <w:tc>
          <w:tcPr>
            <w:tcW w:w="2948" w:type="dxa"/>
            <w:vAlign w:val="center"/>
          </w:tcPr>
          <w:p w14:paraId="0ADB4B2D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工具升级与挖矿线引导者</w:t>
            </w:r>
          </w:p>
        </w:tc>
      </w:tr>
      <w:tr w:rsidR="00E052B7" w14:paraId="71D0912F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3389F79B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渔夫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EECB539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Girl02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69F12339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河畔渔夫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2E1218A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钓鱼线引导者</w:t>
            </w:r>
          </w:p>
        </w:tc>
      </w:tr>
      <w:tr w:rsidR="00E052B7" w14:paraId="13B4D57B" w14:textId="77777777">
        <w:trPr>
          <w:jc w:val="center"/>
        </w:trPr>
        <w:tc>
          <w:tcPr>
            <w:tcW w:w="1474" w:type="dxa"/>
            <w:vAlign w:val="center"/>
          </w:tcPr>
          <w:p w14:paraId="695EA10C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牧场女孩</w:t>
            </w:r>
          </w:p>
        </w:tc>
        <w:tc>
          <w:tcPr>
            <w:tcW w:w="1701" w:type="dxa"/>
            <w:vAlign w:val="center"/>
          </w:tcPr>
          <w:p w14:paraId="6E5535A1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Girl03</w:t>
            </w:r>
          </w:p>
        </w:tc>
        <w:tc>
          <w:tcPr>
            <w:tcW w:w="1814" w:type="dxa"/>
            <w:vAlign w:val="center"/>
          </w:tcPr>
          <w:p w14:paraId="55F74D62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牧场主</w:t>
            </w:r>
          </w:p>
        </w:tc>
        <w:tc>
          <w:tcPr>
            <w:tcW w:w="2948" w:type="dxa"/>
            <w:vAlign w:val="center"/>
          </w:tcPr>
          <w:p w14:paraId="0B609806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动物与养殖线伙伴</w:t>
            </w:r>
          </w:p>
        </w:tc>
      </w:tr>
      <w:tr w:rsidR="00E052B7" w14:paraId="7A4BA1A2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B6E851C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其他居民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9F54A33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Girl04–Girl07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522C8E39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镇民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摊主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258F8C0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委托来源与赶集日互动对象</w:t>
            </w:r>
          </w:p>
        </w:tc>
      </w:tr>
      <w:tr w:rsidR="00E052B7" w14:paraId="762B8C69" w14:textId="77777777">
        <w:trPr>
          <w:jc w:val="center"/>
        </w:trPr>
        <w:tc>
          <w:tcPr>
            <w:tcW w:w="1474" w:type="dxa"/>
            <w:vAlign w:val="center"/>
          </w:tcPr>
          <w:p w14:paraId="4284B36C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外婆</w:t>
            </w:r>
          </w:p>
        </w:tc>
        <w:tc>
          <w:tcPr>
            <w:tcW w:w="1701" w:type="dxa"/>
            <w:vAlign w:val="center"/>
          </w:tcPr>
          <w:p w14:paraId="77E3FB8A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 xml:space="preserve">Intro / </w:t>
            </w:r>
            <w:r>
              <w:rPr>
                <w:sz w:val="21"/>
              </w:rPr>
              <w:t>信件（不出场）</w:t>
            </w:r>
          </w:p>
        </w:tc>
        <w:tc>
          <w:tcPr>
            <w:tcW w:w="1814" w:type="dxa"/>
            <w:vAlign w:val="center"/>
          </w:tcPr>
          <w:p w14:paraId="0035DE04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老宅与田的原主人</w:t>
            </w:r>
          </w:p>
        </w:tc>
        <w:tc>
          <w:tcPr>
            <w:tcW w:w="2948" w:type="dxa"/>
            <w:vAlign w:val="center"/>
          </w:tcPr>
          <w:p w14:paraId="2D92DCC0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以回忆信件贯穿全篇，是情感核心</w:t>
            </w:r>
          </w:p>
        </w:tc>
      </w:tr>
    </w:tbl>
    <w:p w14:paraId="7FB69E7D" w14:textId="77777777" w:rsidR="00E052B7" w:rsidRDefault="00DC5390">
      <w:pPr>
        <w:pStyle w:val="21"/>
        <w:spacing w:line="360" w:lineRule="auto"/>
        <w:jc w:val="left"/>
      </w:pPr>
      <w:bookmarkStart w:id="12" w:name="_Toc241071487"/>
      <w:r>
        <w:rPr>
          <w:rFonts w:ascii="Arial" w:eastAsia="宋体" w:hAnsi="Arial"/>
          <w:b w:val="0"/>
          <w:sz w:val="24"/>
        </w:rPr>
        <w:t xml:space="preserve">3.2 </w:t>
      </w:r>
      <w:r>
        <w:rPr>
          <w:rFonts w:ascii="Arial" w:eastAsia="宋体" w:hAnsi="Arial"/>
          <w:b w:val="0"/>
          <w:sz w:val="24"/>
        </w:rPr>
        <w:t>外婆：回忆核心</w:t>
      </w:r>
      <w:bookmarkEnd w:id="12"/>
    </w:p>
    <w:p w14:paraId="1BEB157A" w14:textId="77777777" w:rsidR="00E052B7" w:rsidRDefault="00DC5390">
      <w:r>
        <w:t>外婆在故事开始时已故，并不直接登场，而是通过三封回忆信、邻居的讲述以及老宅中遗留的物件被逐渐拼塑出来。她一生守着这片田，勤恳、宽厚，与邻里相互帮衬，晚年甚至为帮小镇渡过难关而抵押了地契。外婆的形象承担着游戏的情感重量，也是三幕剧情在</w:t>
      </w:r>
      <w:r>
        <w:t>“</w:t>
      </w:r>
      <w:r>
        <w:t>土地</w:t>
      </w:r>
      <w:r>
        <w:t>—</w:t>
      </w:r>
      <w:r>
        <w:t>邻里</w:t>
      </w:r>
      <w:r>
        <w:t>—</w:t>
      </w:r>
      <w:r>
        <w:t>回家</w:t>
      </w:r>
      <w:r>
        <w:t>”</w:t>
      </w:r>
      <w:r>
        <w:t>主题上的落点。</w:t>
      </w:r>
    </w:p>
    <w:p w14:paraId="24A3AABC" w14:textId="77777777" w:rsidR="00E052B7" w:rsidRDefault="00DC5390">
      <w:pPr>
        <w:pStyle w:val="1"/>
        <w:spacing w:line="360" w:lineRule="auto"/>
        <w:jc w:val="left"/>
      </w:pPr>
      <w:bookmarkStart w:id="13" w:name="_Toc241071488"/>
      <w:r>
        <w:rPr>
          <w:rFonts w:ascii="Arial" w:eastAsia="宋体" w:hAnsi="Arial"/>
          <w:b w:val="0"/>
          <w:sz w:val="24"/>
        </w:rPr>
        <w:t xml:space="preserve">4 </w:t>
      </w:r>
      <w:r>
        <w:rPr>
          <w:rFonts w:ascii="Arial" w:eastAsia="宋体" w:hAnsi="Arial"/>
          <w:b w:val="0"/>
          <w:sz w:val="24"/>
        </w:rPr>
        <w:t>主线剧情结构</w:t>
      </w:r>
      <w:bookmarkEnd w:id="13"/>
    </w:p>
    <w:p w14:paraId="35D9B7BA" w14:textId="77777777" w:rsidR="00E052B7" w:rsidRDefault="00DC5390">
      <w:pPr>
        <w:pStyle w:val="21"/>
        <w:spacing w:line="360" w:lineRule="auto"/>
        <w:jc w:val="left"/>
      </w:pPr>
      <w:bookmarkStart w:id="14" w:name="_Toc241071489"/>
      <w:r>
        <w:rPr>
          <w:rFonts w:ascii="Arial" w:eastAsia="宋体" w:hAnsi="Arial"/>
          <w:b w:val="0"/>
          <w:sz w:val="24"/>
        </w:rPr>
        <w:t xml:space="preserve">4.1 </w:t>
      </w:r>
      <w:r>
        <w:rPr>
          <w:rFonts w:ascii="Arial" w:eastAsia="宋体" w:hAnsi="Arial"/>
          <w:b w:val="0"/>
          <w:sz w:val="24"/>
        </w:rPr>
        <w:t>结构总览</w:t>
      </w:r>
      <w:bookmarkEnd w:id="14"/>
    </w:p>
    <w:p w14:paraId="7C6A34B5" w14:textId="77777777" w:rsidR="00E052B7" w:rsidRDefault="00DC5390">
      <w:pPr>
        <w:spacing w:before="80" w:after="80" w:line="240" w:lineRule="auto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 4-1  </w:t>
      </w:r>
      <w:r>
        <w:rPr>
          <w:sz w:val="21"/>
        </w:rPr>
        <w:t>三幕主线结构一览（天数与金额为暂定设计值）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268"/>
        <w:gridCol w:w="907"/>
        <w:gridCol w:w="2381"/>
        <w:gridCol w:w="1361"/>
      </w:tblGrid>
      <w:tr w:rsidR="00E052B7" w14:paraId="7CE925DA" w14:textId="77777777">
        <w:trPr>
          <w:tblHeader/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1174F14D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幕次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E59E007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季节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时间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68F44A33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主题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7ECF88AD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核心玩法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7ABB423D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还款金额（暂定）</w:t>
            </w:r>
          </w:p>
        </w:tc>
      </w:tr>
      <w:tr w:rsidR="00E052B7" w14:paraId="0CB5C48E" w14:textId="77777777">
        <w:trPr>
          <w:jc w:val="center"/>
        </w:trPr>
        <w:tc>
          <w:tcPr>
            <w:tcW w:w="1020" w:type="dxa"/>
            <w:vAlign w:val="center"/>
          </w:tcPr>
          <w:p w14:paraId="175E1A9A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第一幕</w:t>
            </w:r>
          </w:p>
        </w:tc>
        <w:tc>
          <w:tcPr>
            <w:tcW w:w="2268" w:type="dxa"/>
            <w:vAlign w:val="center"/>
          </w:tcPr>
          <w:p w14:paraId="102F49E9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春季</w:t>
            </w:r>
            <w:r>
              <w:rPr>
                <w:sz w:val="21"/>
              </w:rPr>
              <w:t xml:space="preserve"> · </w:t>
            </w:r>
            <w:r>
              <w:rPr>
                <w:sz w:val="21"/>
              </w:rPr>
              <w:t>约第</w:t>
            </w:r>
            <w:r>
              <w:rPr>
                <w:sz w:val="21"/>
              </w:rPr>
              <w:t xml:space="preserve"> 28 </w:t>
            </w:r>
            <w:r>
              <w:rPr>
                <w:sz w:val="21"/>
              </w:rPr>
              <w:t>天</w:t>
            </w:r>
          </w:p>
        </w:tc>
        <w:tc>
          <w:tcPr>
            <w:tcW w:w="907" w:type="dxa"/>
            <w:vAlign w:val="center"/>
          </w:tcPr>
          <w:p w14:paraId="0133197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荒地</w:t>
            </w:r>
          </w:p>
        </w:tc>
        <w:tc>
          <w:tcPr>
            <w:tcW w:w="2381" w:type="dxa"/>
            <w:vAlign w:val="center"/>
          </w:tcPr>
          <w:p w14:paraId="20645E9E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教学：耕种与卖货</w:t>
            </w:r>
          </w:p>
        </w:tc>
        <w:tc>
          <w:tcPr>
            <w:tcW w:w="1361" w:type="dxa"/>
            <w:vAlign w:val="center"/>
          </w:tcPr>
          <w:p w14:paraId="458EA752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500 G</w:t>
            </w:r>
          </w:p>
        </w:tc>
      </w:tr>
      <w:tr w:rsidR="00E052B7" w14:paraId="40E832A6" w14:textId="77777777">
        <w:trPr>
          <w:jc w:val="center"/>
        </w:trPr>
        <w:tc>
          <w:tcPr>
            <w:tcW w:w="1020" w:type="dxa"/>
            <w:vAlign w:val="center"/>
          </w:tcPr>
          <w:p w14:paraId="34422998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第二幕</w:t>
            </w:r>
          </w:p>
        </w:tc>
        <w:tc>
          <w:tcPr>
            <w:tcW w:w="2268" w:type="dxa"/>
            <w:vAlign w:val="center"/>
          </w:tcPr>
          <w:p w14:paraId="694273EC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夏季</w:t>
            </w:r>
            <w:r>
              <w:rPr>
                <w:sz w:val="21"/>
              </w:rPr>
              <w:t xml:space="preserve"> · </w:t>
            </w:r>
            <w:r>
              <w:rPr>
                <w:sz w:val="21"/>
              </w:rPr>
              <w:t>约第</w:t>
            </w:r>
            <w:r>
              <w:rPr>
                <w:sz w:val="21"/>
              </w:rPr>
              <w:t xml:space="preserve"> 56 </w:t>
            </w:r>
            <w:r>
              <w:rPr>
                <w:sz w:val="21"/>
              </w:rPr>
              <w:t>天</w:t>
            </w:r>
          </w:p>
        </w:tc>
        <w:tc>
          <w:tcPr>
            <w:tcW w:w="907" w:type="dxa"/>
            <w:vAlign w:val="center"/>
          </w:tcPr>
          <w:p w14:paraId="35661E6B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生计</w:t>
            </w:r>
          </w:p>
        </w:tc>
        <w:tc>
          <w:tcPr>
            <w:tcW w:w="2381" w:type="dxa"/>
            <w:vAlign w:val="center"/>
          </w:tcPr>
          <w:p w14:paraId="29A9C81D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钓鱼、挖矿、委托、果树</w:t>
            </w:r>
          </w:p>
        </w:tc>
        <w:tc>
          <w:tcPr>
            <w:tcW w:w="1361" w:type="dxa"/>
            <w:vAlign w:val="center"/>
          </w:tcPr>
          <w:p w14:paraId="716EC0D2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2,000 G</w:t>
            </w:r>
          </w:p>
        </w:tc>
      </w:tr>
      <w:tr w:rsidR="00E052B7" w14:paraId="39F66327" w14:textId="77777777">
        <w:trPr>
          <w:jc w:val="center"/>
        </w:trPr>
        <w:tc>
          <w:tcPr>
            <w:tcW w:w="1020" w:type="dxa"/>
            <w:vAlign w:val="center"/>
          </w:tcPr>
          <w:p w14:paraId="26EBD59C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第三幕</w:t>
            </w:r>
          </w:p>
        </w:tc>
        <w:tc>
          <w:tcPr>
            <w:tcW w:w="2268" w:type="dxa"/>
            <w:vAlign w:val="center"/>
          </w:tcPr>
          <w:p w14:paraId="406E8A34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秋冬季</w:t>
            </w:r>
            <w:r>
              <w:rPr>
                <w:sz w:val="21"/>
              </w:rPr>
              <w:t xml:space="preserve"> · </w:t>
            </w:r>
            <w:r>
              <w:rPr>
                <w:sz w:val="21"/>
              </w:rPr>
              <w:t>约第</w:t>
            </w:r>
            <w:r>
              <w:rPr>
                <w:sz w:val="21"/>
              </w:rPr>
              <w:t xml:space="preserve"> 84 </w:t>
            </w:r>
            <w:r>
              <w:rPr>
                <w:sz w:val="21"/>
              </w:rPr>
              <w:t>天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第一年末</w:t>
            </w:r>
          </w:p>
        </w:tc>
        <w:tc>
          <w:tcPr>
            <w:tcW w:w="907" w:type="dxa"/>
            <w:vAlign w:val="center"/>
          </w:tcPr>
          <w:p w14:paraId="6BB8C022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归乡</w:t>
            </w:r>
          </w:p>
        </w:tc>
        <w:tc>
          <w:tcPr>
            <w:tcW w:w="2381" w:type="dxa"/>
            <w:vAlign w:val="center"/>
          </w:tcPr>
          <w:p w14:paraId="29AFD0FD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高级作物、烹饪、赶集冲刺</w:t>
            </w:r>
          </w:p>
        </w:tc>
        <w:tc>
          <w:tcPr>
            <w:tcW w:w="1361" w:type="dxa"/>
            <w:vAlign w:val="center"/>
          </w:tcPr>
          <w:p w14:paraId="58F13E78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5,000 G</w:t>
            </w:r>
          </w:p>
        </w:tc>
      </w:tr>
    </w:tbl>
    <w:p w14:paraId="3C4695AD" w14:textId="77777777" w:rsidR="00E052B7" w:rsidRDefault="00DC5390">
      <w:pPr>
        <w:pStyle w:val="21"/>
        <w:spacing w:line="360" w:lineRule="auto"/>
        <w:jc w:val="left"/>
      </w:pPr>
      <w:bookmarkStart w:id="15" w:name="_Toc241071490"/>
      <w:r>
        <w:rPr>
          <w:rFonts w:ascii="Arial" w:eastAsia="宋体" w:hAnsi="Arial"/>
          <w:b w:val="0"/>
          <w:sz w:val="24"/>
        </w:rPr>
        <w:t xml:space="preserve">4.2 </w:t>
      </w:r>
      <w:r>
        <w:rPr>
          <w:rFonts w:ascii="Arial" w:eastAsia="宋体" w:hAnsi="Arial"/>
          <w:b w:val="0"/>
          <w:sz w:val="24"/>
        </w:rPr>
        <w:t>第一幕</w:t>
      </w:r>
      <w:r>
        <w:rPr>
          <w:rFonts w:ascii="Arial" w:eastAsia="宋体" w:hAnsi="Arial"/>
          <w:b w:val="0"/>
          <w:sz w:val="24"/>
        </w:rPr>
        <w:t xml:space="preserve"> · </w:t>
      </w:r>
      <w:r>
        <w:rPr>
          <w:rFonts w:ascii="Arial" w:eastAsia="宋体" w:hAnsi="Arial"/>
          <w:b w:val="0"/>
          <w:sz w:val="24"/>
        </w:rPr>
        <w:t>春</w:t>
      </w:r>
      <w:r>
        <w:rPr>
          <w:rFonts w:ascii="Arial" w:eastAsia="宋体" w:hAnsi="Arial"/>
          <w:b w:val="0"/>
          <w:sz w:val="24"/>
        </w:rPr>
        <w:t xml:space="preserve"> ·</w:t>
      </w:r>
      <w:r>
        <w:rPr>
          <w:rFonts w:ascii="Arial" w:eastAsia="宋体" w:hAnsi="Arial"/>
          <w:b w:val="0"/>
          <w:sz w:val="24"/>
        </w:rPr>
        <w:t>「荒地」</w:t>
      </w:r>
      <w:bookmarkEnd w:id="15"/>
    </w:p>
    <w:p w14:paraId="7AE8E4C3" w14:textId="77777777" w:rsidR="00E052B7" w:rsidRDefault="00DC5390">
      <w:r>
        <w:t>开场图文</w:t>
      </w:r>
      <w:r>
        <w:t xml:space="preserve"> Intro </w:t>
      </w:r>
      <w:r>
        <w:t>之后，主角抵达老宅，老镇长已在门前等候。镇长说明欠款由来与三期约定，交给主角第一块荒地、基础工具与几粒种子。本幕为教学关，引导玩家完成锄地、播种、浇水、收获与卖货的基本循环。</w:t>
      </w:r>
    </w:p>
    <w:p w14:paraId="539D01A7" w14:textId="77777777" w:rsidR="00E052B7" w:rsidRDefault="00DC5390">
      <w:r>
        <w:t>截止日，镇长前来收取第一期费用，感慨主角弯腰干活的样子与外婆一模一样。还清后解锁外婆的第一封信，并获得稻草人、基础田扩建等奖励。</w:t>
      </w:r>
    </w:p>
    <w:p w14:paraId="49554466" w14:textId="77777777" w:rsidR="00E052B7" w:rsidRDefault="00DC5390">
      <w:pPr>
        <w:pStyle w:val="21"/>
        <w:spacing w:line="360" w:lineRule="auto"/>
        <w:jc w:val="left"/>
      </w:pPr>
      <w:bookmarkStart w:id="16" w:name="_Toc241071491"/>
      <w:r>
        <w:rPr>
          <w:rFonts w:ascii="Arial" w:eastAsia="宋体" w:hAnsi="Arial"/>
          <w:b w:val="0"/>
          <w:sz w:val="24"/>
        </w:rPr>
        <w:t xml:space="preserve">4.3 </w:t>
      </w:r>
      <w:r>
        <w:rPr>
          <w:rFonts w:ascii="Arial" w:eastAsia="宋体" w:hAnsi="Arial"/>
          <w:b w:val="0"/>
          <w:sz w:val="24"/>
        </w:rPr>
        <w:t>第二幕</w:t>
      </w:r>
      <w:r>
        <w:rPr>
          <w:rFonts w:ascii="Arial" w:eastAsia="宋体" w:hAnsi="Arial"/>
          <w:b w:val="0"/>
          <w:sz w:val="24"/>
        </w:rPr>
        <w:t xml:space="preserve"> · </w:t>
      </w:r>
      <w:r>
        <w:rPr>
          <w:rFonts w:ascii="Arial" w:eastAsia="宋体" w:hAnsi="Arial"/>
          <w:b w:val="0"/>
          <w:sz w:val="24"/>
        </w:rPr>
        <w:t>夏</w:t>
      </w:r>
      <w:r>
        <w:rPr>
          <w:rFonts w:ascii="Arial" w:eastAsia="宋体" w:hAnsi="Arial"/>
          <w:b w:val="0"/>
          <w:sz w:val="24"/>
        </w:rPr>
        <w:t xml:space="preserve"> ·</w:t>
      </w:r>
      <w:r>
        <w:rPr>
          <w:rFonts w:ascii="Arial" w:eastAsia="宋体" w:hAnsi="Arial"/>
          <w:b w:val="0"/>
          <w:sz w:val="24"/>
        </w:rPr>
        <w:t>「生计」</w:t>
      </w:r>
      <w:bookmarkEnd w:id="16"/>
    </w:p>
    <w:p w14:paraId="672DEA00" w14:textId="77777777" w:rsidR="00E052B7" w:rsidRDefault="00DC5390">
      <w:r>
        <w:t>单靠种地已难以凑齐第二期费用，镇长</w:t>
      </w:r>
      <w:r>
        <w:t>“</w:t>
      </w:r>
      <w:r>
        <w:t>不经意</w:t>
      </w:r>
      <w:r>
        <w:t>”</w:t>
      </w:r>
      <w:r>
        <w:t>地提示主角可以去河边钓鱼、进矿洞挖矿、帮邻居完成委托。本幕开放钓鱼、矿洞、委托订单与果树等系统，引导玩家建立多元化的收入结构。</w:t>
      </w:r>
    </w:p>
    <w:p w14:paraId="6776DFE2" w14:textId="77777777" w:rsidR="00E052B7" w:rsidRDefault="00DC5390">
      <w:r>
        <w:t>主角前往镇公所还款时，恰逢来赶集的村民，大家开始真正接纳这位</w:t>
      </w:r>
      <w:r>
        <w:t>“</w:t>
      </w:r>
      <w:r>
        <w:t>外婆家的孩子</w:t>
      </w:r>
      <w:r>
        <w:t>”</w:t>
      </w:r>
      <w:r>
        <w:t>。还清后解锁外婆的第二封信，并开放温室、装饰系统与工具升级。</w:t>
      </w:r>
    </w:p>
    <w:p w14:paraId="5677D1CB" w14:textId="77777777" w:rsidR="00E052B7" w:rsidRDefault="00DC5390">
      <w:pPr>
        <w:pStyle w:val="21"/>
        <w:spacing w:line="360" w:lineRule="auto"/>
        <w:jc w:val="left"/>
      </w:pPr>
      <w:bookmarkStart w:id="17" w:name="_Toc241071492"/>
      <w:r>
        <w:rPr>
          <w:rFonts w:ascii="Arial" w:eastAsia="宋体" w:hAnsi="Arial"/>
          <w:b w:val="0"/>
          <w:sz w:val="24"/>
        </w:rPr>
        <w:t xml:space="preserve">4.4 </w:t>
      </w:r>
      <w:r>
        <w:rPr>
          <w:rFonts w:ascii="Arial" w:eastAsia="宋体" w:hAnsi="Arial"/>
          <w:b w:val="0"/>
          <w:sz w:val="24"/>
        </w:rPr>
        <w:t>第三幕</w:t>
      </w:r>
      <w:r>
        <w:rPr>
          <w:rFonts w:ascii="Arial" w:eastAsia="宋体" w:hAnsi="Arial"/>
          <w:b w:val="0"/>
          <w:sz w:val="24"/>
        </w:rPr>
        <w:t xml:space="preserve"> · </w:t>
      </w:r>
      <w:r>
        <w:rPr>
          <w:rFonts w:ascii="Arial" w:eastAsia="宋体" w:hAnsi="Arial"/>
          <w:b w:val="0"/>
          <w:sz w:val="24"/>
        </w:rPr>
        <w:t>秋冬</w:t>
      </w:r>
      <w:r>
        <w:rPr>
          <w:rFonts w:ascii="Arial" w:eastAsia="宋体" w:hAnsi="Arial"/>
          <w:b w:val="0"/>
          <w:sz w:val="24"/>
        </w:rPr>
        <w:t xml:space="preserve"> ·</w:t>
      </w:r>
      <w:r>
        <w:rPr>
          <w:rFonts w:ascii="Arial" w:eastAsia="宋体" w:hAnsi="Arial"/>
          <w:b w:val="0"/>
          <w:sz w:val="24"/>
        </w:rPr>
        <w:t>「归乡」</w:t>
      </w:r>
      <w:bookmarkEnd w:id="17"/>
    </w:p>
    <w:p w14:paraId="4DB839C7" w14:textId="77777777" w:rsidR="00E052B7" w:rsidRDefault="00DC5390">
      <w:r>
        <w:t>最后一笔费用数额最大，又值年终赶集日。全镇居民都在用各自的方式帮主角想办法，本幕是对高级作物、烹饪、赶集日高价出货等综合经营能力的检验。</w:t>
      </w:r>
    </w:p>
    <w:p w14:paraId="2F8D69C0" w14:textId="77777777" w:rsidR="00E052B7" w:rsidRDefault="00DC5390">
      <w:r>
        <w:t>还清后，老镇长从抽屉中取出真正的地契郑重交给主角，并讲出外婆当年抵押地契其实是为了帮小镇渡过难关。随后引出外婆的最后一封信与全镇举办的归乡宴，第一幕主线至此收束。</w:t>
      </w:r>
    </w:p>
    <w:p w14:paraId="5F1EB826" w14:textId="77777777" w:rsidR="00E052B7" w:rsidRDefault="00DC5390">
      <w:pPr>
        <w:pStyle w:val="21"/>
        <w:spacing w:line="360" w:lineRule="auto"/>
        <w:jc w:val="left"/>
      </w:pPr>
      <w:bookmarkStart w:id="18" w:name="_Toc241071493"/>
      <w:r>
        <w:rPr>
          <w:rFonts w:ascii="Arial" w:eastAsia="宋体" w:hAnsi="Arial"/>
          <w:b w:val="0"/>
          <w:sz w:val="24"/>
        </w:rPr>
        <w:t xml:space="preserve">4.5 </w:t>
      </w:r>
      <w:r>
        <w:rPr>
          <w:rFonts w:ascii="Arial" w:eastAsia="宋体" w:hAnsi="Arial"/>
          <w:b w:val="0"/>
          <w:sz w:val="24"/>
        </w:rPr>
        <w:t>三封回忆信</w:t>
      </w:r>
      <w:bookmarkEnd w:id="18"/>
    </w:p>
    <w:p w14:paraId="388B7BFF" w14:textId="77777777" w:rsidR="00E052B7" w:rsidRDefault="00DC5390">
      <w:r>
        <w:t>三封信随三期还款依次解锁，主题层层递进，第三封形成情感反转：钱从来不是目的，</w:t>
      </w:r>
      <w:r>
        <w:t>“</w:t>
      </w:r>
      <w:r>
        <w:t>回家</w:t>
      </w:r>
      <w:r>
        <w:t>”</w:t>
      </w:r>
      <w:r>
        <w:t>才是。</w:t>
      </w:r>
    </w:p>
    <w:p w14:paraId="5A20B895" w14:textId="77777777" w:rsidR="00E052B7" w:rsidRDefault="00DC5390">
      <w:pPr>
        <w:spacing w:before="80" w:after="80" w:line="240" w:lineRule="auto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 4-2  </w:t>
      </w:r>
      <w:r>
        <w:rPr>
          <w:sz w:val="21"/>
        </w:rPr>
        <w:t>三封回忆信内容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020"/>
        <w:gridCol w:w="5896"/>
      </w:tblGrid>
      <w:tr w:rsidR="00E052B7" w14:paraId="1C8D515B" w14:textId="77777777">
        <w:trPr>
          <w:tblHeader/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345608E4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次序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639FE7B8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主题</w:t>
            </w:r>
          </w:p>
        </w:tc>
        <w:tc>
          <w:tcPr>
            <w:tcW w:w="5896" w:type="dxa"/>
            <w:shd w:val="clear" w:color="auto" w:fill="D9D9D9"/>
            <w:vAlign w:val="center"/>
          </w:tcPr>
          <w:p w14:paraId="08897655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信件内容（暂定文案）</w:t>
            </w:r>
          </w:p>
        </w:tc>
      </w:tr>
      <w:tr w:rsidR="00E052B7" w14:paraId="543C6A9F" w14:textId="77777777">
        <w:trPr>
          <w:jc w:val="center"/>
        </w:trPr>
        <w:tc>
          <w:tcPr>
            <w:tcW w:w="1020" w:type="dxa"/>
            <w:vAlign w:val="center"/>
          </w:tcPr>
          <w:p w14:paraId="7476C58E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第一封</w:t>
            </w:r>
          </w:p>
        </w:tc>
        <w:tc>
          <w:tcPr>
            <w:tcW w:w="1020" w:type="dxa"/>
            <w:vAlign w:val="center"/>
          </w:tcPr>
          <w:p w14:paraId="0B85CCF4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土地</w:t>
            </w:r>
          </w:p>
        </w:tc>
        <w:tc>
          <w:tcPr>
            <w:tcW w:w="5896" w:type="dxa"/>
            <w:vAlign w:val="center"/>
          </w:tcPr>
          <w:p w14:paraId="27146391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“</w:t>
            </w:r>
            <w:r>
              <w:rPr>
                <w:sz w:val="21"/>
              </w:rPr>
              <w:t>种下的东西或许会被风雨打倒，但土地从不会辜负认真对待它的人。</w:t>
            </w:r>
            <w:r>
              <w:rPr>
                <w:sz w:val="21"/>
              </w:rPr>
              <w:t>”</w:t>
            </w:r>
          </w:p>
        </w:tc>
      </w:tr>
      <w:tr w:rsidR="00E052B7" w14:paraId="7692FE79" w14:textId="77777777">
        <w:trPr>
          <w:jc w:val="center"/>
        </w:trPr>
        <w:tc>
          <w:tcPr>
            <w:tcW w:w="1020" w:type="dxa"/>
            <w:vAlign w:val="center"/>
          </w:tcPr>
          <w:p w14:paraId="2CD33167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第二封</w:t>
            </w:r>
          </w:p>
        </w:tc>
        <w:tc>
          <w:tcPr>
            <w:tcW w:w="1020" w:type="dxa"/>
            <w:vAlign w:val="center"/>
          </w:tcPr>
          <w:p w14:paraId="3D1AF584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邻里</w:t>
            </w:r>
          </w:p>
        </w:tc>
        <w:tc>
          <w:tcPr>
            <w:tcW w:w="5896" w:type="dxa"/>
            <w:vAlign w:val="center"/>
          </w:tcPr>
          <w:p w14:paraId="4E498C2A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“</w:t>
            </w:r>
            <w:r>
              <w:rPr>
                <w:sz w:val="21"/>
              </w:rPr>
              <w:t>一个人守不住一座小镇，是大家互相帮衬，才有了田舍。</w:t>
            </w:r>
            <w:r>
              <w:rPr>
                <w:sz w:val="21"/>
              </w:rPr>
              <w:t>”</w:t>
            </w:r>
          </w:p>
        </w:tc>
      </w:tr>
      <w:tr w:rsidR="00E052B7" w14:paraId="21B24979" w14:textId="77777777">
        <w:trPr>
          <w:jc w:val="center"/>
        </w:trPr>
        <w:tc>
          <w:tcPr>
            <w:tcW w:w="1020" w:type="dxa"/>
            <w:vAlign w:val="center"/>
          </w:tcPr>
          <w:p w14:paraId="00395249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第三封</w:t>
            </w:r>
          </w:p>
        </w:tc>
        <w:tc>
          <w:tcPr>
            <w:tcW w:w="1020" w:type="dxa"/>
            <w:vAlign w:val="center"/>
          </w:tcPr>
          <w:p w14:paraId="32166468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回家</w:t>
            </w:r>
          </w:p>
        </w:tc>
        <w:tc>
          <w:tcPr>
            <w:tcW w:w="5896" w:type="dxa"/>
            <w:vAlign w:val="center"/>
          </w:tcPr>
          <w:p w14:paraId="2016B1DE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“</w:t>
            </w:r>
            <w:r>
              <w:rPr>
                <w:sz w:val="21"/>
              </w:rPr>
              <w:t>我从没指望你还清什么，我只是想给你留一个，随时能回来的地方。</w:t>
            </w:r>
            <w:r>
              <w:rPr>
                <w:sz w:val="21"/>
              </w:rPr>
              <w:t>”</w:t>
            </w:r>
          </w:p>
        </w:tc>
      </w:tr>
    </w:tbl>
    <w:p w14:paraId="4FB966CC" w14:textId="77777777" w:rsidR="00E052B7" w:rsidRDefault="00DC5390">
      <w:pPr>
        <w:pStyle w:val="21"/>
        <w:spacing w:line="360" w:lineRule="auto"/>
        <w:jc w:val="left"/>
      </w:pPr>
      <w:bookmarkStart w:id="19" w:name="_Toc241071494"/>
      <w:r>
        <w:rPr>
          <w:rFonts w:ascii="Arial" w:eastAsia="宋体" w:hAnsi="Arial"/>
          <w:b w:val="0"/>
          <w:sz w:val="24"/>
        </w:rPr>
        <w:t xml:space="preserve">4.6 </w:t>
      </w:r>
      <w:r>
        <w:rPr>
          <w:rFonts w:ascii="Arial" w:eastAsia="宋体" w:hAnsi="Arial"/>
          <w:b w:val="0"/>
          <w:sz w:val="24"/>
        </w:rPr>
        <w:t>结局与后日谈</w:t>
      </w:r>
      <w:bookmarkEnd w:id="19"/>
    </w:p>
    <w:p w14:paraId="16A970A9" w14:textId="77777777" w:rsidR="00E052B7" w:rsidRDefault="00DC5390">
      <w:r>
        <w:t>第三期还清后播放结局过场：老镇长归还地契、全镇归乡宴、片尾字幕。结局之后进入自由经营的</w:t>
      </w:r>
      <w:r>
        <w:t>“</w:t>
      </w:r>
      <w:r>
        <w:t>后日谈</w:t>
      </w:r>
      <w:r>
        <w:t>”</w:t>
      </w:r>
      <w:r>
        <w:t>模式，地契面板更新为</w:t>
      </w:r>
      <w:r>
        <w:t>“</w:t>
      </w:r>
      <w:r>
        <w:t>土地已归你所有</w:t>
      </w:r>
      <w:r>
        <w:t>”</w:t>
      </w:r>
      <w:r>
        <w:t>，并以此为基础预留新区域、新</w:t>
      </w:r>
      <w:r>
        <w:t xml:space="preserve"> NPC </w:t>
      </w:r>
      <w:r>
        <w:t>剧情线、节日活动等后续内容的扩展接口。</w:t>
      </w:r>
    </w:p>
    <w:p w14:paraId="7D53C0FB" w14:textId="77777777" w:rsidR="00E052B7" w:rsidRDefault="00DC5390">
      <w:pPr>
        <w:pStyle w:val="1"/>
        <w:spacing w:line="360" w:lineRule="auto"/>
        <w:jc w:val="left"/>
      </w:pPr>
      <w:bookmarkStart w:id="20" w:name="_Toc241071495"/>
      <w:r>
        <w:rPr>
          <w:rFonts w:ascii="Arial" w:eastAsia="宋体" w:hAnsi="Arial"/>
          <w:b w:val="0"/>
          <w:sz w:val="24"/>
        </w:rPr>
        <w:t xml:space="preserve">5 </w:t>
      </w:r>
      <w:r>
        <w:rPr>
          <w:rFonts w:ascii="Arial" w:eastAsia="宋体" w:hAnsi="Arial"/>
          <w:b w:val="0"/>
          <w:sz w:val="24"/>
        </w:rPr>
        <w:t>核心系统：赎地（债务）系统</w:t>
      </w:r>
      <w:bookmarkEnd w:id="20"/>
    </w:p>
    <w:p w14:paraId="111F693A" w14:textId="77777777" w:rsidR="00E052B7" w:rsidRDefault="00DC5390">
      <w:pPr>
        <w:pStyle w:val="21"/>
        <w:spacing w:line="360" w:lineRule="auto"/>
        <w:jc w:val="left"/>
      </w:pPr>
      <w:bookmarkStart w:id="21" w:name="_Toc241071496"/>
      <w:r>
        <w:rPr>
          <w:rFonts w:ascii="Arial" w:eastAsia="宋体" w:hAnsi="Arial"/>
          <w:b w:val="0"/>
          <w:sz w:val="24"/>
        </w:rPr>
        <w:t xml:space="preserve">5.1 </w:t>
      </w:r>
      <w:r>
        <w:rPr>
          <w:rFonts w:ascii="Arial" w:eastAsia="宋体" w:hAnsi="Arial"/>
          <w:b w:val="0"/>
          <w:sz w:val="24"/>
        </w:rPr>
        <w:t>系统目标</w:t>
      </w:r>
      <w:bookmarkEnd w:id="21"/>
    </w:p>
    <w:p w14:paraId="7D149C46" w14:textId="77777777" w:rsidR="00E052B7" w:rsidRDefault="00DC5390">
      <w:r>
        <w:t>赎地系统是主线的数值载体，负责管理分期债务、还款进度、截止判定与奖惩发放。它以</w:t>
      </w:r>
      <w:r>
        <w:t>“</w:t>
      </w:r>
      <w:r>
        <w:t>一期一目标</w:t>
      </w:r>
      <w:r>
        <w:t>”</w:t>
      </w:r>
      <w:r>
        <w:t>的方式，把玩家在各经营系统中的行为转化为可量化的主线进度，并在每期结束时触发相应剧情。</w:t>
      </w:r>
    </w:p>
    <w:p w14:paraId="1ABC3134" w14:textId="77777777" w:rsidR="00E052B7" w:rsidRDefault="00DC5390">
      <w:pPr>
        <w:pStyle w:val="21"/>
        <w:spacing w:line="360" w:lineRule="auto"/>
        <w:jc w:val="left"/>
      </w:pPr>
      <w:bookmarkStart w:id="22" w:name="_Toc241071497"/>
      <w:r>
        <w:rPr>
          <w:rFonts w:ascii="Arial" w:eastAsia="宋体" w:hAnsi="Arial"/>
          <w:b w:val="0"/>
          <w:sz w:val="24"/>
        </w:rPr>
        <w:t xml:space="preserve">5.2 </w:t>
      </w:r>
      <w:r>
        <w:rPr>
          <w:rFonts w:ascii="Arial" w:eastAsia="宋体" w:hAnsi="Arial"/>
          <w:b w:val="0"/>
          <w:sz w:val="24"/>
        </w:rPr>
        <w:t>分期机制</w:t>
      </w:r>
      <w:bookmarkEnd w:id="22"/>
    </w:p>
    <w:p w14:paraId="40B85076" w14:textId="77777777" w:rsidR="00E052B7" w:rsidRDefault="00DC5390">
      <w:pPr>
        <w:spacing w:before="80" w:after="80" w:line="240" w:lineRule="auto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 5-1  </w:t>
      </w:r>
      <w:r>
        <w:rPr>
          <w:sz w:val="21"/>
        </w:rPr>
        <w:t>分期还款规则（金额与天数为暂定设计值，需实测校准）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814"/>
        <w:gridCol w:w="1361"/>
        <w:gridCol w:w="1928"/>
        <w:gridCol w:w="2268"/>
      </w:tblGrid>
      <w:tr w:rsidR="00E052B7" w14:paraId="7FB41F21" w14:textId="77777777">
        <w:trPr>
          <w:tblHeader/>
          <w:jc w:val="center"/>
        </w:trPr>
        <w:tc>
          <w:tcPr>
            <w:tcW w:w="907" w:type="dxa"/>
            <w:shd w:val="clear" w:color="auto" w:fill="D9D9D9"/>
            <w:vAlign w:val="center"/>
          </w:tcPr>
          <w:p w14:paraId="79F39E06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期数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202403F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截止时间（暂定）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7B67724C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应还金额（暂定）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4A98BD67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能力考核点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0A6F28E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还清后主要解锁</w:t>
            </w:r>
          </w:p>
        </w:tc>
      </w:tr>
      <w:tr w:rsidR="00E052B7" w14:paraId="3243F608" w14:textId="77777777">
        <w:trPr>
          <w:jc w:val="center"/>
        </w:trPr>
        <w:tc>
          <w:tcPr>
            <w:tcW w:w="907" w:type="dxa"/>
            <w:vAlign w:val="center"/>
          </w:tcPr>
          <w:p w14:paraId="3C1B2442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第一期</w:t>
            </w:r>
          </w:p>
        </w:tc>
        <w:tc>
          <w:tcPr>
            <w:tcW w:w="1814" w:type="dxa"/>
            <w:vAlign w:val="center"/>
          </w:tcPr>
          <w:p w14:paraId="784AC7C6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28 </w:t>
            </w:r>
            <w:r>
              <w:rPr>
                <w:sz w:val="21"/>
              </w:rPr>
              <w:t>天（春末）</w:t>
            </w:r>
          </w:p>
        </w:tc>
        <w:tc>
          <w:tcPr>
            <w:tcW w:w="1361" w:type="dxa"/>
            <w:vAlign w:val="center"/>
          </w:tcPr>
          <w:p w14:paraId="67DEE1ED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500 G</w:t>
            </w:r>
          </w:p>
        </w:tc>
        <w:tc>
          <w:tcPr>
            <w:tcW w:w="1928" w:type="dxa"/>
            <w:vAlign w:val="center"/>
          </w:tcPr>
          <w:p w14:paraId="6C8E299F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耕种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卖货</w:t>
            </w:r>
          </w:p>
        </w:tc>
        <w:tc>
          <w:tcPr>
            <w:tcW w:w="2268" w:type="dxa"/>
            <w:vAlign w:val="center"/>
          </w:tcPr>
          <w:p w14:paraId="24DFA183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第一封信、稻草人、田块扩建</w:t>
            </w:r>
          </w:p>
        </w:tc>
      </w:tr>
      <w:tr w:rsidR="00E052B7" w14:paraId="2829F640" w14:textId="77777777">
        <w:trPr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744269C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第二期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32E094BE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56 </w:t>
            </w:r>
            <w:r>
              <w:rPr>
                <w:sz w:val="21"/>
              </w:rPr>
              <w:t>天（夏末）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6CB6FF5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2,000 G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36E5691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钓鱼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挖矿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委托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AFBC7B9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第二封信、温室、装饰、工具升级</w:t>
            </w:r>
          </w:p>
        </w:tc>
      </w:tr>
      <w:tr w:rsidR="00E052B7" w14:paraId="6B28CF44" w14:textId="77777777">
        <w:trPr>
          <w:jc w:val="center"/>
        </w:trPr>
        <w:tc>
          <w:tcPr>
            <w:tcW w:w="907" w:type="dxa"/>
            <w:vAlign w:val="center"/>
          </w:tcPr>
          <w:p w14:paraId="6CD8BA68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第三期</w:t>
            </w:r>
          </w:p>
        </w:tc>
        <w:tc>
          <w:tcPr>
            <w:tcW w:w="1814" w:type="dxa"/>
            <w:vAlign w:val="center"/>
          </w:tcPr>
          <w:p w14:paraId="51741AB8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84 </w:t>
            </w:r>
            <w:r>
              <w:rPr>
                <w:sz w:val="21"/>
              </w:rPr>
              <w:t>天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年末</w:t>
            </w:r>
          </w:p>
        </w:tc>
        <w:tc>
          <w:tcPr>
            <w:tcW w:w="1361" w:type="dxa"/>
            <w:vAlign w:val="center"/>
          </w:tcPr>
          <w:p w14:paraId="6E31F742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5,000 G</w:t>
            </w:r>
          </w:p>
        </w:tc>
        <w:tc>
          <w:tcPr>
            <w:tcW w:w="1928" w:type="dxa"/>
            <w:vAlign w:val="center"/>
          </w:tcPr>
          <w:p w14:paraId="0DE786D5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高级作物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烹饪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赶集</w:t>
            </w:r>
          </w:p>
        </w:tc>
        <w:tc>
          <w:tcPr>
            <w:tcW w:w="2268" w:type="dxa"/>
            <w:vAlign w:val="center"/>
          </w:tcPr>
          <w:p w14:paraId="062C4391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第三封信、地契、结局过场</w:t>
            </w:r>
          </w:p>
        </w:tc>
      </w:tr>
    </w:tbl>
    <w:p w14:paraId="17A44962" w14:textId="77777777" w:rsidR="00E052B7" w:rsidRDefault="00DC5390">
      <w:pPr>
        <w:pStyle w:val="21"/>
        <w:spacing w:line="360" w:lineRule="auto"/>
        <w:jc w:val="left"/>
      </w:pPr>
      <w:bookmarkStart w:id="23" w:name="_Toc241071498"/>
      <w:r>
        <w:rPr>
          <w:rFonts w:ascii="Arial" w:eastAsia="宋体" w:hAnsi="Arial"/>
          <w:b w:val="0"/>
          <w:sz w:val="24"/>
        </w:rPr>
        <w:t xml:space="preserve">5.3 </w:t>
      </w:r>
      <w:r>
        <w:rPr>
          <w:rFonts w:ascii="Arial" w:eastAsia="宋体" w:hAnsi="Arial"/>
          <w:b w:val="0"/>
          <w:sz w:val="24"/>
        </w:rPr>
        <w:t>还款来源</w:t>
      </w:r>
      <w:bookmarkEnd w:id="23"/>
    </w:p>
    <w:p w14:paraId="149FFAD0" w14:textId="77777777" w:rsidR="00E052B7" w:rsidRDefault="00DC5390">
      <w:r>
        <w:t>还款所用货币复用商店系统的金币字段，主要来源包括：出售作物与采集物（商店）、完成委托订单、出售鱼获与矿产品、果林采收，以及赶集日的高价出货。所有来源均为游戏现有系统，无需新增独立的赚钱玩法。</w:t>
      </w:r>
    </w:p>
    <w:p w14:paraId="5865B89B" w14:textId="77777777" w:rsidR="00E052B7" w:rsidRDefault="00DC5390">
      <w:pPr>
        <w:pStyle w:val="21"/>
        <w:spacing w:line="360" w:lineRule="auto"/>
        <w:jc w:val="left"/>
      </w:pPr>
      <w:bookmarkStart w:id="24" w:name="_Toc241071499"/>
      <w:r>
        <w:rPr>
          <w:rFonts w:ascii="Arial" w:eastAsia="宋体" w:hAnsi="Arial"/>
          <w:b w:val="0"/>
          <w:sz w:val="24"/>
        </w:rPr>
        <w:t xml:space="preserve">5.4 </w:t>
      </w:r>
      <w:r>
        <w:rPr>
          <w:rFonts w:ascii="Arial" w:eastAsia="宋体" w:hAnsi="Arial"/>
          <w:b w:val="0"/>
          <w:sz w:val="24"/>
        </w:rPr>
        <w:t>奖惩机制</w:t>
      </w:r>
      <w:bookmarkEnd w:id="24"/>
    </w:p>
    <w:p w14:paraId="5167F13E" w14:textId="77777777" w:rsidR="00E052B7" w:rsidRDefault="00DC5390">
      <w:pPr>
        <w:pStyle w:val="31"/>
        <w:spacing w:line="360" w:lineRule="auto"/>
        <w:jc w:val="left"/>
      </w:pPr>
      <w:r>
        <w:rPr>
          <w:rFonts w:ascii="Arial" w:eastAsia="宋体" w:hAnsi="Arial"/>
          <w:b w:val="0"/>
        </w:rPr>
        <w:t xml:space="preserve">5.4.1 </w:t>
      </w:r>
      <w:r>
        <w:rPr>
          <w:rFonts w:ascii="Arial" w:eastAsia="宋体" w:hAnsi="Arial"/>
          <w:b w:val="0"/>
        </w:rPr>
        <w:t>正向奖励</w:t>
      </w:r>
    </w:p>
    <w:p w14:paraId="1B9EB6AF" w14:textId="77777777" w:rsidR="00E052B7" w:rsidRDefault="00DC5390">
      <w:pPr>
        <w:pStyle w:val="a0"/>
        <w:ind w:firstLine="480"/>
      </w:pPr>
      <w:r>
        <w:t>按期还清：进入下一幕剧情，解锁对应信件、功能与区域。</w:t>
      </w:r>
    </w:p>
    <w:p w14:paraId="32D32547" w14:textId="77777777" w:rsidR="00E052B7" w:rsidRDefault="00DC5390">
      <w:pPr>
        <w:pStyle w:val="a0"/>
        <w:ind w:firstLine="480"/>
      </w:pPr>
      <w:r>
        <w:t>提前还清：可给予镇长好感、专属装饰</w:t>
      </w:r>
      <w:r>
        <w:t xml:space="preserve"> / </w:t>
      </w:r>
      <w:r>
        <w:t>道具，或下一期金额少量减免。</w:t>
      </w:r>
    </w:p>
    <w:p w14:paraId="6949D621" w14:textId="77777777" w:rsidR="00E052B7" w:rsidRDefault="00DC5390">
      <w:pPr>
        <w:pStyle w:val="a0"/>
        <w:ind w:firstLine="480"/>
      </w:pPr>
      <w:r>
        <w:t>全部还清：归还地契、播放结局、获得纪念性奖励并开启后日谈。</w:t>
      </w:r>
    </w:p>
    <w:p w14:paraId="50A898D0" w14:textId="77777777" w:rsidR="00E052B7" w:rsidRDefault="00DC5390">
      <w:pPr>
        <w:pStyle w:val="31"/>
        <w:spacing w:line="360" w:lineRule="auto"/>
        <w:jc w:val="left"/>
      </w:pPr>
      <w:r>
        <w:rPr>
          <w:rFonts w:ascii="Arial" w:eastAsia="宋体" w:hAnsi="Arial"/>
          <w:b w:val="0"/>
        </w:rPr>
        <w:t xml:space="preserve">5.4.2 </w:t>
      </w:r>
      <w:r>
        <w:rPr>
          <w:rFonts w:ascii="Arial" w:eastAsia="宋体" w:hAnsi="Arial"/>
          <w:b w:val="0"/>
        </w:rPr>
        <w:t>还款交互</w:t>
      </w:r>
    </w:p>
    <w:p w14:paraId="6EFB41D2" w14:textId="77777777" w:rsidR="00E052B7" w:rsidRDefault="00DC5390">
      <w:r>
        <w:t>玩家可在资金充足时，通过地契面板主动</w:t>
      </w:r>
      <w:r>
        <w:t>“</w:t>
      </w:r>
      <w:r>
        <w:t>缴纳当期费用</w:t>
      </w:r>
      <w:r>
        <w:t>”</w:t>
      </w:r>
      <w:r>
        <w:t>；也可在截止日由剧情自动结算。支持一次性缴清当期，不鼓励拆分小额缴纳，以减少</w:t>
      </w:r>
      <w:r>
        <w:t xml:space="preserve"> UI </w:t>
      </w:r>
      <w:r>
        <w:t>与判定复杂度。</w:t>
      </w:r>
    </w:p>
    <w:p w14:paraId="38190276" w14:textId="77777777" w:rsidR="00E052B7" w:rsidRDefault="00DC5390">
      <w:pPr>
        <w:pStyle w:val="21"/>
        <w:spacing w:line="360" w:lineRule="auto"/>
        <w:jc w:val="left"/>
      </w:pPr>
      <w:bookmarkStart w:id="25" w:name="_Toc241071500"/>
      <w:r>
        <w:rPr>
          <w:rFonts w:ascii="Arial" w:eastAsia="宋体" w:hAnsi="Arial"/>
          <w:b w:val="0"/>
          <w:sz w:val="24"/>
        </w:rPr>
        <w:t xml:space="preserve">5.5 </w:t>
      </w:r>
      <w:r>
        <w:rPr>
          <w:rFonts w:ascii="Arial" w:eastAsia="宋体" w:hAnsi="Arial"/>
          <w:b w:val="0"/>
          <w:sz w:val="24"/>
        </w:rPr>
        <w:t>失败与宽限处理</w:t>
      </w:r>
      <w:bookmarkEnd w:id="25"/>
    </w:p>
    <w:p w14:paraId="3280355F" w14:textId="77777777" w:rsidR="00E052B7" w:rsidRDefault="00DC5390">
      <w:r>
        <w:t>为契合休闲治愈定位，到期未凑齐不判定游戏失败、不强制回档。改为触发老镇长</w:t>
      </w:r>
      <w:r>
        <w:t>“</w:t>
      </w:r>
      <w:r>
        <w:t>再宽限几天</w:t>
      </w:r>
      <w:r>
        <w:t>”</w:t>
      </w:r>
      <w:r>
        <w:t>的剧情，可设置象征性的少量滞纳金或不设惩罚，以鼓励而非挫败玩家。宽限期内仍未还清时，可再次给予宽限，确保所有玩家都能推进并完成主线。是否收取滞纳金及具体比例，列入待确认事项。</w:t>
      </w:r>
    </w:p>
    <w:p w14:paraId="7B8C4271" w14:textId="77777777" w:rsidR="00E052B7" w:rsidRDefault="00DC5390">
      <w:pPr>
        <w:pStyle w:val="21"/>
        <w:spacing w:line="360" w:lineRule="auto"/>
        <w:jc w:val="left"/>
      </w:pPr>
      <w:bookmarkStart w:id="26" w:name="_Toc241071501"/>
      <w:r>
        <w:rPr>
          <w:rFonts w:ascii="Arial" w:eastAsia="宋体" w:hAnsi="Arial"/>
          <w:b w:val="0"/>
          <w:sz w:val="24"/>
        </w:rPr>
        <w:t xml:space="preserve">5.6 </w:t>
      </w:r>
      <w:r>
        <w:rPr>
          <w:rFonts w:ascii="Arial" w:eastAsia="宋体" w:hAnsi="Arial"/>
          <w:b w:val="0"/>
          <w:sz w:val="24"/>
        </w:rPr>
        <w:t>状态流转</w:t>
      </w:r>
      <w:bookmarkEnd w:id="26"/>
    </w:p>
    <w:p w14:paraId="4EDDED73" w14:textId="77777777" w:rsidR="00E052B7" w:rsidRDefault="00DC5390">
      <w:r>
        <w:t>单期债务的状态流转为：未开始</w:t>
      </w:r>
      <w:r>
        <w:t xml:space="preserve"> → </w:t>
      </w:r>
      <w:r>
        <w:t>进行中（本期目标生效）</w:t>
      </w:r>
      <w:r>
        <w:t xml:space="preserve">→ </w:t>
      </w:r>
      <w:r>
        <w:t>已缴清（发放奖励、进入过场）</w:t>
      </w:r>
      <w:r>
        <w:t xml:space="preserve">→ </w:t>
      </w:r>
      <w:r>
        <w:t>解锁下一期；若到期未缴清，则进入宽限中，缴清后回到正常流程。三期全部缴清后，主线状态置为已完成，转入后日谈。</w:t>
      </w:r>
    </w:p>
    <w:p w14:paraId="32EB2D1E" w14:textId="77777777" w:rsidR="00E052B7" w:rsidRDefault="00DC5390">
      <w:pPr>
        <w:pStyle w:val="1"/>
        <w:spacing w:line="360" w:lineRule="auto"/>
        <w:jc w:val="left"/>
      </w:pPr>
      <w:bookmarkStart w:id="27" w:name="_Toc241071502"/>
      <w:r>
        <w:rPr>
          <w:rFonts w:ascii="Arial" w:eastAsia="宋体" w:hAnsi="Arial"/>
          <w:b w:val="0"/>
          <w:sz w:val="24"/>
        </w:rPr>
        <w:t xml:space="preserve">6 </w:t>
      </w:r>
      <w:r>
        <w:rPr>
          <w:rFonts w:ascii="Arial" w:eastAsia="宋体" w:hAnsi="Arial"/>
          <w:b w:val="0"/>
          <w:sz w:val="24"/>
        </w:rPr>
        <w:t>开场流程（</w:t>
      </w:r>
      <w:r>
        <w:rPr>
          <w:rFonts w:ascii="Arial" w:eastAsia="宋体" w:hAnsi="Arial"/>
          <w:b w:val="0"/>
          <w:sz w:val="24"/>
        </w:rPr>
        <w:t>Intro</w:t>
      </w:r>
      <w:r>
        <w:rPr>
          <w:rFonts w:ascii="Arial" w:eastAsia="宋体" w:hAnsi="Arial"/>
          <w:b w:val="0"/>
          <w:sz w:val="24"/>
        </w:rPr>
        <w:t>）设计</w:t>
      </w:r>
      <w:bookmarkEnd w:id="27"/>
    </w:p>
    <w:p w14:paraId="032EB7A9" w14:textId="77777777" w:rsidR="00E052B7" w:rsidRDefault="00DC5390">
      <w:r>
        <w:t>开场在开始场景点击</w:t>
      </w:r>
      <w:r>
        <w:t>“</w:t>
      </w:r>
      <w:r>
        <w:t>开始游戏</w:t>
      </w:r>
      <w:r>
        <w:t>”</w:t>
      </w:r>
      <w:r>
        <w:t>后、进入主游戏场景前播放，采用图文（静帧</w:t>
      </w:r>
      <w:r>
        <w:t xml:space="preserve"> + </w:t>
      </w:r>
      <w:r>
        <w:t>旁白文字）形式，可复用</w:t>
      </w:r>
      <w:r>
        <w:t xml:space="preserve"> Resources/Art/Intro </w:t>
      </w:r>
      <w:r>
        <w:t>下已有的背景、人物、海、招牌等素材。</w:t>
      </w:r>
    </w:p>
    <w:p w14:paraId="3248871E" w14:textId="77777777" w:rsidR="00E052B7" w:rsidRDefault="00DC5390">
      <w:pPr>
        <w:spacing w:before="80" w:after="80" w:line="240" w:lineRule="auto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 6-1  </w:t>
      </w:r>
      <w:r>
        <w:rPr>
          <w:sz w:val="21"/>
        </w:rPr>
        <w:t>开场</w:t>
      </w:r>
      <w:r>
        <w:rPr>
          <w:sz w:val="21"/>
        </w:rPr>
        <w:t xml:space="preserve"> Intro </w:t>
      </w:r>
      <w:r>
        <w:rPr>
          <w:sz w:val="21"/>
        </w:rPr>
        <w:t>分镜流程（暂定）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608"/>
        <w:gridCol w:w="2835"/>
        <w:gridCol w:w="1701"/>
      </w:tblGrid>
      <w:tr w:rsidR="00E052B7" w14:paraId="4EE86E27" w14:textId="77777777">
        <w:trPr>
          <w:tblHeader/>
          <w:jc w:val="center"/>
        </w:trPr>
        <w:tc>
          <w:tcPr>
            <w:tcW w:w="794" w:type="dxa"/>
            <w:shd w:val="clear" w:color="auto" w:fill="D9D9D9"/>
            <w:vAlign w:val="center"/>
          </w:tcPr>
          <w:p w14:paraId="237450A3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镜次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0463350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画面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602B6372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旁白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文本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B92EF04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目的</w:t>
            </w:r>
          </w:p>
        </w:tc>
      </w:tr>
      <w:tr w:rsidR="00E052B7" w14:paraId="4B21FE09" w14:textId="77777777">
        <w:trPr>
          <w:jc w:val="center"/>
        </w:trPr>
        <w:tc>
          <w:tcPr>
            <w:tcW w:w="794" w:type="dxa"/>
            <w:vAlign w:val="center"/>
          </w:tcPr>
          <w:p w14:paraId="45D6B831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608" w:type="dxa"/>
            <w:vAlign w:val="center"/>
          </w:tcPr>
          <w:p w14:paraId="59650A76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桌上的旧木盒、铜钥匙与信</w:t>
            </w:r>
          </w:p>
        </w:tc>
        <w:tc>
          <w:tcPr>
            <w:tcW w:w="2835" w:type="dxa"/>
            <w:vAlign w:val="center"/>
          </w:tcPr>
          <w:p w14:paraId="144F48D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外婆来信的旁白</w:t>
            </w:r>
          </w:p>
        </w:tc>
        <w:tc>
          <w:tcPr>
            <w:tcW w:w="1701" w:type="dxa"/>
            <w:vAlign w:val="center"/>
          </w:tcPr>
          <w:p w14:paraId="40A9BF70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交代缘起</w:t>
            </w:r>
          </w:p>
        </w:tc>
      </w:tr>
      <w:tr w:rsidR="00E052B7" w14:paraId="17007E3C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721B6AA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0D731CE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车窗外移动的乡野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海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A9E7B08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“</w:t>
            </w:r>
            <w:r>
              <w:rPr>
                <w:sz w:val="21"/>
              </w:rPr>
              <w:t>我回到了阔别多年的小镇。</w:t>
            </w:r>
            <w:r>
              <w:rPr>
                <w:sz w:val="21"/>
              </w:rPr>
              <w:t>”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CE2E1E3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时间与空间过渡</w:t>
            </w:r>
          </w:p>
        </w:tc>
      </w:tr>
      <w:tr w:rsidR="00E052B7" w14:paraId="3CFF9C98" w14:textId="77777777">
        <w:trPr>
          <w:jc w:val="center"/>
        </w:trPr>
        <w:tc>
          <w:tcPr>
            <w:tcW w:w="794" w:type="dxa"/>
            <w:vAlign w:val="center"/>
          </w:tcPr>
          <w:p w14:paraId="08F78331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608" w:type="dxa"/>
            <w:vAlign w:val="center"/>
          </w:tcPr>
          <w:p w14:paraId="1A70958B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田舍小镇站牌</w:t>
            </w:r>
          </w:p>
        </w:tc>
        <w:tc>
          <w:tcPr>
            <w:tcW w:w="2835" w:type="dxa"/>
            <w:vAlign w:val="center"/>
          </w:tcPr>
          <w:p w14:paraId="6C25A573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小镇名称出现</w:t>
            </w:r>
          </w:p>
        </w:tc>
        <w:tc>
          <w:tcPr>
            <w:tcW w:w="1701" w:type="dxa"/>
            <w:vAlign w:val="center"/>
          </w:tcPr>
          <w:p w14:paraId="7B491034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确立场景</w:t>
            </w:r>
          </w:p>
        </w:tc>
      </w:tr>
      <w:tr w:rsidR="00E052B7" w14:paraId="3CD23BB9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352736E1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C713067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老宅门前，老镇长等候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D5AB103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镇长说明欠款与三期约定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B45B8DF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抛出核心目标</w:t>
            </w:r>
          </w:p>
        </w:tc>
      </w:tr>
      <w:tr w:rsidR="00E052B7" w14:paraId="7A742784" w14:textId="77777777">
        <w:trPr>
          <w:jc w:val="center"/>
        </w:trPr>
        <w:tc>
          <w:tcPr>
            <w:tcW w:w="794" w:type="dxa"/>
            <w:vAlign w:val="center"/>
          </w:tcPr>
          <w:p w14:paraId="6849F3A8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608" w:type="dxa"/>
            <w:vAlign w:val="center"/>
          </w:tcPr>
          <w:p w14:paraId="781570DC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荒地、工具与种子</w:t>
            </w:r>
          </w:p>
        </w:tc>
        <w:tc>
          <w:tcPr>
            <w:tcW w:w="2835" w:type="dxa"/>
            <w:vAlign w:val="center"/>
          </w:tcPr>
          <w:p w14:paraId="69979949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操作引导开始</w:t>
            </w:r>
          </w:p>
        </w:tc>
        <w:tc>
          <w:tcPr>
            <w:tcW w:w="1701" w:type="dxa"/>
            <w:vAlign w:val="center"/>
          </w:tcPr>
          <w:p w14:paraId="77E07EFA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进入教学与主游戏</w:t>
            </w:r>
          </w:p>
        </w:tc>
      </w:tr>
    </w:tbl>
    <w:p w14:paraId="551CE5F8" w14:textId="77777777" w:rsidR="00E052B7" w:rsidRDefault="00DC5390">
      <w:pPr>
        <w:pStyle w:val="1"/>
        <w:spacing w:line="360" w:lineRule="auto"/>
        <w:jc w:val="left"/>
      </w:pPr>
      <w:bookmarkStart w:id="28" w:name="_Toc241071503"/>
      <w:r>
        <w:rPr>
          <w:rFonts w:ascii="Arial" w:eastAsia="宋体" w:hAnsi="Arial"/>
          <w:b w:val="0"/>
          <w:sz w:val="24"/>
        </w:rPr>
        <w:t xml:space="preserve">7 UI/UX </w:t>
      </w:r>
      <w:r>
        <w:rPr>
          <w:rFonts w:ascii="Arial" w:eastAsia="宋体" w:hAnsi="Arial"/>
          <w:b w:val="0"/>
          <w:sz w:val="24"/>
        </w:rPr>
        <w:t>设计：地契面板</w:t>
      </w:r>
      <w:bookmarkEnd w:id="28"/>
    </w:p>
    <w:p w14:paraId="50AF2E0A" w14:textId="77777777" w:rsidR="00E052B7" w:rsidRDefault="00DC5390">
      <w:r>
        <w:t>地契面板是赎地系统的主界面，定位与现有图鉴面板类似，玩家可随时查看主线进度。建议包含以下信息：</w:t>
      </w:r>
    </w:p>
    <w:p w14:paraId="6B861264" w14:textId="77777777" w:rsidR="00E052B7" w:rsidRDefault="00DC5390">
      <w:pPr>
        <w:pStyle w:val="a0"/>
        <w:ind w:firstLine="480"/>
      </w:pPr>
      <w:r>
        <w:t>当前期数与本幕主题（如</w:t>
      </w:r>
      <w:r>
        <w:t>“</w:t>
      </w:r>
      <w:r>
        <w:t>第一期</w:t>
      </w:r>
      <w:r>
        <w:t xml:space="preserve"> · </w:t>
      </w:r>
      <w:r>
        <w:t>荒地</w:t>
      </w:r>
      <w:r>
        <w:t>”</w:t>
      </w:r>
      <w:r>
        <w:t>）。</w:t>
      </w:r>
    </w:p>
    <w:p w14:paraId="117C8197" w14:textId="77777777" w:rsidR="00E052B7" w:rsidRDefault="00DC5390">
      <w:pPr>
        <w:pStyle w:val="a0"/>
        <w:ind w:firstLine="480"/>
      </w:pPr>
      <w:r>
        <w:t>当期应还金额、已缴纳金额与进度条。</w:t>
      </w:r>
    </w:p>
    <w:p w14:paraId="708429B0" w14:textId="77777777" w:rsidR="00E052B7" w:rsidRDefault="00DC5390">
      <w:pPr>
        <w:pStyle w:val="a0"/>
        <w:ind w:firstLine="480"/>
      </w:pPr>
      <w:r>
        <w:t>截止日期与剩余天数（如</w:t>
      </w:r>
      <w:r>
        <w:t>“</w:t>
      </w:r>
      <w:r>
        <w:t>距春末还有</w:t>
      </w:r>
      <w:r>
        <w:t xml:space="preserve"> X </w:t>
      </w:r>
      <w:r>
        <w:t>天</w:t>
      </w:r>
      <w:r>
        <w:t>”</w:t>
      </w:r>
      <w:r>
        <w:t>）。</w:t>
      </w:r>
    </w:p>
    <w:p w14:paraId="194028BF" w14:textId="77777777" w:rsidR="00E052B7" w:rsidRDefault="00DC5390">
      <w:pPr>
        <w:pStyle w:val="a0"/>
        <w:ind w:firstLine="480"/>
      </w:pPr>
      <w:r>
        <w:t>“</w:t>
      </w:r>
      <w:r>
        <w:t>立即缴纳</w:t>
      </w:r>
      <w:r>
        <w:t>”</w:t>
      </w:r>
      <w:r>
        <w:t>按钮（资金充足时可用），以及缴纳后的过场触发。</w:t>
      </w:r>
    </w:p>
    <w:p w14:paraId="4D67D8C4" w14:textId="77777777" w:rsidR="00E052B7" w:rsidRDefault="00DC5390">
      <w:pPr>
        <w:pStyle w:val="a0"/>
        <w:ind w:firstLine="480"/>
      </w:pPr>
      <w:r>
        <w:t>已解锁信件的回看入口，与三封回忆信对应。</w:t>
      </w:r>
    </w:p>
    <w:p w14:paraId="23F3A595" w14:textId="77777777" w:rsidR="00E052B7" w:rsidRDefault="00DC5390">
      <w:r>
        <w:t>三期全部还清后，面板主体更新为</w:t>
      </w:r>
      <w:r>
        <w:t>“</w:t>
      </w:r>
      <w:r>
        <w:t>土地已归你所有</w:t>
      </w:r>
      <w:r>
        <w:t>”</w:t>
      </w:r>
      <w:r>
        <w:t>，保留信件回看与后日谈相关入口。面板视觉风格与</w:t>
      </w:r>
      <w:r>
        <w:t xml:space="preserve"> UI2.0 / UITheme </w:t>
      </w:r>
      <w:r>
        <w:t>保持一致，使用游戏现有字体与图标规范。</w:t>
      </w:r>
    </w:p>
    <w:p w14:paraId="5523F874" w14:textId="77777777" w:rsidR="00E052B7" w:rsidRDefault="00DC5390">
      <w:pPr>
        <w:pStyle w:val="1"/>
        <w:spacing w:line="360" w:lineRule="auto"/>
        <w:jc w:val="left"/>
      </w:pPr>
      <w:bookmarkStart w:id="29" w:name="_Toc241071504"/>
      <w:r>
        <w:rPr>
          <w:rFonts w:ascii="Arial" w:eastAsia="宋体" w:hAnsi="Arial"/>
          <w:b w:val="0"/>
          <w:sz w:val="24"/>
        </w:rPr>
        <w:t xml:space="preserve">8 </w:t>
      </w:r>
      <w:r>
        <w:rPr>
          <w:rFonts w:ascii="Arial" w:eastAsia="宋体" w:hAnsi="Arial"/>
          <w:b w:val="0"/>
          <w:sz w:val="24"/>
        </w:rPr>
        <w:t>存档设计</w:t>
      </w:r>
      <w:bookmarkEnd w:id="29"/>
    </w:p>
    <w:p w14:paraId="5FFF643D" w14:textId="77777777" w:rsidR="00E052B7" w:rsidRDefault="00DC5390">
      <w:r>
        <w:t>主线与赎地进度需纳入现有存档系统，保证读档后状态一致。建议在存档数据中新增以下字段：</w:t>
      </w:r>
    </w:p>
    <w:p w14:paraId="63B559CA" w14:textId="77777777" w:rsidR="00E052B7" w:rsidRDefault="00DC5390">
      <w:pPr>
        <w:spacing w:before="80" w:after="80" w:line="240" w:lineRule="auto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 8-1  </w:t>
      </w:r>
      <w:r>
        <w:rPr>
          <w:sz w:val="21"/>
        </w:rPr>
        <w:t>存档新增字段（建议）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474"/>
        <w:gridCol w:w="4422"/>
      </w:tblGrid>
      <w:tr w:rsidR="00E052B7" w14:paraId="6CB1BF12" w14:textId="77777777">
        <w:trPr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3F428E39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756F380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4422" w:type="dxa"/>
            <w:shd w:val="clear" w:color="auto" w:fill="D9D9D9"/>
            <w:vAlign w:val="center"/>
          </w:tcPr>
          <w:p w14:paraId="5DC86AB0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含义</w:t>
            </w:r>
          </w:p>
        </w:tc>
      </w:tr>
      <w:tr w:rsidR="00E052B7" w14:paraId="6490650C" w14:textId="77777777">
        <w:trPr>
          <w:jc w:val="center"/>
        </w:trPr>
        <w:tc>
          <w:tcPr>
            <w:tcW w:w="2041" w:type="dxa"/>
            <w:vAlign w:val="center"/>
          </w:tcPr>
          <w:p w14:paraId="79FC0D4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storyPhase</w:t>
            </w:r>
          </w:p>
        </w:tc>
        <w:tc>
          <w:tcPr>
            <w:tcW w:w="1474" w:type="dxa"/>
            <w:vAlign w:val="center"/>
          </w:tcPr>
          <w:p w14:paraId="55961A7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int</w:t>
            </w:r>
          </w:p>
        </w:tc>
        <w:tc>
          <w:tcPr>
            <w:tcW w:w="4422" w:type="dxa"/>
            <w:vAlign w:val="center"/>
          </w:tcPr>
          <w:p w14:paraId="7A81E739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当前主线幕次（</w:t>
            </w:r>
            <w:r>
              <w:rPr>
                <w:sz w:val="21"/>
              </w:rPr>
              <w:t xml:space="preserve">0 </w:t>
            </w:r>
            <w:r>
              <w:rPr>
                <w:sz w:val="21"/>
              </w:rPr>
              <w:t>未开始</w:t>
            </w:r>
            <w:r>
              <w:rPr>
                <w:sz w:val="21"/>
              </w:rPr>
              <w:t xml:space="preserve"> / 1–3 </w:t>
            </w:r>
            <w:r>
              <w:rPr>
                <w:sz w:val="21"/>
              </w:rPr>
              <w:t>对应三幕</w:t>
            </w:r>
            <w:r>
              <w:rPr>
                <w:sz w:val="21"/>
              </w:rPr>
              <w:t xml:space="preserve"> / 4 </w:t>
            </w:r>
            <w:r>
              <w:rPr>
                <w:sz w:val="21"/>
              </w:rPr>
              <w:t>已完成）</w:t>
            </w:r>
          </w:p>
        </w:tc>
      </w:tr>
      <w:tr w:rsidR="00E052B7" w14:paraId="1690A74E" w14:textId="77777777">
        <w:trPr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12817A91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currentInstallment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0C47D429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int</w:t>
            </w:r>
          </w:p>
        </w:tc>
        <w:tc>
          <w:tcPr>
            <w:tcW w:w="4422" w:type="dxa"/>
            <w:shd w:val="clear" w:color="auto" w:fill="F2F2F2"/>
            <w:vAlign w:val="center"/>
          </w:tcPr>
          <w:p w14:paraId="3AA2E74F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当前应还期数（</w:t>
            </w:r>
            <w:r>
              <w:rPr>
                <w:sz w:val="21"/>
              </w:rPr>
              <w:t>1–3</w:t>
            </w:r>
            <w:r>
              <w:rPr>
                <w:sz w:val="21"/>
              </w:rPr>
              <w:t>）</w:t>
            </w:r>
          </w:p>
        </w:tc>
      </w:tr>
      <w:tr w:rsidR="00E052B7" w14:paraId="71DBE54B" w14:textId="77777777">
        <w:trPr>
          <w:jc w:val="center"/>
        </w:trPr>
        <w:tc>
          <w:tcPr>
            <w:tcW w:w="2041" w:type="dxa"/>
            <w:vAlign w:val="center"/>
          </w:tcPr>
          <w:p w14:paraId="466F1A80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paidAmount</w:t>
            </w:r>
          </w:p>
        </w:tc>
        <w:tc>
          <w:tcPr>
            <w:tcW w:w="1474" w:type="dxa"/>
            <w:vAlign w:val="center"/>
          </w:tcPr>
          <w:p w14:paraId="2F587F10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int</w:t>
            </w:r>
          </w:p>
        </w:tc>
        <w:tc>
          <w:tcPr>
            <w:tcW w:w="4422" w:type="dxa"/>
            <w:vAlign w:val="center"/>
          </w:tcPr>
          <w:p w14:paraId="710F4521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当期已缴纳金额</w:t>
            </w:r>
          </w:p>
        </w:tc>
      </w:tr>
      <w:tr w:rsidR="00E052B7" w14:paraId="4A725E5D" w14:textId="77777777">
        <w:trPr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1BF85414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installmentCleared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20BE310D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bool[]</w:t>
            </w:r>
          </w:p>
        </w:tc>
        <w:tc>
          <w:tcPr>
            <w:tcW w:w="4422" w:type="dxa"/>
            <w:shd w:val="clear" w:color="auto" w:fill="F2F2F2"/>
            <w:vAlign w:val="center"/>
          </w:tcPr>
          <w:p w14:paraId="3B6C7286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各期是否已缴清</w:t>
            </w:r>
          </w:p>
        </w:tc>
      </w:tr>
      <w:tr w:rsidR="00E052B7" w14:paraId="396DB536" w14:textId="77777777">
        <w:trPr>
          <w:jc w:val="center"/>
        </w:trPr>
        <w:tc>
          <w:tcPr>
            <w:tcW w:w="2041" w:type="dxa"/>
            <w:vAlign w:val="center"/>
          </w:tcPr>
          <w:p w14:paraId="209AEDE7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unlockedLetters</w:t>
            </w:r>
          </w:p>
        </w:tc>
        <w:tc>
          <w:tcPr>
            <w:tcW w:w="1474" w:type="dxa"/>
            <w:vAlign w:val="center"/>
          </w:tcPr>
          <w:p w14:paraId="72A581C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int / bool[]</w:t>
            </w:r>
          </w:p>
        </w:tc>
        <w:tc>
          <w:tcPr>
            <w:tcW w:w="4422" w:type="dxa"/>
            <w:vAlign w:val="center"/>
          </w:tcPr>
          <w:p w14:paraId="52704E03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已解锁的回忆信件编号</w:t>
            </w:r>
          </w:p>
        </w:tc>
      </w:tr>
      <w:tr w:rsidR="00E052B7" w14:paraId="15715B0A" w14:textId="77777777">
        <w:trPr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40CDB694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isGracePeriod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2EE21D10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bool</w:t>
            </w:r>
          </w:p>
        </w:tc>
        <w:tc>
          <w:tcPr>
            <w:tcW w:w="4422" w:type="dxa"/>
            <w:shd w:val="clear" w:color="auto" w:fill="F2F2F2"/>
            <w:vAlign w:val="center"/>
          </w:tcPr>
          <w:p w14:paraId="3381CBBA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当前是否处于宽限期</w:t>
            </w:r>
          </w:p>
        </w:tc>
      </w:tr>
      <w:tr w:rsidR="00E052B7" w14:paraId="3CC012C6" w14:textId="77777777">
        <w:trPr>
          <w:jc w:val="center"/>
        </w:trPr>
        <w:tc>
          <w:tcPr>
            <w:tcW w:w="2041" w:type="dxa"/>
            <w:vAlign w:val="center"/>
          </w:tcPr>
          <w:p w14:paraId="38BE5883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introPlayed</w:t>
            </w:r>
          </w:p>
        </w:tc>
        <w:tc>
          <w:tcPr>
            <w:tcW w:w="1474" w:type="dxa"/>
            <w:vAlign w:val="center"/>
          </w:tcPr>
          <w:p w14:paraId="7956772C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bool</w:t>
            </w:r>
          </w:p>
        </w:tc>
        <w:tc>
          <w:tcPr>
            <w:tcW w:w="4422" w:type="dxa"/>
            <w:vAlign w:val="center"/>
          </w:tcPr>
          <w:p w14:paraId="0526CE2C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开场</w:t>
            </w:r>
            <w:r>
              <w:rPr>
                <w:sz w:val="21"/>
              </w:rPr>
              <w:t xml:space="preserve"> Intro </w:t>
            </w:r>
            <w:r>
              <w:rPr>
                <w:sz w:val="21"/>
              </w:rPr>
              <w:t>是否已经播放</w:t>
            </w:r>
          </w:p>
        </w:tc>
      </w:tr>
    </w:tbl>
    <w:p w14:paraId="2F9D16E3" w14:textId="77777777" w:rsidR="00E052B7" w:rsidRDefault="00DC5390">
      <w:r>
        <w:t>新游戏初始化时将各字段置为默认值并播放开场；读档时据此恢复地契面板、可用系统与剧情状态。字段命名在实现时可与现有</w:t>
      </w:r>
      <w:r>
        <w:t xml:space="preserve"> SaveData </w:t>
      </w:r>
      <w:r>
        <w:t>的命名风格统一。</w:t>
      </w:r>
    </w:p>
    <w:p w14:paraId="3883DDF4" w14:textId="77777777" w:rsidR="00E052B7" w:rsidRDefault="00DC5390">
      <w:pPr>
        <w:pStyle w:val="1"/>
        <w:spacing w:line="360" w:lineRule="auto"/>
        <w:jc w:val="left"/>
      </w:pPr>
      <w:bookmarkStart w:id="30" w:name="_Toc241071505"/>
      <w:r>
        <w:rPr>
          <w:rFonts w:ascii="Arial" w:eastAsia="宋体" w:hAnsi="Arial"/>
          <w:b w:val="0"/>
          <w:sz w:val="24"/>
        </w:rPr>
        <w:t xml:space="preserve">9 </w:t>
      </w:r>
      <w:r>
        <w:rPr>
          <w:rFonts w:ascii="Arial" w:eastAsia="宋体" w:hAnsi="Arial"/>
          <w:b w:val="0"/>
          <w:sz w:val="24"/>
        </w:rPr>
        <w:t>与现有系统集成</w:t>
      </w:r>
      <w:bookmarkEnd w:id="30"/>
    </w:p>
    <w:p w14:paraId="35E6AB2A" w14:textId="77777777" w:rsidR="00E052B7" w:rsidRDefault="00DC5390">
      <w:pPr>
        <w:pStyle w:val="21"/>
        <w:spacing w:line="360" w:lineRule="auto"/>
        <w:jc w:val="left"/>
      </w:pPr>
      <w:bookmarkStart w:id="31" w:name="_Toc241071506"/>
      <w:r>
        <w:rPr>
          <w:rFonts w:ascii="Arial" w:eastAsia="宋体" w:hAnsi="Arial"/>
          <w:b w:val="0"/>
          <w:sz w:val="24"/>
        </w:rPr>
        <w:t xml:space="preserve">9.1 </w:t>
      </w:r>
      <w:r>
        <w:rPr>
          <w:rFonts w:ascii="Arial" w:eastAsia="宋体" w:hAnsi="Arial"/>
          <w:b w:val="0"/>
          <w:sz w:val="24"/>
        </w:rPr>
        <w:t>复用的现有系统</w:t>
      </w:r>
      <w:bookmarkEnd w:id="31"/>
    </w:p>
    <w:p w14:paraId="6D4135B5" w14:textId="77777777" w:rsidR="00E052B7" w:rsidRDefault="00DC5390">
      <w:pPr>
        <w:spacing w:before="80" w:after="80" w:line="240" w:lineRule="auto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 9-1  </w:t>
      </w:r>
      <w:r>
        <w:rPr>
          <w:sz w:val="21"/>
        </w:rPr>
        <w:t>主线复用的现有系统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061"/>
        <w:gridCol w:w="3288"/>
      </w:tblGrid>
      <w:tr w:rsidR="00E052B7" w14:paraId="609122E9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79B65D95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现有系统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64310EA5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对应脚本（示例）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490BB0F9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在主线中的用途</w:t>
            </w:r>
          </w:p>
        </w:tc>
      </w:tr>
      <w:tr w:rsidR="00E052B7" w14:paraId="62201A41" w14:textId="77777777">
        <w:trPr>
          <w:jc w:val="center"/>
        </w:trPr>
        <w:tc>
          <w:tcPr>
            <w:tcW w:w="1587" w:type="dxa"/>
            <w:vAlign w:val="center"/>
          </w:tcPr>
          <w:p w14:paraId="3AF53869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时间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季节</w:t>
            </w:r>
          </w:p>
        </w:tc>
        <w:tc>
          <w:tcPr>
            <w:tcW w:w="3061" w:type="dxa"/>
            <w:vAlign w:val="center"/>
          </w:tcPr>
          <w:p w14:paraId="6C81DFF8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TimeManager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GameDate</w:t>
            </w:r>
          </w:p>
        </w:tc>
        <w:tc>
          <w:tcPr>
            <w:tcW w:w="3288" w:type="dxa"/>
            <w:vAlign w:val="center"/>
          </w:tcPr>
          <w:p w14:paraId="4D7A2667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提供截止日期与天数事件</w:t>
            </w:r>
          </w:p>
        </w:tc>
      </w:tr>
      <w:tr w:rsidR="00E052B7" w14:paraId="68448057" w14:textId="77777777">
        <w:trPr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049C0B7B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昼夜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天气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71711551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DayNightManager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WeatherEffects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A4BC801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营造氛围、影响生产节奏</w:t>
            </w:r>
          </w:p>
        </w:tc>
      </w:tr>
      <w:tr w:rsidR="00E052B7" w14:paraId="1A4EFCD9" w14:textId="77777777">
        <w:trPr>
          <w:jc w:val="center"/>
        </w:trPr>
        <w:tc>
          <w:tcPr>
            <w:tcW w:w="1587" w:type="dxa"/>
            <w:vAlign w:val="center"/>
          </w:tcPr>
          <w:p w14:paraId="26FC695E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商店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货币</w:t>
            </w:r>
          </w:p>
        </w:tc>
        <w:tc>
          <w:tcPr>
            <w:tcW w:w="3061" w:type="dxa"/>
            <w:vAlign w:val="center"/>
          </w:tcPr>
          <w:p w14:paraId="3C62F3DF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ShopManager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ShopUI</w:t>
            </w:r>
          </w:p>
        </w:tc>
        <w:tc>
          <w:tcPr>
            <w:tcW w:w="3288" w:type="dxa"/>
            <w:vAlign w:val="center"/>
          </w:tcPr>
          <w:p w14:paraId="3B3278BF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金币来源与还款资金</w:t>
            </w:r>
          </w:p>
        </w:tc>
      </w:tr>
      <w:tr w:rsidR="00E052B7" w14:paraId="142AE0B0" w14:textId="77777777">
        <w:trPr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6346D2EB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委托订单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2F166327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CommissionPanel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8E6AA96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中期重要收入与考核点</w:t>
            </w:r>
          </w:p>
        </w:tc>
      </w:tr>
      <w:tr w:rsidR="00E052B7" w14:paraId="50C360E4" w14:textId="77777777">
        <w:trPr>
          <w:jc w:val="center"/>
        </w:trPr>
        <w:tc>
          <w:tcPr>
            <w:tcW w:w="1587" w:type="dxa"/>
            <w:vAlign w:val="center"/>
          </w:tcPr>
          <w:p w14:paraId="4BFA6926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赶集日</w:t>
            </w:r>
          </w:p>
        </w:tc>
        <w:tc>
          <w:tcPr>
            <w:tcW w:w="3061" w:type="dxa"/>
            <w:vAlign w:val="center"/>
          </w:tcPr>
          <w:p w14:paraId="60A0ACE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MarketDay</w:t>
            </w:r>
          </w:p>
        </w:tc>
        <w:tc>
          <w:tcPr>
            <w:tcW w:w="3288" w:type="dxa"/>
            <w:vAlign w:val="center"/>
          </w:tcPr>
          <w:p w14:paraId="0F15C21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第三期高价冲刺</w:t>
            </w:r>
          </w:p>
        </w:tc>
      </w:tr>
      <w:tr w:rsidR="00E052B7" w14:paraId="62B8B081" w14:textId="77777777">
        <w:trPr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7268ECAF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钓鱼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挖矿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果树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3E4CD7F5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FishingManager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MineManager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FruitTreeManager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5059883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多元化还款来源</w:t>
            </w:r>
          </w:p>
        </w:tc>
      </w:tr>
      <w:tr w:rsidR="00E052B7" w14:paraId="7B8F3E2F" w14:textId="77777777">
        <w:trPr>
          <w:jc w:val="center"/>
        </w:trPr>
        <w:tc>
          <w:tcPr>
            <w:tcW w:w="1587" w:type="dxa"/>
            <w:vAlign w:val="center"/>
          </w:tcPr>
          <w:p w14:paraId="625839AD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事件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选择</w:t>
            </w:r>
          </w:p>
        </w:tc>
        <w:tc>
          <w:tcPr>
            <w:tcW w:w="3061" w:type="dxa"/>
            <w:vAlign w:val="center"/>
          </w:tcPr>
          <w:p w14:paraId="6DA98281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FarmEventManager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EventChoicePanel</w:t>
            </w:r>
          </w:p>
        </w:tc>
        <w:tc>
          <w:tcPr>
            <w:tcW w:w="3288" w:type="dxa"/>
            <w:vAlign w:val="center"/>
          </w:tcPr>
          <w:p w14:paraId="1B0074D8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开场与还款剧情过场</w:t>
            </w:r>
          </w:p>
        </w:tc>
      </w:tr>
      <w:tr w:rsidR="00E052B7" w14:paraId="5F504202" w14:textId="77777777">
        <w:trPr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4151885C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图鉴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面板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6FE911DA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AlmanacManager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AlmanacPanel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B5ECFA1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地契面板的实现参照</w:t>
            </w:r>
          </w:p>
        </w:tc>
      </w:tr>
      <w:tr w:rsidR="00E052B7" w14:paraId="0CEE4E1F" w14:textId="77777777">
        <w:trPr>
          <w:jc w:val="center"/>
        </w:trPr>
        <w:tc>
          <w:tcPr>
            <w:tcW w:w="1587" w:type="dxa"/>
            <w:vAlign w:val="center"/>
          </w:tcPr>
          <w:p w14:paraId="25011D7F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存档</w:t>
            </w:r>
          </w:p>
        </w:tc>
        <w:tc>
          <w:tcPr>
            <w:tcW w:w="3061" w:type="dxa"/>
            <w:vAlign w:val="center"/>
          </w:tcPr>
          <w:p w14:paraId="36D551A7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SaveLoadManager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SaveData</w:t>
            </w:r>
          </w:p>
        </w:tc>
        <w:tc>
          <w:tcPr>
            <w:tcW w:w="3288" w:type="dxa"/>
            <w:vAlign w:val="center"/>
          </w:tcPr>
          <w:p w14:paraId="30AA363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持久化主线进度</w:t>
            </w:r>
          </w:p>
        </w:tc>
      </w:tr>
    </w:tbl>
    <w:p w14:paraId="2D37BDF3" w14:textId="77777777" w:rsidR="00E052B7" w:rsidRDefault="00DC5390">
      <w:pPr>
        <w:pStyle w:val="21"/>
        <w:spacing w:line="360" w:lineRule="auto"/>
        <w:jc w:val="left"/>
      </w:pPr>
      <w:bookmarkStart w:id="32" w:name="_Toc241071507"/>
      <w:r>
        <w:rPr>
          <w:rFonts w:ascii="Arial" w:eastAsia="宋体" w:hAnsi="Arial"/>
          <w:b w:val="0"/>
          <w:sz w:val="24"/>
        </w:rPr>
        <w:t xml:space="preserve">9.2 </w:t>
      </w:r>
      <w:r>
        <w:rPr>
          <w:rFonts w:ascii="Arial" w:eastAsia="宋体" w:hAnsi="Arial"/>
          <w:b w:val="0"/>
          <w:sz w:val="24"/>
        </w:rPr>
        <w:t>新建脚本清单</w:t>
      </w:r>
      <w:bookmarkEnd w:id="32"/>
    </w:p>
    <w:p w14:paraId="4E7EE014" w14:textId="77777777" w:rsidR="00E052B7" w:rsidRDefault="00DC5390">
      <w:pPr>
        <w:spacing w:before="80" w:after="80" w:line="240" w:lineRule="auto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 9-2  </w:t>
      </w:r>
      <w:r>
        <w:rPr>
          <w:sz w:val="21"/>
        </w:rPr>
        <w:t>建议新建的脚本（名称可在实现时调整）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E052B7" w14:paraId="21C2C9FB" w14:textId="77777777">
        <w:trPr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4674012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脚本名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3811E674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职责</w:t>
            </w:r>
          </w:p>
        </w:tc>
      </w:tr>
      <w:tr w:rsidR="00E052B7" w14:paraId="6AA84580" w14:textId="77777777">
        <w:trPr>
          <w:jc w:val="center"/>
        </w:trPr>
        <w:tc>
          <w:tcPr>
            <w:tcW w:w="2268" w:type="dxa"/>
            <w:vAlign w:val="center"/>
          </w:tcPr>
          <w:p w14:paraId="48CB73DB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StoryManager</w:t>
            </w:r>
          </w:p>
        </w:tc>
        <w:tc>
          <w:tcPr>
            <w:tcW w:w="5669" w:type="dxa"/>
            <w:vAlign w:val="center"/>
          </w:tcPr>
          <w:p w14:paraId="402871F3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主线状态机，统筹幕次推进、剧情触发与完成判定</w:t>
            </w:r>
          </w:p>
        </w:tc>
      </w:tr>
      <w:tr w:rsidR="00E052B7" w14:paraId="2F5BB1C2" w14:textId="77777777">
        <w:trPr>
          <w:jc w:val="center"/>
        </w:trPr>
        <w:tc>
          <w:tcPr>
            <w:tcW w:w="2268" w:type="dxa"/>
            <w:vAlign w:val="center"/>
          </w:tcPr>
          <w:p w14:paraId="547F319D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DebtManager</w:t>
            </w:r>
          </w:p>
        </w:tc>
        <w:tc>
          <w:tcPr>
            <w:tcW w:w="5669" w:type="dxa"/>
            <w:vAlign w:val="center"/>
          </w:tcPr>
          <w:p w14:paraId="2E9F4661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赎地（债务）数据与缴费、截止、宽限逻辑</w:t>
            </w:r>
          </w:p>
        </w:tc>
      </w:tr>
      <w:tr w:rsidR="00E052B7" w14:paraId="5F30FC4F" w14:textId="77777777">
        <w:trPr>
          <w:jc w:val="center"/>
        </w:trPr>
        <w:tc>
          <w:tcPr>
            <w:tcW w:w="2268" w:type="dxa"/>
            <w:vAlign w:val="center"/>
          </w:tcPr>
          <w:p w14:paraId="6BBF33FE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DeedPanelUI</w:t>
            </w:r>
          </w:p>
        </w:tc>
        <w:tc>
          <w:tcPr>
            <w:tcW w:w="5669" w:type="dxa"/>
            <w:vAlign w:val="center"/>
          </w:tcPr>
          <w:p w14:paraId="213A9348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地契面板界面显示与交互</w:t>
            </w:r>
          </w:p>
        </w:tc>
      </w:tr>
      <w:tr w:rsidR="00E052B7" w14:paraId="007942EB" w14:textId="77777777">
        <w:trPr>
          <w:jc w:val="center"/>
        </w:trPr>
        <w:tc>
          <w:tcPr>
            <w:tcW w:w="2268" w:type="dxa"/>
            <w:vAlign w:val="center"/>
          </w:tcPr>
          <w:p w14:paraId="754C43A7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IntroPlayer</w:t>
            </w:r>
          </w:p>
        </w:tc>
        <w:tc>
          <w:tcPr>
            <w:tcW w:w="5669" w:type="dxa"/>
            <w:vAlign w:val="center"/>
          </w:tcPr>
          <w:p w14:paraId="09CC5F86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开场图文</w:t>
            </w:r>
            <w:r>
              <w:rPr>
                <w:sz w:val="21"/>
              </w:rPr>
              <w:t xml:space="preserve"> Intro </w:t>
            </w:r>
            <w:r>
              <w:rPr>
                <w:sz w:val="21"/>
              </w:rPr>
              <w:t>的播放与跳转</w:t>
            </w:r>
          </w:p>
        </w:tc>
      </w:tr>
      <w:tr w:rsidR="00E052B7" w14:paraId="0270888C" w14:textId="77777777">
        <w:trPr>
          <w:jc w:val="center"/>
        </w:trPr>
        <w:tc>
          <w:tcPr>
            <w:tcW w:w="2268" w:type="dxa"/>
            <w:vAlign w:val="center"/>
          </w:tcPr>
          <w:p w14:paraId="4708DD6E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LetterData / LetterPanel</w:t>
            </w:r>
          </w:p>
        </w:tc>
        <w:tc>
          <w:tcPr>
            <w:tcW w:w="5669" w:type="dxa"/>
            <w:vAlign w:val="center"/>
          </w:tcPr>
          <w:p w14:paraId="3A23974F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回忆信件数据定义与回看界面</w:t>
            </w:r>
          </w:p>
        </w:tc>
      </w:tr>
    </w:tbl>
    <w:p w14:paraId="323303FB" w14:textId="77777777" w:rsidR="00E052B7" w:rsidRDefault="00DC5390">
      <w:pPr>
        <w:pStyle w:val="21"/>
        <w:spacing w:line="360" w:lineRule="auto"/>
        <w:jc w:val="left"/>
      </w:pPr>
      <w:bookmarkStart w:id="33" w:name="_Toc241071508"/>
      <w:r>
        <w:rPr>
          <w:rFonts w:ascii="Arial" w:eastAsia="宋体" w:hAnsi="Arial"/>
          <w:b w:val="0"/>
          <w:sz w:val="24"/>
        </w:rPr>
        <w:t xml:space="preserve">9.3 </w:t>
      </w:r>
      <w:r>
        <w:rPr>
          <w:rFonts w:ascii="Arial" w:eastAsia="宋体" w:hAnsi="Arial"/>
          <w:b w:val="0"/>
          <w:sz w:val="24"/>
        </w:rPr>
        <w:t>需修改的现有脚本</w:t>
      </w:r>
      <w:bookmarkEnd w:id="33"/>
    </w:p>
    <w:p w14:paraId="6A2C7299" w14:textId="77777777" w:rsidR="00E052B7" w:rsidRDefault="00DC5390">
      <w:pPr>
        <w:spacing w:before="80" w:after="80" w:line="240" w:lineRule="auto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 9-3  </w:t>
      </w:r>
      <w:r>
        <w:rPr>
          <w:sz w:val="21"/>
        </w:rPr>
        <w:t>建议修改的现有脚本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5329"/>
      </w:tblGrid>
      <w:tr w:rsidR="00E052B7" w14:paraId="164903F1" w14:textId="77777777">
        <w:trPr>
          <w:tblHeader/>
          <w:jc w:val="center"/>
        </w:trPr>
        <w:tc>
          <w:tcPr>
            <w:tcW w:w="2608" w:type="dxa"/>
            <w:shd w:val="clear" w:color="auto" w:fill="D9D9D9"/>
            <w:vAlign w:val="center"/>
          </w:tcPr>
          <w:p w14:paraId="46355430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脚本</w:t>
            </w:r>
          </w:p>
        </w:tc>
        <w:tc>
          <w:tcPr>
            <w:tcW w:w="5329" w:type="dxa"/>
            <w:shd w:val="clear" w:color="auto" w:fill="D9D9D9"/>
            <w:vAlign w:val="center"/>
          </w:tcPr>
          <w:p w14:paraId="06EB91E7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修改内容</w:t>
            </w:r>
          </w:p>
        </w:tc>
      </w:tr>
      <w:tr w:rsidR="00E052B7" w14:paraId="29A74A94" w14:textId="77777777">
        <w:trPr>
          <w:jc w:val="center"/>
        </w:trPr>
        <w:tc>
          <w:tcPr>
            <w:tcW w:w="2608" w:type="dxa"/>
            <w:vAlign w:val="center"/>
          </w:tcPr>
          <w:p w14:paraId="0A28F0CC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SaveData / SaveLoadManager</w:t>
            </w:r>
          </w:p>
        </w:tc>
        <w:tc>
          <w:tcPr>
            <w:tcW w:w="5329" w:type="dxa"/>
            <w:vAlign w:val="center"/>
          </w:tcPr>
          <w:p w14:paraId="5FAA7715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增加并读写主线与债务相关字段</w:t>
            </w:r>
          </w:p>
        </w:tc>
      </w:tr>
      <w:tr w:rsidR="00E052B7" w14:paraId="621E7B89" w14:textId="77777777">
        <w:trPr>
          <w:jc w:val="center"/>
        </w:trPr>
        <w:tc>
          <w:tcPr>
            <w:tcW w:w="2608" w:type="dxa"/>
            <w:vAlign w:val="center"/>
          </w:tcPr>
          <w:p w14:paraId="11E4E377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TimeManager / GameDate</w:t>
            </w:r>
          </w:p>
        </w:tc>
        <w:tc>
          <w:tcPr>
            <w:tcW w:w="5329" w:type="dxa"/>
            <w:vAlign w:val="center"/>
          </w:tcPr>
          <w:p w14:paraId="14F6FB97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在截止日抛出事件，供债务系统结算</w:t>
            </w:r>
          </w:p>
        </w:tc>
      </w:tr>
      <w:tr w:rsidR="00E052B7" w14:paraId="7B6E9F2B" w14:textId="77777777">
        <w:trPr>
          <w:jc w:val="center"/>
        </w:trPr>
        <w:tc>
          <w:tcPr>
            <w:tcW w:w="2608" w:type="dxa"/>
            <w:vAlign w:val="center"/>
          </w:tcPr>
          <w:p w14:paraId="46763300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ShopManager</w:t>
            </w:r>
          </w:p>
        </w:tc>
        <w:tc>
          <w:tcPr>
            <w:tcW w:w="5329" w:type="dxa"/>
            <w:vAlign w:val="center"/>
          </w:tcPr>
          <w:p w14:paraId="3F8F66FC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暴露金币余额变动接口，供缴费与还款判定使用</w:t>
            </w:r>
          </w:p>
        </w:tc>
      </w:tr>
      <w:tr w:rsidR="00E052B7" w14:paraId="0240BB5C" w14:textId="77777777">
        <w:trPr>
          <w:jc w:val="center"/>
        </w:trPr>
        <w:tc>
          <w:tcPr>
            <w:tcW w:w="2608" w:type="dxa"/>
            <w:vAlign w:val="center"/>
          </w:tcPr>
          <w:p w14:paraId="5DDD3BB7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MainMenuManager</w:t>
            </w:r>
          </w:p>
        </w:tc>
        <w:tc>
          <w:tcPr>
            <w:tcW w:w="5329" w:type="dxa"/>
            <w:vAlign w:val="center"/>
          </w:tcPr>
          <w:p w14:paraId="0B48C881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“</w:t>
            </w:r>
            <w:r>
              <w:rPr>
                <w:sz w:val="21"/>
              </w:rPr>
              <w:t>开始游戏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后接入开场</w:t>
            </w:r>
            <w:r>
              <w:rPr>
                <w:sz w:val="21"/>
              </w:rPr>
              <w:t xml:space="preserve"> Intro </w:t>
            </w:r>
            <w:r>
              <w:rPr>
                <w:sz w:val="21"/>
              </w:rPr>
              <w:t>流程</w:t>
            </w:r>
          </w:p>
        </w:tc>
      </w:tr>
      <w:tr w:rsidR="00E052B7" w14:paraId="3BBBCA1A" w14:textId="77777777">
        <w:trPr>
          <w:jc w:val="center"/>
        </w:trPr>
        <w:tc>
          <w:tcPr>
            <w:tcW w:w="2608" w:type="dxa"/>
            <w:vAlign w:val="center"/>
          </w:tcPr>
          <w:p w14:paraId="08605845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EventHandler</w:t>
            </w:r>
          </w:p>
        </w:tc>
        <w:tc>
          <w:tcPr>
            <w:tcW w:w="5329" w:type="dxa"/>
            <w:vAlign w:val="center"/>
          </w:tcPr>
          <w:p w14:paraId="73270A1C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新增主线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债务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信件相关事件定义</w:t>
            </w:r>
          </w:p>
        </w:tc>
      </w:tr>
    </w:tbl>
    <w:p w14:paraId="2E450E67" w14:textId="77777777" w:rsidR="00E052B7" w:rsidRDefault="00DC5390">
      <w:pPr>
        <w:pStyle w:val="1"/>
        <w:spacing w:line="360" w:lineRule="auto"/>
        <w:jc w:val="left"/>
      </w:pPr>
      <w:bookmarkStart w:id="34" w:name="_Toc241071509"/>
      <w:r>
        <w:rPr>
          <w:rFonts w:ascii="Arial" w:eastAsia="宋体" w:hAnsi="Arial"/>
          <w:b w:val="0"/>
          <w:sz w:val="24"/>
        </w:rPr>
        <w:t xml:space="preserve">10 </w:t>
      </w:r>
      <w:r>
        <w:rPr>
          <w:rFonts w:ascii="Arial" w:eastAsia="宋体" w:hAnsi="Arial"/>
          <w:b w:val="0"/>
          <w:sz w:val="24"/>
        </w:rPr>
        <w:t>数值平衡说明</w:t>
      </w:r>
      <w:bookmarkEnd w:id="34"/>
    </w:p>
    <w:p w14:paraId="2A465FC8" w14:textId="77777777" w:rsidR="00E052B7" w:rsidRDefault="00DC5390">
      <w:r>
        <w:t>本文档中的还款金额（</w:t>
      </w:r>
      <w:r>
        <w:t>500 / 2,000 / 5,000 G</w:t>
      </w:r>
      <w:r>
        <w:t>）与截止天数（第</w:t>
      </w:r>
      <w:r>
        <w:t xml:space="preserve"> 28 / 56 / 84 </w:t>
      </w:r>
      <w:r>
        <w:t>天）均为暂定设计值，用于搭建节奏框架，不代表最终数值。正式平衡需基于以下实测数据进行：</w:t>
      </w:r>
    </w:p>
    <w:p w14:paraId="68D557BE" w14:textId="77777777" w:rsidR="00E052B7" w:rsidRDefault="00DC5390">
      <w:pPr>
        <w:pStyle w:val="a0"/>
        <w:ind w:firstLine="480"/>
      </w:pPr>
      <w:r>
        <w:t>各类作物的种子成本、成熟周期、单次产量与售价，折算为单日净利润。</w:t>
      </w:r>
    </w:p>
    <w:p w14:paraId="5B93F6ED" w14:textId="77777777" w:rsidR="00E052B7" w:rsidRDefault="00DC5390">
      <w:pPr>
        <w:pStyle w:val="a0"/>
        <w:ind w:firstLine="480"/>
      </w:pPr>
      <w:r>
        <w:t>钓鱼、挖矿、委托、果树等系统在单位游戏时间内的期望收益。</w:t>
      </w:r>
    </w:p>
    <w:p w14:paraId="5674D94F" w14:textId="77777777" w:rsidR="00E052B7" w:rsidRDefault="00DC5390">
      <w:pPr>
        <w:pStyle w:val="a0"/>
        <w:ind w:firstLine="480"/>
      </w:pPr>
      <w:r>
        <w:t>赶集日的价格加成幅度与出现频率。</w:t>
      </w:r>
    </w:p>
    <w:p w14:paraId="5BC1852A" w14:textId="77777777" w:rsidR="00E052B7" w:rsidRDefault="00DC5390">
      <w:pPr>
        <w:pStyle w:val="a0"/>
        <w:ind w:firstLine="480"/>
      </w:pPr>
      <w:r>
        <w:t>玩家在教学引导下，达成各幕目标所需的合理游戏时长与操作次数。</w:t>
      </w:r>
    </w:p>
    <w:p w14:paraId="2A1E7174" w14:textId="77777777" w:rsidR="00E052B7" w:rsidRDefault="00DC5390">
      <w:r>
        <w:t>校准原则：第一期应保证正常跟随教学即可轻松完成；第二期要求玩家使用至少一种多元化收入；第三期需要较完整的经营规划，但在宽限机制下所有玩家最终都可完成。具体数值待上述数据采集后另行补充，在补充前以占位</w:t>
      </w:r>
      <w:r>
        <w:t xml:space="preserve"> / </w:t>
      </w:r>
      <w:r>
        <w:t>暂定形式保留，不做臆断。</w:t>
      </w:r>
    </w:p>
    <w:p w14:paraId="6CF336C5" w14:textId="77777777" w:rsidR="00E052B7" w:rsidRDefault="00DC5390">
      <w:pPr>
        <w:pStyle w:val="1"/>
        <w:spacing w:line="360" w:lineRule="auto"/>
        <w:jc w:val="left"/>
      </w:pPr>
      <w:bookmarkStart w:id="35" w:name="_Toc241071510"/>
      <w:r>
        <w:rPr>
          <w:rFonts w:ascii="Arial" w:eastAsia="宋体" w:hAnsi="Arial"/>
          <w:b w:val="0"/>
          <w:sz w:val="24"/>
        </w:rPr>
        <w:t xml:space="preserve">11 </w:t>
      </w:r>
      <w:r>
        <w:rPr>
          <w:rFonts w:ascii="Arial" w:eastAsia="宋体" w:hAnsi="Arial"/>
          <w:b w:val="0"/>
          <w:sz w:val="24"/>
        </w:rPr>
        <w:t>开发里程碑</w:t>
      </w:r>
      <w:bookmarkEnd w:id="35"/>
    </w:p>
    <w:p w14:paraId="49891648" w14:textId="77777777" w:rsidR="00E052B7" w:rsidRDefault="00DC5390">
      <w:pPr>
        <w:spacing w:before="80" w:after="80" w:line="240" w:lineRule="auto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 11-1  </w:t>
      </w:r>
      <w:r>
        <w:rPr>
          <w:sz w:val="21"/>
        </w:rPr>
        <w:t>建议开发顺序（最小闭环优先）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3742"/>
        <w:gridCol w:w="3402"/>
      </w:tblGrid>
      <w:tr w:rsidR="00E052B7" w14:paraId="0403A751" w14:textId="77777777">
        <w:trPr>
          <w:tblHeader/>
          <w:jc w:val="center"/>
        </w:trPr>
        <w:tc>
          <w:tcPr>
            <w:tcW w:w="794" w:type="dxa"/>
            <w:shd w:val="clear" w:color="auto" w:fill="D9D9D9"/>
            <w:vAlign w:val="center"/>
          </w:tcPr>
          <w:p w14:paraId="2B28A598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51657F1A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3DC9DBD7" w14:textId="77777777" w:rsidR="00E052B7" w:rsidRDefault="00DC5390">
            <w:pPr>
              <w:spacing w:before="40" w:after="40" w:line="240" w:lineRule="auto"/>
              <w:ind w:firstLine="422"/>
              <w:jc w:val="center"/>
            </w:pPr>
            <w:r>
              <w:rPr>
                <w:b/>
                <w:sz w:val="21"/>
              </w:rPr>
              <w:t>产出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验收</w:t>
            </w:r>
          </w:p>
        </w:tc>
      </w:tr>
      <w:tr w:rsidR="00E052B7" w14:paraId="57B394A2" w14:textId="77777777">
        <w:trPr>
          <w:jc w:val="center"/>
        </w:trPr>
        <w:tc>
          <w:tcPr>
            <w:tcW w:w="794" w:type="dxa"/>
            <w:vAlign w:val="center"/>
          </w:tcPr>
          <w:p w14:paraId="1B368A99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M1</w:t>
            </w:r>
          </w:p>
        </w:tc>
        <w:tc>
          <w:tcPr>
            <w:tcW w:w="3742" w:type="dxa"/>
            <w:vAlign w:val="center"/>
          </w:tcPr>
          <w:p w14:paraId="166FBD97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开场</w:t>
            </w:r>
            <w:r>
              <w:rPr>
                <w:sz w:val="21"/>
              </w:rPr>
              <w:t xml:space="preserve"> Intro + </w:t>
            </w:r>
            <w:r>
              <w:rPr>
                <w:sz w:val="21"/>
              </w:rPr>
              <w:t>地契面板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第一期还款</w:t>
            </w:r>
          </w:p>
        </w:tc>
        <w:tc>
          <w:tcPr>
            <w:tcW w:w="3402" w:type="dxa"/>
            <w:vAlign w:val="center"/>
          </w:tcPr>
          <w:p w14:paraId="57C91190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可跑通的最小主线闭环</w:t>
            </w:r>
          </w:p>
        </w:tc>
      </w:tr>
      <w:tr w:rsidR="00E052B7" w14:paraId="5D19796F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1F59E418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M2</w:t>
            </w:r>
          </w:p>
        </w:tc>
        <w:tc>
          <w:tcPr>
            <w:tcW w:w="3742" w:type="dxa"/>
            <w:shd w:val="clear" w:color="auto" w:fill="F2F2F2"/>
            <w:vAlign w:val="center"/>
          </w:tcPr>
          <w:p w14:paraId="56902D02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债务系统完善：分期、宽限、奖惩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41B79B8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三幕规则可配置、可结算</w:t>
            </w:r>
          </w:p>
        </w:tc>
      </w:tr>
      <w:tr w:rsidR="00E052B7" w14:paraId="02E5278B" w14:textId="77777777">
        <w:trPr>
          <w:jc w:val="center"/>
        </w:trPr>
        <w:tc>
          <w:tcPr>
            <w:tcW w:w="794" w:type="dxa"/>
            <w:vAlign w:val="center"/>
          </w:tcPr>
          <w:p w14:paraId="35547F40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M3</w:t>
            </w:r>
          </w:p>
        </w:tc>
        <w:tc>
          <w:tcPr>
            <w:tcW w:w="3742" w:type="dxa"/>
            <w:vAlign w:val="center"/>
          </w:tcPr>
          <w:p w14:paraId="05A2919F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第二、三幕剧情与三封信件</w:t>
            </w:r>
          </w:p>
        </w:tc>
        <w:tc>
          <w:tcPr>
            <w:tcW w:w="3402" w:type="dxa"/>
            <w:vAlign w:val="center"/>
          </w:tcPr>
          <w:p w14:paraId="48B92C4B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主线全程可通关</w:t>
            </w:r>
          </w:p>
        </w:tc>
      </w:tr>
      <w:tr w:rsidR="00E052B7" w14:paraId="3ABEE1B1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2C2AC15C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M4</w:t>
            </w:r>
          </w:p>
        </w:tc>
        <w:tc>
          <w:tcPr>
            <w:tcW w:w="3742" w:type="dxa"/>
            <w:shd w:val="clear" w:color="auto" w:fill="F2F2F2"/>
            <w:vAlign w:val="center"/>
          </w:tcPr>
          <w:p w14:paraId="7F48B34C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结局过场与后日谈、存档联调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23136964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完整流程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存档可靠</w:t>
            </w:r>
          </w:p>
        </w:tc>
      </w:tr>
      <w:tr w:rsidR="00E052B7" w14:paraId="228FA059" w14:textId="77777777">
        <w:trPr>
          <w:jc w:val="center"/>
        </w:trPr>
        <w:tc>
          <w:tcPr>
            <w:tcW w:w="794" w:type="dxa"/>
            <w:vAlign w:val="center"/>
          </w:tcPr>
          <w:p w14:paraId="47E51E43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M5</w:t>
            </w:r>
          </w:p>
        </w:tc>
        <w:tc>
          <w:tcPr>
            <w:tcW w:w="3742" w:type="dxa"/>
            <w:vAlign w:val="center"/>
          </w:tcPr>
          <w:p w14:paraId="3BC6DDD0" w14:textId="77777777" w:rsidR="00E052B7" w:rsidRDefault="00DC5390">
            <w:pPr>
              <w:spacing w:before="40" w:after="40" w:line="240" w:lineRule="auto"/>
              <w:ind w:firstLine="420"/>
              <w:jc w:val="left"/>
            </w:pPr>
            <w:r>
              <w:rPr>
                <w:sz w:val="21"/>
              </w:rPr>
              <w:t>数值实测与平衡、美术与</w:t>
            </w:r>
            <w:r>
              <w:rPr>
                <w:sz w:val="21"/>
              </w:rPr>
              <w:t xml:space="preserve"> polish</w:t>
            </w:r>
          </w:p>
        </w:tc>
        <w:tc>
          <w:tcPr>
            <w:tcW w:w="3402" w:type="dxa"/>
            <w:vAlign w:val="center"/>
          </w:tcPr>
          <w:p w14:paraId="57383680" w14:textId="77777777" w:rsidR="00E052B7" w:rsidRDefault="00DC5390">
            <w:pPr>
              <w:spacing w:before="40" w:after="40" w:line="240" w:lineRule="auto"/>
              <w:ind w:firstLine="420"/>
              <w:jc w:val="center"/>
            </w:pPr>
            <w:r>
              <w:rPr>
                <w:sz w:val="21"/>
              </w:rPr>
              <w:t>节奏与体验达标</w:t>
            </w:r>
          </w:p>
        </w:tc>
      </w:tr>
    </w:tbl>
    <w:p w14:paraId="7B07339F" w14:textId="77777777" w:rsidR="00E052B7" w:rsidRDefault="00DC5390">
      <w:pPr>
        <w:pStyle w:val="1"/>
        <w:spacing w:line="360" w:lineRule="auto"/>
        <w:jc w:val="left"/>
      </w:pPr>
      <w:bookmarkStart w:id="36" w:name="_Toc241071511"/>
      <w:r>
        <w:rPr>
          <w:rFonts w:ascii="Arial" w:eastAsia="宋体" w:hAnsi="Arial"/>
          <w:b w:val="0"/>
          <w:sz w:val="24"/>
        </w:rPr>
        <w:t xml:space="preserve">12 </w:t>
      </w:r>
      <w:r>
        <w:rPr>
          <w:rFonts w:ascii="Arial" w:eastAsia="宋体" w:hAnsi="Arial"/>
          <w:b w:val="0"/>
          <w:sz w:val="24"/>
        </w:rPr>
        <w:t>待确认事项</w:t>
      </w:r>
      <w:bookmarkEnd w:id="36"/>
    </w:p>
    <w:p w14:paraId="5E544AEE" w14:textId="77777777" w:rsidR="00E052B7" w:rsidRDefault="00DC5390">
      <w:pPr>
        <w:pStyle w:val="a0"/>
        <w:ind w:firstLine="480"/>
      </w:pPr>
      <w:r>
        <w:t>主角与外婆的最终称谓、主角是否限定性别或完全由玩家自定义。</w:t>
      </w:r>
    </w:p>
    <w:p w14:paraId="62CB6327" w14:textId="77777777" w:rsidR="00E052B7" w:rsidRDefault="00DC5390">
      <w:pPr>
        <w:pStyle w:val="a0"/>
        <w:ind w:firstLine="480"/>
      </w:pPr>
      <w:r>
        <w:t>还款金额与截止天数的最终数值（需结合作物售价与单日产能实测）。</w:t>
      </w:r>
    </w:p>
    <w:p w14:paraId="2FA7AF14" w14:textId="77777777" w:rsidR="00E052B7" w:rsidRDefault="00DC5390">
      <w:pPr>
        <w:pStyle w:val="a0"/>
        <w:ind w:firstLine="480"/>
      </w:pPr>
      <w:r>
        <w:t>到期未还是否收取滞纳金，以及宽限期的具体天数。</w:t>
      </w:r>
    </w:p>
    <w:p w14:paraId="4EF458EC" w14:textId="77777777" w:rsidR="00E052B7" w:rsidRDefault="00DC5390">
      <w:pPr>
        <w:pStyle w:val="a0"/>
        <w:ind w:firstLine="480"/>
      </w:pPr>
      <w:r>
        <w:t>提前还清的奖励形式（好感</w:t>
      </w:r>
      <w:r>
        <w:t xml:space="preserve"> / </w:t>
      </w:r>
      <w:r>
        <w:t>装饰</w:t>
      </w:r>
      <w:r>
        <w:t xml:space="preserve"> / </w:t>
      </w:r>
      <w:r>
        <w:t>减免）及其力度。</w:t>
      </w:r>
    </w:p>
    <w:p w14:paraId="0F043A97" w14:textId="77777777" w:rsidR="00E052B7" w:rsidRDefault="00DC5390">
      <w:pPr>
        <w:pStyle w:val="a0"/>
        <w:ind w:firstLine="480"/>
      </w:pPr>
      <w:r>
        <w:t>开场</w:t>
      </w:r>
      <w:r>
        <w:t xml:space="preserve"> Intro </w:t>
      </w:r>
      <w:r>
        <w:t>的最终美术形式（静帧图文</w:t>
      </w:r>
      <w:r>
        <w:t xml:space="preserve"> / </w:t>
      </w:r>
      <w:r>
        <w:t>动态分镜）与篇幅。</w:t>
      </w:r>
    </w:p>
    <w:p w14:paraId="30487911" w14:textId="77777777" w:rsidR="00E052B7" w:rsidRDefault="00DC5390">
      <w:pPr>
        <w:pStyle w:val="a0"/>
        <w:ind w:firstLine="480"/>
      </w:pPr>
      <w:r>
        <w:t>后日谈开放的新区域、新</w:t>
      </w:r>
      <w:r>
        <w:t xml:space="preserve"> NPC </w:t>
      </w:r>
      <w:r>
        <w:t>与节日活动的范围与排期。</w:t>
      </w:r>
    </w:p>
    <w:sectPr w:rsidR="00E052B7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F1571" w14:textId="77777777" w:rsidR="00DC5390" w:rsidRDefault="00DC5390" w:rsidP="0036067D">
      <w:pPr>
        <w:spacing w:line="240" w:lineRule="auto"/>
      </w:pPr>
      <w:r>
        <w:separator/>
      </w:r>
    </w:p>
  </w:endnote>
  <w:endnote w:type="continuationSeparator" w:id="0">
    <w:p w14:paraId="6B9A0FDA" w14:textId="77777777" w:rsidR="00DC5390" w:rsidRDefault="00DC5390" w:rsidP="00360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DC13B" w14:textId="77777777" w:rsidR="00DC5390" w:rsidRDefault="00DC5390" w:rsidP="0036067D">
      <w:pPr>
        <w:spacing w:line="240" w:lineRule="auto"/>
      </w:pPr>
      <w:r>
        <w:separator/>
      </w:r>
    </w:p>
  </w:footnote>
  <w:footnote w:type="continuationSeparator" w:id="0">
    <w:p w14:paraId="3C3688DB" w14:textId="77777777" w:rsidR="00DC5390" w:rsidRDefault="00DC5390" w:rsidP="003606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755537">
    <w:abstractNumId w:val="8"/>
  </w:num>
  <w:num w:numId="2" w16cid:durableId="1816142325">
    <w:abstractNumId w:val="6"/>
  </w:num>
  <w:num w:numId="3" w16cid:durableId="258565647">
    <w:abstractNumId w:val="5"/>
  </w:num>
  <w:num w:numId="4" w16cid:durableId="357708191">
    <w:abstractNumId w:val="4"/>
  </w:num>
  <w:num w:numId="5" w16cid:durableId="814495225">
    <w:abstractNumId w:val="7"/>
  </w:num>
  <w:num w:numId="6" w16cid:durableId="135996735">
    <w:abstractNumId w:val="3"/>
  </w:num>
  <w:num w:numId="7" w16cid:durableId="1861315903">
    <w:abstractNumId w:val="2"/>
  </w:num>
  <w:num w:numId="8" w16cid:durableId="1022703666">
    <w:abstractNumId w:val="1"/>
  </w:num>
  <w:num w:numId="9" w16cid:durableId="162846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67D"/>
    <w:rsid w:val="0079113C"/>
    <w:rsid w:val="00AA1D8D"/>
    <w:rsid w:val="00B47730"/>
    <w:rsid w:val="00CB0664"/>
    <w:rsid w:val="00DC5390"/>
    <w:rsid w:val="00E052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DCCE4A"/>
  <w14:defaultImageDpi w14:val="300"/>
  <w15:docId w15:val="{ACF9B99F-0AA5-40C3-A506-65727E69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80"/>
      <w:jc w:val="both"/>
    </w:pPr>
    <w:rPr>
      <w:rFonts w:ascii="Arial" w:eastAsia="宋体" w:hAnsi="Arial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 w:line="240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nil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6067D"/>
  </w:style>
  <w:style w:type="paragraph" w:styleId="TOC2">
    <w:name w:val="toc 2"/>
    <w:basedOn w:val="a1"/>
    <w:next w:val="a1"/>
    <w:autoRedefine/>
    <w:uiPriority w:val="39"/>
    <w:unhideWhenUsed/>
    <w:rsid w:val="0036067D"/>
    <w:pPr>
      <w:ind w:leftChars="200" w:left="420"/>
    </w:pPr>
  </w:style>
  <w:style w:type="character" w:styleId="aff9">
    <w:name w:val="Hyperlink"/>
    <w:basedOn w:val="a2"/>
    <w:uiPriority w:val="99"/>
    <w:unhideWhenUsed/>
    <w:rsid w:val="003606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凌志 谭</cp:lastModifiedBy>
  <cp:revision>2</cp:revision>
  <cp:lastPrinted>2026-09-23T07:57:00Z</cp:lastPrinted>
  <dcterms:created xsi:type="dcterms:W3CDTF">2013-12-23T23:15:00Z</dcterms:created>
  <dcterms:modified xsi:type="dcterms:W3CDTF">2026-09-23T07:57:00Z</dcterms:modified>
  <cp:category/>
</cp:coreProperties>
</file>