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D9C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系统原理图：</w:t>
      </w:r>
    </w:p>
    <w:p w14:paraId="54FD62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515995"/>
            <wp:effectExtent l="0" t="0" r="9525" b="8255"/>
            <wp:docPr id="1" name="图片 1" descr="86c9ba1222d4a3b0d4bdc7515a79a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6c9ba1222d4a3b0d4bdc7515a79a4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6CEB">
      <w:pPr>
        <w:rPr>
          <w:rFonts w:hint="eastAsia" w:eastAsiaTheme="minorEastAsia"/>
          <w:lang w:eastAsia="zh-CN"/>
        </w:rPr>
      </w:pPr>
    </w:p>
    <w:p w14:paraId="6BACD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接线示意图：</w:t>
      </w:r>
    </w:p>
    <w:p w14:paraId="47384AA6">
      <w:pPr>
        <w:rPr>
          <w:rFonts w:hint="default"/>
          <w:lang w:val="en-US" w:eastAsia="zh-CN"/>
        </w:rPr>
      </w:pPr>
    </w:p>
    <w:p w14:paraId="1C8142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所有舵机按照PVG 方向插入电路板接线柱</w:t>
      </w:r>
    </w:p>
    <w:p w14:paraId="1A1A33AD">
      <w:pPr>
        <w:rPr>
          <w:rFonts w:hint="eastAsia" w:eastAsiaTheme="minorEastAsia"/>
          <w:lang w:eastAsia="zh-CN"/>
        </w:rPr>
      </w:pPr>
    </w:p>
    <w:p w14:paraId="2DEA94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87955" cy="3585210"/>
            <wp:effectExtent l="0" t="0" r="17145" b="15240"/>
            <wp:docPr id="2" name="图片 2" descr="ad32a1b39843468080a3082d37bce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d32a1b39843468080a3082d37bce56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08DC">
      <w:pPr>
        <w:rPr>
          <w:rFonts w:hint="default" w:eastAsiaTheme="minorEastAsia"/>
          <w:lang w:val="en-US" w:eastAsia="zh-CN"/>
        </w:rPr>
      </w:pPr>
    </w:p>
    <w:p w14:paraId="45FB4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接线电机序号表示（红色手写字为舵机记号</w:t>
      </w:r>
      <w:bookmarkStart w:id="0" w:name="_GoBack"/>
      <w:bookmarkEnd w:id="0"/>
      <w:r>
        <w:rPr>
          <w:rFonts w:hint="eastAsia"/>
          <w:lang w:val="en-US" w:eastAsia="zh-CN"/>
        </w:rPr>
        <w:t>）：</w:t>
      </w:r>
    </w:p>
    <w:p w14:paraId="009F738C">
      <w:pPr>
        <w:rPr>
          <w:rFonts w:hint="default"/>
          <w:lang w:val="en-US" w:eastAsia="zh-CN"/>
        </w:rPr>
      </w:pPr>
    </w:p>
    <w:p w14:paraId="2BFF58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5481320"/>
            <wp:effectExtent l="0" t="0" r="8890" b="5080"/>
            <wp:docPr id="3" name="图片 3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C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1~2#：180度舵机</w:t>
      </w:r>
    </w:p>
    <w:p w14:paraId="6D525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3~6#：270度舵机</w:t>
      </w:r>
    </w:p>
    <w:p w14:paraId="2F37B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将电机插上之后运行程序（首先得保证固件已刷到芯片上，程序已经复制进驱动板）</w:t>
      </w:r>
    </w:p>
    <w:p w14:paraId="6AE233AD">
      <w:pPr>
        <w:rPr>
          <w:rFonts w:hint="default"/>
          <w:lang w:val="en-US" w:eastAsia="zh-CN"/>
        </w:rPr>
      </w:pPr>
    </w:p>
    <w:p w14:paraId="46C175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几个舵机安装方式如下图，安装后按重启键，待舵机运行一次后即跑到正确位置（不要再转动舵机主轴，会影响安装后的舵机角度）后续按照安装视频装到手上即可。</w:t>
      </w:r>
    </w:p>
    <w:p w14:paraId="290C27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770" cy="6242050"/>
            <wp:effectExtent l="0" t="0" r="5080" b="6350"/>
            <wp:docPr id="4" name="图片 4" descr="22abbb5a7362412f4692d91614e98c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2abbb5a7362412f4692d91614e98c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1649F"/>
    <w:rsid w:val="38A55051"/>
    <w:rsid w:val="4BC87360"/>
    <w:rsid w:val="5A4D7B6E"/>
    <w:rsid w:val="762B73A9"/>
    <w:rsid w:val="7A3800DC"/>
    <w:rsid w:val="7EB7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2026-05-02T01:09:38Z</dcterms:created>
  <dc:creator>JIA</dc:creator>
  <cp:lastModifiedBy>JIA</cp:lastModifiedBy>
  <dcterms:modified xsi:type="dcterms:W3CDTF">2026-05-02T01:22:25Z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eyJoZGlkIjoiNWQwMzJhMzMzOWM3YTRhNTFmNjg1MDNlNDQzMWUyNzcifQ==</vt:lpwstr>
  </property>
  <property fmtid="{D5CDD505-2E9C-101B-9397-08002B2CF9AE}" pid="4" name="ICV">
    <vt:lpwstr>3BFB115D47FC4BEB981BA9DDA10271A4_12</vt:lpwstr>
  </property>
</Properties>
</file>