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1dcce43e064540" /><Relationship Type="http://schemas.openxmlformats.org/package/2006/relationships/metadata/core-properties" Target="/docProps/core.xml" Id="Ra84053e975724a2e" /><Relationship Type="http://schemas.openxmlformats.org/officeDocument/2006/relationships/extended-properties" Target="/docProps/app.xml" Id="Rc8b8fa1837914c98" /><Relationship Type="http://schemas.openxmlformats.org/officeDocument/2006/relationships/custom-properties" Target="/docProps/custom.xml" Id="R6087a745dacc498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320"/>
      </w:pPr>
      <w:r>
        <w:rPr>
          <w:sz w:val="40"/>
        </w:rPr>
        <w:t xml:space="preserve">Acceptance requirements</w:t>
      </w:r>
    </w:p>
    <w:p w14:paraId="00100002" w14:textId="00100003">
      <w:pPr>
        <w:pStyle w:val="Heading2"/>
        <w:spacing w:after="160"/>
      </w:pPr>
      <w:r>
        <w:rPr>
          <w:b/>
          <w:sz w:val="28"/>
        </w:rPr>
        <w:t xml:space="preserve">3.2 Pressure test</w:t>
      </w:r>
    </w:p>
    <w:p w14:paraId="00100004" w14:textId="00100008">
      <w:pPr>
        <w:spacing w:after="320"/>
      </w:pPr>
      <w:r>
        <w:rPr>
          <w:sz w:val="24"/>
        </w:rPr>
        <w:t xml:space="preserve">Test pressure must reach 120 kPa.</w:t>
      </w:r>
    </w:p>
    <w:p w14:paraId="00100006" w14:textId="00100007">
      <w:pPr/>
      <w:r>
        <w:rPr>
          <w:color w:val="646464"/>
          <w:sz w:val="20"/>
        </w:rPr>
        <w:t xml:space="preserve">Sample data for the Filewise demonstration.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49c67b8efae40b0" /><Relationship Type="http://schemas.openxmlformats.org/officeDocument/2006/relationships/styles" Target="/word/styles.xml" Id="R49b3c4ef00db4df4" /><Relationship Type="http://schemas.openxmlformats.org/officeDocument/2006/relationships/theme" Target="/word/theme/theme1.xml" Id="Ra90e131776a840d8" /><Relationship Type="http://schemas.openxmlformats.org/officeDocument/2006/relationships/numbering" Target="/word/numbering.xml" Id="Ra9050769ab124e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2026-10-01T18:46:57Z</dcterms:created>
  <cp:lastModifiedBy>OfficeCLI</cp:lastModifiedBy>
  <dcterms:modified xsi:type="dcterms:W3CDTF">2026-10-01T18:46:57Z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2026-10-01T18:47:00Z</vt:lpwstr>
  </op:property>
</op:Properties>
</file>