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3BA5" w14:textId="73DBEB86" w:rsidR="00BE159F" w:rsidRPr="006669CE" w:rsidRDefault="00BE159F" w:rsidP="00BE159F">
      <w:pPr>
        <w:jc w:val="center"/>
        <w:rPr>
          <w:rFonts w:ascii="宋体" w:eastAsia="宋体" w:hAnsi="宋体"/>
          <w:sz w:val="24"/>
          <w:szCs w:val="24"/>
        </w:rPr>
      </w:pPr>
      <w:r w:rsidRPr="006669CE">
        <w:rPr>
          <w:rFonts w:ascii="宋体" w:eastAsia="宋体" w:hAnsi="宋体" w:hint="eastAsia"/>
          <w:sz w:val="24"/>
          <w:szCs w:val="24"/>
        </w:rPr>
        <w:t>摘要</w:t>
      </w:r>
    </w:p>
    <w:p w14:paraId="4960CA69" w14:textId="56149B7E" w:rsidR="00BE159F" w:rsidRPr="006669CE" w:rsidRDefault="00BE159F" w:rsidP="001F71E0">
      <w:pPr>
        <w:spacing w:line="360" w:lineRule="auto"/>
        <w:ind w:firstLine="420"/>
        <w:rPr>
          <w:rFonts w:ascii="宋体" w:eastAsia="宋体" w:hAnsi="宋体"/>
          <w:sz w:val="24"/>
          <w:szCs w:val="24"/>
        </w:rPr>
      </w:pPr>
      <w:r w:rsidRPr="006669CE">
        <w:rPr>
          <w:rFonts w:ascii="宋体" w:eastAsia="宋体" w:hAnsi="宋体" w:hint="eastAsia"/>
          <w:sz w:val="24"/>
          <w:szCs w:val="24"/>
        </w:rPr>
        <w:t>本文提出了一种新的基于</w:t>
      </w:r>
      <w:r w:rsidRPr="006669CE">
        <w:rPr>
          <w:rFonts w:ascii="宋体" w:eastAsia="宋体" w:hAnsi="宋体"/>
          <w:sz w:val="24"/>
          <w:szCs w:val="24"/>
        </w:rPr>
        <w:t>RGB-D学习的人脸识别局部表示方法。</w:t>
      </w:r>
      <w:r w:rsidRPr="006669CE">
        <w:rPr>
          <w:rFonts w:ascii="宋体" w:eastAsia="宋体" w:hAnsi="宋体" w:hint="eastAsia"/>
          <w:sz w:val="24"/>
          <w:szCs w:val="24"/>
        </w:rPr>
        <w:t>该方法的主要贡献是基于数据驱动描述子的图像局部特征提取参考点。我们探讨了深度学习和统计图像之间的互补性作为数据驱动描述符的特性。此外，我们还提出了一种基于利用图像与深度模式互补性的稀疏表示算法</w:t>
      </w:r>
      <w:r w:rsidRPr="006669CE">
        <w:rPr>
          <w:rFonts w:ascii="宋体" w:eastAsia="宋体" w:hAnsi="宋体"/>
          <w:sz w:val="24"/>
          <w:szCs w:val="24"/>
        </w:rPr>
        <w:t>-</w:t>
      </w:r>
      <w:r w:rsidRPr="006669CE">
        <w:rPr>
          <w:rFonts w:ascii="宋体" w:eastAsia="宋体" w:hAnsi="宋体" w:hint="eastAsia"/>
          <w:sz w:val="24"/>
          <w:szCs w:val="24"/>
        </w:rPr>
        <w:t>以及使用的数据驱动特性。我们的方法在四个著名的在人脸识别的情况下，证明其对</w:t>
      </w:r>
      <w:proofErr w:type="gramStart"/>
      <w:r w:rsidRPr="006669CE">
        <w:rPr>
          <w:rFonts w:ascii="宋体" w:eastAsia="宋体" w:hAnsi="宋体" w:hint="eastAsia"/>
          <w:sz w:val="24"/>
          <w:szCs w:val="24"/>
        </w:rPr>
        <w:t>已知挑战</w:t>
      </w:r>
      <w:proofErr w:type="gramEnd"/>
      <w:r w:rsidRPr="006669CE">
        <w:rPr>
          <w:rFonts w:ascii="宋体" w:eastAsia="宋体" w:hAnsi="宋体" w:hint="eastAsia"/>
          <w:sz w:val="24"/>
          <w:szCs w:val="24"/>
        </w:rPr>
        <w:t>的稳健性的基准。产科医生所获得的实验结果与最先进的方法相比具有竞争力，同时提供了可扩展的以及自适应</w:t>
      </w:r>
      <w:r w:rsidRPr="006669CE">
        <w:rPr>
          <w:rFonts w:ascii="宋体" w:eastAsia="宋体" w:hAnsi="宋体"/>
          <w:sz w:val="24"/>
          <w:szCs w:val="24"/>
        </w:rPr>
        <w:t>RGB-D人脸识别方法。</w:t>
      </w:r>
    </w:p>
    <w:p w14:paraId="7B96C76C" w14:textId="1B01FCBB" w:rsidR="00BE159F" w:rsidRPr="006669CE" w:rsidRDefault="00BE159F" w:rsidP="003A0F65">
      <w:pPr>
        <w:pStyle w:val="a3"/>
        <w:numPr>
          <w:ilvl w:val="0"/>
          <w:numId w:val="1"/>
        </w:numPr>
        <w:spacing w:beforeLines="50" w:before="156" w:afterLines="50" w:after="156" w:line="360" w:lineRule="auto"/>
        <w:ind w:left="357" w:firstLineChars="0" w:hanging="357"/>
        <w:rPr>
          <w:rFonts w:ascii="宋体" w:eastAsia="宋体" w:hAnsi="宋体"/>
          <w:sz w:val="24"/>
          <w:szCs w:val="24"/>
        </w:rPr>
      </w:pPr>
      <w:r w:rsidRPr="006669CE">
        <w:rPr>
          <w:rFonts w:ascii="宋体" w:eastAsia="宋体" w:hAnsi="宋体" w:hint="eastAsia"/>
          <w:sz w:val="24"/>
          <w:szCs w:val="24"/>
        </w:rPr>
        <w:t>介绍</w:t>
      </w:r>
    </w:p>
    <w:p w14:paraId="13576673" w14:textId="19C66D29" w:rsidR="00C663CC" w:rsidRPr="006669CE" w:rsidRDefault="00BC5EC0" w:rsidP="001368ED">
      <w:pPr>
        <w:pStyle w:val="a3"/>
        <w:spacing w:line="360" w:lineRule="auto"/>
        <w:ind w:left="360" w:firstLine="480"/>
        <w:rPr>
          <w:rFonts w:ascii="宋体" w:eastAsia="宋体" w:hAnsi="宋体"/>
          <w:sz w:val="24"/>
          <w:szCs w:val="24"/>
        </w:rPr>
      </w:pPr>
      <w:r w:rsidRPr="006669CE">
        <w:rPr>
          <w:rFonts w:ascii="宋体" w:eastAsia="宋体" w:hAnsi="宋体" w:hint="eastAsia"/>
          <w:sz w:val="24"/>
          <w:szCs w:val="24"/>
        </w:rPr>
        <w:t>多年来，用于人身自动识别的人脸识别技术提供了用户最友好且无创的方式，因此备受关注。对基于标准二维（</w:t>
      </w:r>
      <w:r w:rsidRPr="006669CE">
        <w:rPr>
          <w:rFonts w:ascii="宋体" w:eastAsia="宋体" w:hAnsi="宋体"/>
          <w:sz w:val="24"/>
          <w:szCs w:val="24"/>
        </w:rPr>
        <w:t>2-D）图像的人脸识别进行了广泛研究，但仍然存在与成像条件和人脸姿势变化有关的问题</w:t>
      </w:r>
      <w:r w:rsidR="00F70849" w:rsidRPr="006669CE">
        <w:rPr>
          <w:rFonts w:ascii="宋体" w:eastAsia="宋体" w:hAnsi="宋体"/>
          <w:sz w:val="24"/>
          <w:szCs w:val="24"/>
        </w:rPr>
        <w:t>.</w:t>
      </w:r>
      <w:r w:rsidR="00F70849" w:rsidRPr="006669CE">
        <w:rPr>
          <w:rFonts w:ascii="宋体" w:eastAsia="宋体" w:hAnsi="宋体" w:hint="eastAsia"/>
          <w:sz w:val="24"/>
          <w:szCs w:val="24"/>
        </w:rPr>
        <w:t xml:space="preserve"> 多亏了三维（</w:t>
      </w:r>
      <w:r w:rsidR="00F70849" w:rsidRPr="006669CE">
        <w:rPr>
          <w:rFonts w:ascii="宋体" w:eastAsia="宋体" w:hAnsi="宋体"/>
          <w:sz w:val="24"/>
          <w:szCs w:val="24"/>
        </w:rPr>
        <w:t>3-D）的进步</w:t>
      </w:r>
      <w:r w:rsidR="00F70849" w:rsidRPr="006669CE">
        <w:rPr>
          <w:rFonts w:ascii="宋体" w:eastAsia="宋体" w:hAnsi="宋体" w:hint="eastAsia"/>
          <w:sz w:val="24"/>
          <w:szCs w:val="24"/>
        </w:rPr>
        <w:t>技术，最近的研究已经从</w:t>
      </w:r>
      <w:r w:rsidR="00F70849" w:rsidRPr="006669CE">
        <w:rPr>
          <w:rFonts w:ascii="宋体" w:eastAsia="宋体" w:hAnsi="宋体"/>
          <w:sz w:val="24"/>
          <w:szCs w:val="24"/>
        </w:rPr>
        <w:t>2-D转变为3-D(</w:t>
      </w:r>
      <w:proofErr w:type="spellStart"/>
      <w:r w:rsidR="00F70849" w:rsidRPr="006669CE">
        <w:rPr>
          <w:rFonts w:ascii="宋体" w:eastAsia="宋体" w:hAnsi="宋体"/>
          <w:sz w:val="24"/>
          <w:szCs w:val="24"/>
        </w:rPr>
        <w:t>Abbad,Abbad</w:t>
      </w:r>
      <w:proofErr w:type="spellEnd"/>
      <w:r w:rsidR="00F70849" w:rsidRPr="006669CE">
        <w:rPr>
          <w:rFonts w:ascii="宋体" w:eastAsia="宋体" w:hAnsi="宋体"/>
          <w:sz w:val="24"/>
          <w:szCs w:val="24"/>
        </w:rPr>
        <w:t xml:space="preserve">, &amp; </w:t>
      </w:r>
      <w:proofErr w:type="spellStart"/>
      <w:r w:rsidR="00F70849" w:rsidRPr="006669CE">
        <w:rPr>
          <w:rFonts w:ascii="宋体" w:eastAsia="宋体" w:hAnsi="宋体"/>
          <w:sz w:val="24"/>
          <w:szCs w:val="24"/>
        </w:rPr>
        <w:t>Tairi</w:t>
      </w:r>
      <w:proofErr w:type="spellEnd"/>
      <w:r w:rsidR="00F70849" w:rsidRPr="006669CE">
        <w:rPr>
          <w:rFonts w:ascii="宋体" w:eastAsia="宋体" w:hAnsi="宋体"/>
          <w:sz w:val="24"/>
          <w:szCs w:val="24"/>
        </w:rPr>
        <w:t>, 2018 )</w:t>
      </w:r>
      <w:r w:rsidR="00F70849" w:rsidRPr="006669CE">
        <w:rPr>
          <w:rFonts w:ascii="宋体" w:eastAsia="宋体" w:hAnsi="宋体" w:hint="eastAsia"/>
          <w:sz w:val="24"/>
          <w:szCs w:val="24"/>
        </w:rPr>
        <w:t>。实际上，</w:t>
      </w:r>
      <w:r w:rsidR="00F70849" w:rsidRPr="006669CE">
        <w:rPr>
          <w:rFonts w:ascii="宋体" w:eastAsia="宋体" w:hAnsi="宋体"/>
          <w:sz w:val="24"/>
          <w:szCs w:val="24"/>
        </w:rPr>
        <w:t>3-D人脸表示可确保</w:t>
      </w:r>
      <w:r w:rsidR="00F70849" w:rsidRPr="006669CE">
        <w:rPr>
          <w:rFonts w:ascii="宋体" w:eastAsia="宋体" w:hAnsi="宋体" w:hint="eastAsia"/>
          <w:sz w:val="24"/>
          <w:szCs w:val="24"/>
        </w:rPr>
        <w:t>可靠的表面形状描述，并在面部特征中添加几何形状信息。最近，一些研究人员提议使用从具有成本效益的</w:t>
      </w:r>
      <w:r w:rsidR="00F70849" w:rsidRPr="006669CE">
        <w:rPr>
          <w:rFonts w:ascii="宋体" w:eastAsia="宋体" w:hAnsi="宋体"/>
          <w:sz w:val="24"/>
          <w:szCs w:val="24"/>
        </w:rPr>
        <w:t>RGB-D传感器（如MS Kinect或Intel RealSense）中捕获的图像和深度数据，而不是笨重且昂贵的3-D扫描仪</w:t>
      </w:r>
      <w:r w:rsidR="00F70849" w:rsidRPr="006669CE">
        <w:rPr>
          <w:rFonts w:ascii="宋体" w:eastAsia="宋体" w:hAnsi="宋体" w:hint="eastAsia"/>
          <w:sz w:val="24"/>
          <w:szCs w:val="24"/>
        </w:rPr>
        <w:t>。除了颜色图像，</w:t>
      </w:r>
      <w:r w:rsidR="00F70849" w:rsidRPr="006669CE">
        <w:rPr>
          <w:rFonts w:ascii="宋体" w:eastAsia="宋体" w:hAnsi="宋体"/>
          <w:sz w:val="24"/>
          <w:szCs w:val="24"/>
        </w:rPr>
        <w:t>RGB-D传感器提供描述场景的深度图</w:t>
      </w:r>
      <w:r w:rsidR="00F70849" w:rsidRPr="006669CE">
        <w:rPr>
          <w:rFonts w:ascii="宋体" w:eastAsia="宋体" w:hAnsi="宋体" w:hint="eastAsia"/>
          <w:sz w:val="24"/>
          <w:szCs w:val="24"/>
        </w:rPr>
        <w:t>通过主动视觉或替代技术获得</w:t>
      </w:r>
      <w:r w:rsidR="00F70849" w:rsidRPr="006669CE">
        <w:rPr>
          <w:rFonts w:ascii="宋体" w:eastAsia="宋体" w:hAnsi="宋体"/>
          <w:sz w:val="24"/>
          <w:szCs w:val="24"/>
        </w:rPr>
        <w:t>3D形状。</w:t>
      </w:r>
      <w:r w:rsidR="00F70849" w:rsidRPr="006669CE">
        <w:rPr>
          <w:rFonts w:ascii="宋体" w:eastAsia="宋体" w:hAnsi="宋体" w:hint="eastAsia"/>
          <w:sz w:val="24"/>
          <w:szCs w:val="24"/>
        </w:rPr>
        <w:t>通过驱动这类传感器的出现和最新的进展深度学习技术，</w:t>
      </w:r>
      <w:r w:rsidR="00F70849" w:rsidRPr="006669CE">
        <w:rPr>
          <w:rFonts w:ascii="宋体" w:eastAsia="宋体" w:hAnsi="宋体"/>
          <w:sz w:val="24"/>
          <w:szCs w:val="24"/>
        </w:rPr>
        <w:t>RGB-D人脸识别现在正在成为</w:t>
      </w:r>
      <w:r w:rsidR="00F70849" w:rsidRPr="006669CE">
        <w:rPr>
          <w:rFonts w:ascii="宋体" w:eastAsia="宋体" w:hAnsi="宋体" w:hint="eastAsia"/>
          <w:sz w:val="24"/>
          <w:szCs w:val="24"/>
        </w:rPr>
        <w:t>是最近几项研究的核心</w:t>
      </w:r>
      <w:r w:rsidR="001368ED" w:rsidRPr="006669CE">
        <w:rPr>
          <w:rFonts w:ascii="宋体" w:eastAsia="宋体" w:hAnsi="宋体" w:hint="eastAsia"/>
          <w:sz w:val="24"/>
          <w:szCs w:val="24"/>
        </w:rPr>
        <w:t>。确实，如今非常清楚的是，例如，使用卷积神经网络（</w:t>
      </w:r>
      <w:r w:rsidR="001368ED" w:rsidRPr="006669CE">
        <w:rPr>
          <w:rFonts w:ascii="宋体" w:eastAsia="宋体" w:hAnsi="宋体"/>
          <w:sz w:val="24"/>
          <w:szCs w:val="24"/>
        </w:rPr>
        <w:t>CNN）进行数据驱动的特征提取在许多计算机视觉任务（例如对象检测）（</w:t>
      </w:r>
      <w:proofErr w:type="spellStart"/>
      <w:r w:rsidR="001368ED" w:rsidRPr="006669CE">
        <w:rPr>
          <w:rFonts w:ascii="宋体" w:eastAsia="宋体" w:hAnsi="宋体"/>
          <w:sz w:val="24"/>
          <w:szCs w:val="24"/>
        </w:rPr>
        <w:t>Szegedy</w:t>
      </w:r>
      <w:proofErr w:type="spellEnd"/>
      <w:r w:rsidR="001368ED" w:rsidRPr="006669CE">
        <w:rPr>
          <w:rFonts w:ascii="宋体" w:eastAsia="宋体" w:hAnsi="宋体"/>
          <w:sz w:val="24"/>
          <w:szCs w:val="24"/>
        </w:rPr>
        <w:t>，</w:t>
      </w:r>
      <w:proofErr w:type="spellStart"/>
      <w:r w:rsidR="001368ED" w:rsidRPr="006669CE">
        <w:rPr>
          <w:rFonts w:ascii="宋体" w:eastAsia="宋体" w:hAnsi="宋体"/>
          <w:sz w:val="24"/>
          <w:szCs w:val="24"/>
        </w:rPr>
        <w:t>Toshev</w:t>
      </w:r>
      <w:proofErr w:type="spellEnd"/>
      <w:r w:rsidR="001368ED" w:rsidRPr="006669CE">
        <w:rPr>
          <w:rFonts w:ascii="宋体" w:eastAsia="宋体" w:hAnsi="宋体"/>
          <w:sz w:val="24"/>
          <w:szCs w:val="24"/>
        </w:rPr>
        <w:t>和＆Erhan，2013年），图像方面都优于传统的手工特征。 分类（</w:t>
      </w:r>
      <w:proofErr w:type="spellStart"/>
      <w:r w:rsidR="001368ED" w:rsidRPr="006669CE">
        <w:rPr>
          <w:rFonts w:ascii="宋体" w:eastAsia="宋体" w:hAnsi="宋体"/>
          <w:sz w:val="24"/>
          <w:szCs w:val="24"/>
        </w:rPr>
        <w:t>Krizhevsky</w:t>
      </w:r>
      <w:proofErr w:type="spellEnd"/>
      <w:r w:rsidR="001368ED" w:rsidRPr="006669CE">
        <w:rPr>
          <w:rFonts w:ascii="宋体" w:eastAsia="宋体" w:hAnsi="宋体"/>
          <w:sz w:val="24"/>
          <w:szCs w:val="24"/>
        </w:rPr>
        <w:t>，</w:t>
      </w:r>
      <w:proofErr w:type="spellStart"/>
      <w:r w:rsidR="001368ED" w:rsidRPr="006669CE">
        <w:rPr>
          <w:rFonts w:ascii="宋体" w:eastAsia="宋体" w:hAnsi="宋体"/>
          <w:sz w:val="24"/>
          <w:szCs w:val="24"/>
        </w:rPr>
        <w:t>Sutskever</w:t>
      </w:r>
      <w:proofErr w:type="spellEnd"/>
      <w:r w:rsidR="001368ED" w:rsidRPr="006669CE">
        <w:rPr>
          <w:rFonts w:ascii="宋体" w:eastAsia="宋体" w:hAnsi="宋体"/>
          <w:sz w:val="24"/>
          <w:szCs w:val="24"/>
        </w:rPr>
        <w:t>和Hinton，2012年）等</w:t>
      </w:r>
      <w:r w:rsidR="001368ED" w:rsidRPr="006669CE">
        <w:rPr>
          <w:rFonts w:ascii="宋体" w:eastAsia="宋体" w:hAnsi="宋体" w:hint="eastAsia"/>
          <w:sz w:val="24"/>
          <w:szCs w:val="24"/>
        </w:rPr>
        <w:t>。当涉及到</w:t>
      </w:r>
      <w:r w:rsidR="001368ED" w:rsidRPr="006669CE">
        <w:rPr>
          <w:rFonts w:ascii="宋体" w:eastAsia="宋体" w:hAnsi="宋体"/>
          <w:sz w:val="24"/>
          <w:szCs w:val="24"/>
        </w:rPr>
        <w:t>RGB-D人脸识别时，观察到的挑战基本上涉及人脸姿势变化，部分遮挡，成像条件和判别特征提取。</w:t>
      </w:r>
    </w:p>
    <w:p w14:paraId="6C567364" w14:textId="52FBF178" w:rsidR="001368ED" w:rsidRPr="006669CE" w:rsidRDefault="001368ED" w:rsidP="00392D48">
      <w:pPr>
        <w:pStyle w:val="a3"/>
        <w:spacing w:line="360" w:lineRule="auto"/>
        <w:ind w:left="360" w:firstLine="480"/>
        <w:rPr>
          <w:rFonts w:ascii="宋体" w:eastAsia="宋体" w:hAnsi="宋体"/>
          <w:sz w:val="24"/>
          <w:szCs w:val="24"/>
        </w:rPr>
      </w:pPr>
      <w:r w:rsidRPr="006669CE">
        <w:rPr>
          <w:rFonts w:ascii="宋体" w:eastAsia="宋体" w:hAnsi="宋体" w:hint="eastAsia"/>
          <w:sz w:val="24"/>
          <w:szCs w:val="24"/>
        </w:rPr>
        <w:t>在本文中，我们以可扩展的方式为</w:t>
      </w:r>
      <w:r w:rsidRPr="006669CE">
        <w:rPr>
          <w:rFonts w:ascii="宋体" w:eastAsia="宋体" w:hAnsi="宋体"/>
          <w:sz w:val="24"/>
          <w:szCs w:val="24"/>
        </w:rPr>
        <w:t>RGB-D人脸分类提出了多模式数据驱动的表示形式，以处理典型问题，例如照明变化，头部姿势变化和受控环境中的伪装。</w:t>
      </w:r>
      <w:r w:rsidRPr="006669CE">
        <w:rPr>
          <w:rFonts w:ascii="宋体" w:eastAsia="宋体" w:hAnsi="宋体" w:hint="eastAsia"/>
          <w:sz w:val="24"/>
          <w:szCs w:val="24"/>
        </w:rPr>
        <w:t>我们的贡献是多方面的：首先，拟议的管道不需要任何关于面部姿势的先验知识，也不需要在进行识别之前依赖于面部的语义分析。通常，可以检测图像兴趣点（例</w:t>
      </w:r>
      <w:r w:rsidRPr="006669CE">
        <w:rPr>
          <w:rFonts w:ascii="宋体" w:eastAsia="宋体" w:hAnsi="宋体" w:hint="eastAsia"/>
          <w:sz w:val="24"/>
          <w:szCs w:val="24"/>
        </w:rPr>
        <w:lastRenderedPageBreak/>
        <w:t>如</w:t>
      </w:r>
      <w:r w:rsidRPr="006669CE">
        <w:rPr>
          <w:rFonts w:ascii="宋体" w:eastAsia="宋体" w:hAnsi="宋体"/>
          <w:sz w:val="24"/>
          <w:szCs w:val="24"/>
        </w:rPr>
        <w:t>SURF或SIFT），从而在不同的观看条件下提供可重复，高效和稳定的结果。</w:t>
      </w:r>
      <w:r w:rsidRPr="006669CE">
        <w:rPr>
          <w:rFonts w:ascii="宋体" w:eastAsia="宋体" w:hAnsi="宋体" w:hint="eastAsia"/>
          <w:sz w:val="24"/>
          <w:szCs w:val="24"/>
        </w:rPr>
        <w:t>从面部图像中提取这些兴趣点，然后简单地提取</w:t>
      </w:r>
      <w:r w:rsidRPr="006669CE">
        <w:rPr>
          <w:rFonts w:ascii="宋体" w:eastAsia="宋体" w:hAnsi="宋体"/>
          <w:sz w:val="24"/>
          <w:szCs w:val="24"/>
        </w:rPr>
        <w:t>RGB-D色块以获得局部的面部区域而不是整个面部</w:t>
      </w:r>
      <w:r w:rsidRPr="006669CE">
        <w:rPr>
          <w:rFonts w:ascii="宋体" w:eastAsia="宋体" w:hAnsi="宋体" w:hint="eastAsia"/>
          <w:sz w:val="24"/>
          <w:szCs w:val="24"/>
        </w:rPr>
        <w:t>。其次，与手工制作的特征相反，我们建议基于深度学习技术和统计二进制特征来学习判别局部数据驱动的特征，以获得最佳的面部补丁表示。证明了在图像和深度模态上组合这些表示的有效性。</w:t>
      </w:r>
      <w:r w:rsidRPr="006669CE">
        <w:rPr>
          <w:rFonts w:ascii="宋体" w:eastAsia="宋体" w:hAnsi="宋体"/>
          <w:sz w:val="24"/>
          <w:szCs w:val="24"/>
        </w:rPr>
        <w:t xml:space="preserve"> 第三，我们提出了一种基于可稀疏表示分类（SRC）方法的补丁匹配算法。 初步，SRC算法具有一个字典，该字典中充满了画廊中的所有样本</w:t>
      </w:r>
      <w:r w:rsidRPr="006669CE">
        <w:rPr>
          <w:rFonts w:ascii="宋体" w:eastAsia="宋体" w:hAnsi="宋体" w:hint="eastAsia"/>
          <w:sz w:val="24"/>
          <w:szCs w:val="24"/>
        </w:rPr>
        <w:t>。但这会减慢每个补丁与图库中所有补丁的匹配过程。本文其余部分的结构如下。首先，第</w:t>
      </w:r>
      <w:r w:rsidRPr="006669CE">
        <w:rPr>
          <w:rFonts w:ascii="宋体" w:eastAsia="宋体" w:hAnsi="宋体"/>
          <w:sz w:val="24"/>
          <w:szCs w:val="24"/>
        </w:rPr>
        <w:t>2节概述了相关工作。 然后我们</w:t>
      </w:r>
      <w:r w:rsidRPr="006669CE">
        <w:rPr>
          <w:rFonts w:ascii="宋体" w:eastAsia="宋体" w:hAnsi="宋体" w:hint="eastAsia"/>
          <w:sz w:val="24"/>
          <w:szCs w:val="24"/>
        </w:rPr>
        <w:t>在第</w:t>
      </w:r>
      <w:r w:rsidRPr="006669CE">
        <w:rPr>
          <w:rFonts w:ascii="宋体" w:eastAsia="宋体" w:hAnsi="宋体"/>
          <w:sz w:val="24"/>
          <w:szCs w:val="24"/>
        </w:rPr>
        <w:t>3节中详细介绍了建议的RGB-D人脸识别方法。</w:t>
      </w:r>
      <w:r w:rsidRPr="006669CE">
        <w:rPr>
          <w:rFonts w:ascii="宋体" w:eastAsia="宋体" w:hAnsi="宋体" w:hint="eastAsia"/>
          <w:sz w:val="24"/>
          <w:szCs w:val="24"/>
        </w:rPr>
        <w:t>第</w:t>
      </w:r>
      <w:r w:rsidRPr="006669CE">
        <w:rPr>
          <w:rFonts w:ascii="宋体" w:eastAsia="宋体" w:hAnsi="宋体"/>
          <w:sz w:val="24"/>
          <w:szCs w:val="24"/>
        </w:rPr>
        <w:t>4节总结了进行的实验和观察到的内容。</w:t>
      </w:r>
      <w:r w:rsidRPr="006669CE">
        <w:rPr>
          <w:rFonts w:ascii="宋体" w:eastAsia="宋体" w:hAnsi="宋体" w:hint="eastAsia"/>
          <w:sz w:val="24"/>
          <w:szCs w:val="24"/>
        </w:rPr>
        <w:t>取得了验证我们的方法的结果。</w:t>
      </w:r>
      <w:r w:rsidRPr="006669CE">
        <w:rPr>
          <w:rFonts w:ascii="宋体" w:eastAsia="宋体" w:hAnsi="宋体"/>
          <w:sz w:val="24"/>
          <w:szCs w:val="24"/>
        </w:rPr>
        <w:t xml:space="preserve"> 最后，我们得出结论</w:t>
      </w:r>
      <w:r w:rsidRPr="006669CE">
        <w:rPr>
          <w:rFonts w:ascii="宋体" w:eastAsia="宋体" w:hAnsi="宋体" w:hint="eastAsia"/>
          <w:sz w:val="24"/>
          <w:szCs w:val="24"/>
        </w:rPr>
        <w:t>在第</w:t>
      </w:r>
      <w:r w:rsidRPr="006669CE">
        <w:rPr>
          <w:rFonts w:ascii="宋体" w:eastAsia="宋体" w:hAnsi="宋体"/>
          <w:sz w:val="24"/>
          <w:szCs w:val="24"/>
        </w:rPr>
        <w:t>5节中进行研究，并提供一些关于</w:t>
      </w:r>
      <w:r w:rsidRPr="006669CE">
        <w:rPr>
          <w:rFonts w:ascii="宋体" w:eastAsia="宋体" w:hAnsi="宋体" w:hint="eastAsia"/>
          <w:sz w:val="24"/>
          <w:szCs w:val="24"/>
        </w:rPr>
        <w:t>真正的工作。</w:t>
      </w:r>
    </w:p>
    <w:p w14:paraId="266B7D2F" w14:textId="28194DA3" w:rsidR="00392D48" w:rsidRPr="006669CE" w:rsidRDefault="00392D48" w:rsidP="00FB1365">
      <w:pPr>
        <w:pStyle w:val="a3"/>
        <w:numPr>
          <w:ilvl w:val="0"/>
          <w:numId w:val="1"/>
        </w:numPr>
        <w:spacing w:beforeLines="50" w:before="156" w:afterLines="50" w:after="156" w:line="360" w:lineRule="auto"/>
        <w:ind w:left="357" w:firstLineChars="0" w:hanging="357"/>
        <w:rPr>
          <w:rFonts w:ascii="宋体" w:eastAsia="宋体" w:hAnsi="宋体"/>
          <w:sz w:val="24"/>
          <w:szCs w:val="24"/>
        </w:rPr>
      </w:pPr>
      <w:r w:rsidRPr="006669CE">
        <w:rPr>
          <w:rFonts w:ascii="宋体" w:eastAsia="宋体" w:hAnsi="宋体" w:hint="eastAsia"/>
          <w:sz w:val="24"/>
          <w:szCs w:val="24"/>
        </w:rPr>
        <w:t>相关工作</w:t>
      </w:r>
    </w:p>
    <w:p w14:paraId="30AD6BFD" w14:textId="2AF7EB08" w:rsidR="006669CE" w:rsidRPr="006669CE" w:rsidRDefault="00392D48" w:rsidP="006669CE">
      <w:pPr>
        <w:pStyle w:val="a3"/>
        <w:spacing w:line="360" w:lineRule="auto"/>
        <w:ind w:left="840" w:firstLineChars="0" w:firstLine="0"/>
        <w:rPr>
          <w:rFonts w:ascii="宋体" w:eastAsia="宋体" w:hAnsi="宋体"/>
          <w:sz w:val="24"/>
          <w:szCs w:val="24"/>
        </w:rPr>
      </w:pPr>
      <w:r w:rsidRPr="006669CE">
        <w:rPr>
          <w:rFonts w:ascii="宋体" w:eastAsia="宋体" w:hAnsi="宋体" w:hint="eastAsia"/>
          <w:sz w:val="24"/>
          <w:szCs w:val="24"/>
        </w:rPr>
        <w:t>在本节中，我们提供与我们的工作密切相关的</w:t>
      </w:r>
      <w:r w:rsidRPr="006669CE">
        <w:rPr>
          <w:rFonts w:ascii="宋体" w:eastAsia="宋体" w:hAnsi="宋体"/>
          <w:sz w:val="24"/>
          <w:szCs w:val="24"/>
        </w:rPr>
        <w:t>RGB-D人脸识别方法的概述</w:t>
      </w:r>
      <w:r w:rsidRPr="006669CE">
        <w:rPr>
          <w:rFonts w:ascii="宋体" w:eastAsia="宋体" w:hAnsi="宋体" w:hint="eastAsia"/>
          <w:sz w:val="24"/>
          <w:szCs w:val="24"/>
        </w:rPr>
        <w:t>.</w:t>
      </w:r>
      <w:r w:rsidR="006669CE" w:rsidRPr="006669CE">
        <w:rPr>
          <w:rFonts w:ascii="宋体" w:eastAsia="宋体" w:hAnsi="宋体" w:hint="eastAsia"/>
          <w:sz w:val="24"/>
          <w:szCs w:val="24"/>
        </w:rPr>
        <w:t>可</w:t>
      </w:r>
    </w:p>
    <w:p w14:paraId="7D0E4927" w14:textId="040069E0" w:rsidR="00392D48" w:rsidRPr="006669CE" w:rsidRDefault="00392D48" w:rsidP="006669CE">
      <w:pPr>
        <w:spacing w:line="360" w:lineRule="auto"/>
        <w:rPr>
          <w:rFonts w:ascii="宋体" w:eastAsia="宋体" w:hAnsi="宋体"/>
          <w:sz w:val="24"/>
          <w:szCs w:val="24"/>
        </w:rPr>
      </w:pPr>
      <w:r w:rsidRPr="006669CE">
        <w:rPr>
          <w:rFonts w:ascii="宋体" w:eastAsia="宋体" w:hAnsi="宋体" w:hint="eastAsia"/>
          <w:sz w:val="24"/>
          <w:szCs w:val="24"/>
        </w:rPr>
        <w:t>以根据以下三个类别直观地进行讨论. 首先包括为开发姿势不变式解决方案所做的初步努力，其中主要贡献通常集中在预处理部分。这可以用第一个低成本</w:t>
      </w:r>
      <w:r w:rsidRPr="006669CE">
        <w:rPr>
          <w:rFonts w:ascii="宋体" w:eastAsia="宋体" w:hAnsi="宋体"/>
          <w:sz w:val="24"/>
          <w:szCs w:val="24"/>
        </w:rPr>
        <w:t>RGB-D传感器获取的深度数据质量差来解释</w:t>
      </w:r>
      <w:r w:rsidRPr="006669CE">
        <w:rPr>
          <w:rFonts w:ascii="宋体" w:eastAsia="宋体" w:hAnsi="宋体" w:hint="eastAsia"/>
          <w:sz w:val="24"/>
          <w:szCs w:val="24"/>
        </w:rPr>
        <w:t>。在第二类中，其他解决方案探索了标准手工图像描述符的改编，以表征</w:t>
      </w:r>
      <w:r w:rsidRPr="006669CE">
        <w:rPr>
          <w:rFonts w:ascii="宋体" w:eastAsia="宋体" w:hAnsi="宋体"/>
          <w:sz w:val="24"/>
          <w:szCs w:val="24"/>
        </w:rPr>
        <w:t>RGB-D人脸数据。 最后，作为最后的趋势，RGB-D人脸识别技术最近从使用手工功能转变为基于深度学习技术应用学习的功能</w:t>
      </w:r>
      <w:r w:rsidRPr="006669CE">
        <w:rPr>
          <w:rFonts w:ascii="宋体" w:eastAsia="宋体" w:hAnsi="宋体" w:hint="eastAsia"/>
          <w:sz w:val="24"/>
          <w:szCs w:val="24"/>
        </w:rPr>
        <w:t>。</w:t>
      </w:r>
    </w:p>
    <w:p w14:paraId="727E8D47" w14:textId="62F2B075" w:rsidR="00392D48" w:rsidRPr="006669CE" w:rsidRDefault="00392D48" w:rsidP="00392D48">
      <w:pPr>
        <w:spacing w:line="360" w:lineRule="auto"/>
        <w:ind w:firstLine="420"/>
        <w:rPr>
          <w:rFonts w:ascii="宋体" w:eastAsia="宋体" w:hAnsi="宋体"/>
          <w:sz w:val="24"/>
          <w:szCs w:val="24"/>
        </w:rPr>
      </w:pPr>
      <w:r w:rsidRPr="006669CE">
        <w:rPr>
          <w:rFonts w:ascii="宋体" w:eastAsia="宋体" w:hAnsi="宋体"/>
          <w:sz w:val="24"/>
          <w:szCs w:val="24"/>
        </w:rPr>
        <w:t>Li，</w:t>
      </w:r>
      <w:proofErr w:type="spellStart"/>
      <w:r w:rsidRPr="006669CE">
        <w:rPr>
          <w:rFonts w:ascii="宋体" w:eastAsia="宋体" w:hAnsi="宋体"/>
          <w:sz w:val="24"/>
          <w:szCs w:val="24"/>
        </w:rPr>
        <w:t>Mian</w:t>
      </w:r>
      <w:proofErr w:type="spellEnd"/>
      <w:r w:rsidRPr="006669CE">
        <w:rPr>
          <w:rFonts w:ascii="宋体" w:eastAsia="宋体" w:hAnsi="宋体"/>
          <w:sz w:val="24"/>
          <w:szCs w:val="24"/>
        </w:rPr>
        <w:t>，Liu和Krishna（2013）的方法是最早提出的用于RGB-D人脸识别的方法之一。</w:t>
      </w:r>
      <w:r w:rsidRPr="006669CE">
        <w:rPr>
          <w:rFonts w:ascii="宋体" w:eastAsia="宋体" w:hAnsi="宋体" w:hint="eastAsia"/>
          <w:sz w:val="24"/>
          <w:szCs w:val="24"/>
        </w:rPr>
        <w:t>预处理包括通过将球体居中于鼻子尖端（从人工选择的最接近传感器的点）对中，从</w:t>
      </w:r>
      <w:r w:rsidRPr="006669CE">
        <w:rPr>
          <w:rFonts w:ascii="宋体" w:eastAsia="宋体" w:hAnsi="宋体"/>
          <w:sz w:val="24"/>
          <w:szCs w:val="24"/>
        </w:rPr>
        <w:t>3-D扫描中裁剪面部数据。</w:t>
      </w:r>
      <w:r w:rsidRPr="006669CE">
        <w:rPr>
          <w:rFonts w:ascii="宋体" w:eastAsia="宋体" w:hAnsi="宋体" w:hint="eastAsia"/>
          <w:sz w:val="24"/>
          <w:szCs w:val="24"/>
        </w:rPr>
        <w:t>然后，使用迭代最近点（</w:t>
      </w:r>
      <w:r w:rsidRPr="006669CE">
        <w:rPr>
          <w:rFonts w:ascii="宋体" w:eastAsia="宋体" w:hAnsi="宋体"/>
          <w:sz w:val="24"/>
          <w:szCs w:val="24"/>
        </w:rPr>
        <w:t>ICP）算法将所有裁剪的面部扫描与通用面部模型对齐，以生成图像和深度数据的规范正面视图。</w:t>
      </w:r>
      <w:r w:rsidRPr="006669CE">
        <w:rPr>
          <w:rFonts w:ascii="宋体" w:eastAsia="宋体" w:hAnsi="宋体" w:hint="eastAsia"/>
          <w:sz w:val="24"/>
          <w:szCs w:val="24"/>
        </w:rPr>
        <w:t>然后将对称填充过程应用于由于非正面姿势中的自闭塞而导致的深度数据丢失。</w:t>
      </w:r>
      <w:r w:rsidRPr="006669CE">
        <w:rPr>
          <w:rFonts w:ascii="宋体" w:eastAsia="宋体" w:hAnsi="宋体"/>
          <w:sz w:val="24"/>
          <w:szCs w:val="24"/>
        </w:rPr>
        <w:t xml:space="preserve"> 对于图像数据，判别色空间（DCS）运算符用作特征提取器。</w:t>
      </w:r>
      <w:r w:rsidRPr="006669CE">
        <w:rPr>
          <w:rFonts w:ascii="宋体" w:eastAsia="宋体" w:hAnsi="宋体" w:hint="eastAsia"/>
          <w:sz w:val="24"/>
          <w:szCs w:val="24"/>
        </w:rPr>
        <w:t>然后，在执行后期融合以获得给定探针的最终身份之前，通过应用</w:t>
      </w:r>
      <w:r w:rsidRPr="006669CE">
        <w:rPr>
          <w:rFonts w:ascii="宋体" w:eastAsia="宋体" w:hAnsi="宋体"/>
          <w:sz w:val="24"/>
          <w:szCs w:val="24"/>
        </w:rPr>
        <w:t>SRC算法分别对预处理后的深度图和2-D DCS特征进行分类。</w:t>
      </w:r>
    </w:p>
    <w:p w14:paraId="1368545E" w14:textId="34499206" w:rsidR="00392D48" w:rsidRPr="006669CE" w:rsidRDefault="00392D48" w:rsidP="00392D48">
      <w:pPr>
        <w:spacing w:line="360" w:lineRule="auto"/>
        <w:ind w:firstLine="420"/>
        <w:rPr>
          <w:rFonts w:ascii="宋体" w:eastAsia="宋体" w:hAnsi="宋体"/>
          <w:sz w:val="24"/>
          <w:szCs w:val="24"/>
        </w:rPr>
      </w:pPr>
      <w:r w:rsidRPr="006669CE">
        <w:rPr>
          <w:rFonts w:ascii="宋体" w:eastAsia="宋体" w:hAnsi="宋体"/>
          <w:sz w:val="24"/>
          <w:szCs w:val="24"/>
        </w:rPr>
        <w:t>Hsu，Liu，Peng和Wu（2014）将3-D人脸模型拟合到人脸数据，以为画廊中的每个人构建3-D纹理人脸模型。 对于一个新的探针，面部姿势是根据面部标志检测（Zhu</w:t>
      </w:r>
      <w:r w:rsidRPr="006669CE">
        <w:rPr>
          <w:rFonts w:ascii="宋体" w:eastAsia="宋体" w:hAnsi="宋体"/>
          <w:sz w:val="24"/>
          <w:szCs w:val="24"/>
        </w:rPr>
        <w:lastRenderedPageBreak/>
        <w:t>＆Ramanan，2012）进行估计的，以便能够将其应用于画廊中的所有3D纹理模型。 这允许通过平面投影生成与探头面部姿势相对应的二维图像。 然后，将本地二进制模式（LBP）描述符应用于所有投影的二维图像，以使用SRC算法执行分类。</w:t>
      </w:r>
      <w:r w:rsidR="00E84740" w:rsidRPr="006669CE">
        <w:rPr>
          <w:rFonts w:ascii="宋体" w:eastAsia="宋体" w:hAnsi="宋体" w:hint="eastAsia"/>
          <w:sz w:val="24"/>
          <w:szCs w:val="24"/>
        </w:rPr>
        <w:t>类似地，</w:t>
      </w:r>
      <w:r w:rsidR="00E84740" w:rsidRPr="006669CE">
        <w:rPr>
          <w:rFonts w:ascii="宋体" w:eastAsia="宋体" w:hAnsi="宋体"/>
          <w:sz w:val="24"/>
          <w:szCs w:val="24"/>
        </w:rPr>
        <w:t>Sang，Li和Zhao（2016）使用ICP算法将模板面部模型与深度数据对齐，从而从探针样本中估计面部姿势，然后可以将图库中的图像数据渲染为与探针相同的视图 。 对于特征提取，将众所周知的“定向梯度直方图”（HOG）运算符应用于图像和深度数据，然后使用“联合贝叶斯分类器”，并根据从图像获得的相似性分数的加权总和得出最终决策</w:t>
      </w:r>
      <w:r w:rsidR="00E84740" w:rsidRPr="006669CE">
        <w:rPr>
          <w:rFonts w:ascii="宋体" w:eastAsia="宋体" w:hAnsi="宋体" w:hint="eastAsia"/>
          <w:sz w:val="24"/>
          <w:szCs w:val="24"/>
        </w:rPr>
        <w:t>和</w:t>
      </w:r>
      <w:r w:rsidR="00E84740" w:rsidRPr="006669CE">
        <w:rPr>
          <w:rFonts w:ascii="宋体" w:eastAsia="宋体" w:hAnsi="宋体"/>
          <w:sz w:val="24"/>
          <w:szCs w:val="24"/>
        </w:rPr>
        <w:t>深度分类。</w:t>
      </w:r>
    </w:p>
    <w:p w14:paraId="0573C0E2" w14:textId="0614A49C" w:rsidR="00E84740" w:rsidRPr="006669CE" w:rsidRDefault="00E84740" w:rsidP="006B683D">
      <w:pPr>
        <w:spacing w:line="360" w:lineRule="auto"/>
        <w:ind w:firstLine="420"/>
        <w:rPr>
          <w:rFonts w:ascii="宋体" w:eastAsia="宋体" w:hAnsi="宋体"/>
          <w:sz w:val="24"/>
          <w:szCs w:val="24"/>
        </w:rPr>
      </w:pPr>
      <w:r w:rsidRPr="006669CE">
        <w:rPr>
          <w:rFonts w:ascii="宋体" w:eastAsia="宋体" w:hAnsi="宋体" w:hint="eastAsia"/>
          <w:sz w:val="24"/>
          <w:szCs w:val="24"/>
        </w:rPr>
        <w:t>可以清楚地观察到，这些先前的方法集中于预处理，特别是在通过将探针与画廊样本对齐来处理姿势变化时。虽然这种顺序处理可能会导致从姿势估计到分类的错误传播，但仍产生了可喜的结果（</w:t>
      </w:r>
      <w:r w:rsidRPr="006669CE">
        <w:rPr>
          <w:rFonts w:ascii="宋体" w:eastAsia="宋体" w:hAnsi="宋体"/>
          <w:sz w:val="24"/>
          <w:szCs w:val="24"/>
        </w:rPr>
        <w:t>Hsu et al., 2014）。</w:t>
      </w:r>
      <w:r w:rsidRPr="006669CE">
        <w:rPr>
          <w:rFonts w:ascii="宋体" w:eastAsia="宋体" w:hAnsi="宋体" w:hint="eastAsia"/>
          <w:sz w:val="24"/>
          <w:szCs w:val="24"/>
        </w:rPr>
        <w:t>另外，为了应对姿势变化，</w:t>
      </w:r>
      <w:proofErr w:type="spellStart"/>
      <w:r w:rsidRPr="006669CE">
        <w:rPr>
          <w:rFonts w:ascii="宋体" w:eastAsia="宋体" w:hAnsi="宋体"/>
          <w:sz w:val="24"/>
          <w:szCs w:val="24"/>
        </w:rPr>
        <w:t>Ciaccio</w:t>
      </w:r>
      <w:proofErr w:type="spellEnd"/>
      <w:r w:rsidRPr="006669CE">
        <w:rPr>
          <w:rFonts w:ascii="宋体" w:eastAsia="宋体" w:hAnsi="宋体"/>
          <w:sz w:val="24"/>
          <w:szCs w:val="24"/>
        </w:rPr>
        <w:t>，Wen和Guo（2013）建议通过从单个RGB-D数据生成一组新图像来完成画廊，这些新图像对应</w:t>
      </w:r>
      <w:proofErr w:type="gramStart"/>
      <w:r w:rsidRPr="006669CE">
        <w:rPr>
          <w:rFonts w:ascii="宋体" w:eastAsia="宋体" w:hAnsi="宋体"/>
          <w:sz w:val="24"/>
          <w:szCs w:val="24"/>
        </w:rPr>
        <w:t>于很大</w:t>
      </w:r>
      <w:proofErr w:type="gramEnd"/>
      <w:r w:rsidRPr="006669CE">
        <w:rPr>
          <w:rFonts w:ascii="宋体" w:eastAsia="宋体" w:hAnsi="宋体"/>
          <w:sz w:val="24"/>
          <w:szCs w:val="24"/>
        </w:rPr>
        <w:t>范围的预定义面部朝向</w:t>
      </w:r>
      <w:r w:rsidRPr="006669CE">
        <w:rPr>
          <w:rFonts w:ascii="宋体" w:eastAsia="宋体" w:hAnsi="宋体" w:hint="eastAsia"/>
          <w:sz w:val="24"/>
          <w:szCs w:val="24"/>
        </w:rPr>
        <w:t>。这可以通过以下方式实现。首先，所有面部都被裁剪，然后基于面部标志检测器进行对齐（</w:t>
      </w:r>
      <w:r w:rsidRPr="006669CE">
        <w:rPr>
          <w:rFonts w:ascii="宋体" w:eastAsia="宋体" w:hAnsi="宋体"/>
          <w:sz w:val="24"/>
          <w:szCs w:val="24"/>
        </w:rPr>
        <w:t>Zhu＆Ramanan，2012）。</w:t>
      </w:r>
      <w:r w:rsidRPr="006669CE">
        <w:rPr>
          <w:rFonts w:ascii="宋体" w:eastAsia="宋体" w:hAnsi="宋体" w:hint="eastAsia"/>
          <w:sz w:val="24"/>
          <w:szCs w:val="24"/>
        </w:rPr>
        <w:t>然后，</w:t>
      </w:r>
      <w:proofErr w:type="gramStart"/>
      <w:r w:rsidRPr="006669CE">
        <w:rPr>
          <w:rFonts w:ascii="宋体" w:eastAsia="宋体" w:hAnsi="宋体" w:hint="eastAsia"/>
          <w:sz w:val="24"/>
          <w:szCs w:val="24"/>
        </w:rPr>
        <w:t>每张脸每</w:t>
      </w:r>
      <w:r w:rsidRPr="006669CE">
        <w:rPr>
          <w:rFonts w:ascii="宋体" w:eastAsia="宋体" w:hAnsi="宋体"/>
          <w:sz w:val="24"/>
          <w:szCs w:val="24"/>
        </w:rPr>
        <w:t>5度</w:t>
      </w:r>
      <w:proofErr w:type="gramEnd"/>
      <w:r w:rsidRPr="006669CE">
        <w:rPr>
          <w:rFonts w:ascii="宋体" w:eastAsia="宋体" w:hAnsi="宋体"/>
          <w:sz w:val="24"/>
          <w:szCs w:val="24"/>
        </w:rPr>
        <w:t>围绕Y轴旋转一次以渲染新图像。 现在，对于所有画廊样本，包括原始样本和生成的样本，每个人脸图像都由一组10×10像素的密集采样小块表示，步长为5像素</w:t>
      </w:r>
      <w:r w:rsidRPr="006669CE">
        <w:rPr>
          <w:rFonts w:ascii="宋体" w:eastAsia="宋体" w:hAnsi="宋体" w:hint="eastAsia"/>
          <w:sz w:val="24"/>
          <w:szCs w:val="24"/>
        </w:rPr>
        <w:t>。识别与自遮挡部分相对应的面片，然后根据估计的姿势将其丢弃</w:t>
      </w:r>
      <w:r w:rsidR="006B683D" w:rsidRPr="006669CE">
        <w:rPr>
          <w:rFonts w:ascii="宋体" w:eastAsia="宋体" w:hAnsi="宋体" w:hint="eastAsia"/>
          <w:sz w:val="24"/>
          <w:szCs w:val="24"/>
        </w:rPr>
        <w:t>。其余色块由</w:t>
      </w:r>
      <w:r w:rsidR="006B683D" w:rsidRPr="006669CE">
        <w:rPr>
          <w:rFonts w:ascii="宋体" w:eastAsia="宋体" w:hAnsi="宋体"/>
          <w:sz w:val="24"/>
          <w:szCs w:val="24"/>
        </w:rPr>
        <w:t>LBP和从像素位置，强度导数和边缘方向计算出的协方差描述符描述</w:t>
      </w:r>
      <w:r w:rsidR="006B683D" w:rsidRPr="006669CE">
        <w:rPr>
          <w:rFonts w:ascii="宋体" w:eastAsia="宋体" w:hAnsi="宋体" w:hint="eastAsia"/>
          <w:sz w:val="24"/>
          <w:szCs w:val="24"/>
        </w:rPr>
        <w:t>。然后，基于特征空间中的欧几里得距离，仅使用每个画廊面部图像的滤波后的补丁执行匹配部分。</w:t>
      </w:r>
      <w:r w:rsidR="006B683D" w:rsidRPr="006669CE">
        <w:rPr>
          <w:rFonts w:ascii="宋体" w:eastAsia="宋体" w:hAnsi="宋体"/>
          <w:sz w:val="24"/>
          <w:szCs w:val="24"/>
        </w:rPr>
        <w:t xml:space="preserve"> 将所选补丁上的相似性度量整合在一起并进行归一化，以获取探针与图库集之间的最终相似性得分。</w:t>
      </w:r>
      <w:r w:rsidR="006B683D" w:rsidRPr="006669CE">
        <w:rPr>
          <w:rFonts w:ascii="宋体" w:eastAsia="宋体" w:hAnsi="宋体" w:hint="eastAsia"/>
          <w:sz w:val="24"/>
          <w:szCs w:val="24"/>
        </w:rPr>
        <w:t>最后，将结果分数与概率积分进行组合，并执行贝叶斯决策。</w:t>
      </w:r>
    </w:p>
    <w:p w14:paraId="60FB9EB4" w14:textId="68BB35E8" w:rsidR="006B683D" w:rsidRPr="006669CE" w:rsidRDefault="006B683D" w:rsidP="006B683D">
      <w:pPr>
        <w:spacing w:line="360" w:lineRule="auto"/>
        <w:ind w:firstLine="420"/>
        <w:rPr>
          <w:rFonts w:ascii="宋体" w:eastAsia="宋体" w:hAnsi="宋体"/>
          <w:sz w:val="24"/>
          <w:szCs w:val="24"/>
        </w:rPr>
      </w:pPr>
      <w:r w:rsidRPr="006669CE">
        <w:rPr>
          <w:rFonts w:ascii="宋体" w:eastAsia="宋体" w:hAnsi="宋体" w:hint="eastAsia"/>
          <w:sz w:val="24"/>
          <w:szCs w:val="24"/>
        </w:rPr>
        <w:t>在第二类方法中，本概述重点介绍了主要对从</w:t>
      </w:r>
      <w:r w:rsidRPr="006669CE">
        <w:rPr>
          <w:rFonts w:ascii="宋体" w:eastAsia="宋体" w:hAnsi="宋体"/>
          <w:sz w:val="24"/>
          <w:szCs w:val="24"/>
        </w:rPr>
        <w:t>RGB-D人脸数据中提取特征的部分感兴趣的那些方法。</w:t>
      </w:r>
      <w:r w:rsidRPr="006669CE">
        <w:rPr>
          <w:rFonts w:ascii="宋体" w:eastAsia="宋体" w:hAnsi="宋体" w:hint="eastAsia"/>
          <w:sz w:val="24"/>
          <w:szCs w:val="24"/>
        </w:rPr>
        <w:t>在</w:t>
      </w:r>
      <w:r w:rsidRPr="006669CE">
        <w:rPr>
          <w:rFonts w:ascii="宋体" w:eastAsia="宋体" w:hAnsi="宋体"/>
          <w:sz w:val="24"/>
          <w:szCs w:val="24"/>
        </w:rPr>
        <w:t>Dai，Yin，Ouyang，Liu和Wei（2015）中，增强型局部混合导数模式描述符分别应用于从图像和深度数据中提取的二维Gabor特征。 该描述符是不同阶的本地导数模式和本地二进制模式的混合特征描述符</w:t>
      </w:r>
      <w:r w:rsidRPr="006669CE">
        <w:rPr>
          <w:rFonts w:ascii="宋体" w:eastAsia="宋体" w:hAnsi="宋体" w:hint="eastAsia"/>
          <w:sz w:val="24"/>
          <w:szCs w:val="24"/>
        </w:rPr>
        <w:t>。为了归因于给定探针的身份，对每个模态分别应用最近邻居搜索算法，并通过组合针对图像和深度模态计算的得分来产生最终相似度得分。在</w:t>
      </w:r>
      <w:r w:rsidRPr="006669CE">
        <w:rPr>
          <w:rFonts w:ascii="宋体" w:eastAsia="宋体" w:hAnsi="宋体"/>
          <w:sz w:val="24"/>
          <w:szCs w:val="24"/>
        </w:rPr>
        <w:t>Goswami，</w:t>
      </w:r>
      <w:proofErr w:type="spellStart"/>
      <w:r w:rsidRPr="006669CE">
        <w:rPr>
          <w:rFonts w:ascii="宋体" w:eastAsia="宋体" w:hAnsi="宋体"/>
          <w:sz w:val="24"/>
          <w:szCs w:val="24"/>
        </w:rPr>
        <w:t>Vatsa</w:t>
      </w:r>
      <w:proofErr w:type="spellEnd"/>
      <w:r w:rsidRPr="006669CE">
        <w:rPr>
          <w:rFonts w:ascii="宋体" w:eastAsia="宋体" w:hAnsi="宋体"/>
          <w:sz w:val="24"/>
          <w:szCs w:val="24"/>
        </w:rPr>
        <w:t>和Singh（2014）中，人脸由一组根据图像和深度数据计算出的纹理特征和几何属性表示。 对于纹理特征，将HOG运算符应用于从图像和深度数据获得的显着性和</w:t>
      </w:r>
      <w:proofErr w:type="gramStart"/>
      <w:r w:rsidRPr="006669CE">
        <w:rPr>
          <w:rFonts w:ascii="宋体" w:eastAsia="宋体" w:hAnsi="宋体"/>
          <w:sz w:val="24"/>
          <w:szCs w:val="24"/>
        </w:rPr>
        <w:t>熵贴图</w:t>
      </w:r>
      <w:proofErr w:type="gramEnd"/>
      <w:r w:rsidRPr="006669CE">
        <w:rPr>
          <w:rFonts w:ascii="宋体" w:eastAsia="宋体" w:hAnsi="宋体"/>
          <w:sz w:val="24"/>
          <w:szCs w:val="24"/>
        </w:rPr>
        <w:t>。</w:t>
      </w:r>
      <w:r w:rsidRPr="006669CE">
        <w:rPr>
          <w:rFonts w:ascii="宋体" w:eastAsia="宋体" w:hAnsi="宋体" w:hint="eastAsia"/>
          <w:sz w:val="24"/>
          <w:szCs w:val="24"/>
        </w:rPr>
        <w:t>基于位于深度图上的面部界</w:t>
      </w:r>
      <w:r w:rsidRPr="006669CE">
        <w:rPr>
          <w:rFonts w:ascii="宋体" w:eastAsia="宋体" w:hAnsi="宋体" w:hint="eastAsia"/>
          <w:sz w:val="24"/>
          <w:szCs w:val="24"/>
        </w:rPr>
        <w:lastRenderedPageBreak/>
        <w:t>标之间的欧几里</w:t>
      </w:r>
      <w:proofErr w:type="gramStart"/>
      <w:r w:rsidRPr="006669CE">
        <w:rPr>
          <w:rFonts w:ascii="宋体" w:eastAsia="宋体" w:hAnsi="宋体" w:hint="eastAsia"/>
          <w:sz w:val="24"/>
          <w:szCs w:val="24"/>
        </w:rPr>
        <w:t>得距离</w:t>
      </w:r>
      <w:proofErr w:type="gramEnd"/>
      <w:r w:rsidRPr="006669CE">
        <w:rPr>
          <w:rFonts w:ascii="宋体" w:eastAsia="宋体" w:hAnsi="宋体" w:hint="eastAsia"/>
          <w:sz w:val="24"/>
          <w:szCs w:val="24"/>
        </w:rPr>
        <w:t>来计算几何属性集。</w:t>
      </w:r>
      <w:r w:rsidRPr="006669CE">
        <w:rPr>
          <w:rFonts w:ascii="宋体" w:eastAsia="宋体" w:hAnsi="宋体"/>
          <w:sz w:val="24"/>
          <w:szCs w:val="24"/>
        </w:rPr>
        <w:t xml:space="preserve"> 最后，随机森林分类器用于分类部分。</w:t>
      </w:r>
      <w:proofErr w:type="spellStart"/>
      <w:r w:rsidR="00FE4260" w:rsidRPr="006669CE">
        <w:rPr>
          <w:rFonts w:ascii="宋体" w:eastAsia="宋体" w:hAnsi="宋体"/>
          <w:sz w:val="24"/>
          <w:szCs w:val="24"/>
        </w:rPr>
        <w:t>Boutellaa</w:t>
      </w:r>
      <w:proofErr w:type="spellEnd"/>
      <w:r w:rsidR="00FE4260" w:rsidRPr="006669CE">
        <w:rPr>
          <w:rFonts w:ascii="宋体" w:eastAsia="宋体" w:hAnsi="宋体"/>
          <w:sz w:val="24"/>
          <w:szCs w:val="24"/>
        </w:rPr>
        <w:t xml:space="preserve">, Hadid, </w:t>
      </w:r>
      <w:proofErr w:type="spellStart"/>
      <w:r w:rsidR="00FE4260" w:rsidRPr="006669CE">
        <w:rPr>
          <w:rFonts w:ascii="宋体" w:eastAsia="宋体" w:hAnsi="宋体"/>
          <w:sz w:val="24"/>
          <w:szCs w:val="24"/>
        </w:rPr>
        <w:t>Bengherabi</w:t>
      </w:r>
      <w:proofErr w:type="spellEnd"/>
      <w:r w:rsidR="00FE4260" w:rsidRPr="006669CE">
        <w:rPr>
          <w:rFonts w:ascii="宋体" w:eastAsia="宋体" w:hAnsi="宋体"/>
          <w:sz w:val="24"/>
          <w:szCs w:val="24"/>
        </w:rPr>
        <w:t xml:space="preserve">, and </w:t>
      </w:r>
      <w:proofErr w:type="spellStart"/>
      <w:r w:rsidR="00FE4260" w:rsidRPr="006669CE">
        <w:rPr>
          <w:rFonts w:ascii="宋体" w:eastAsia="宋体" w:hAnsi="宋体"/>
          <w:sz w:val="24"/>
          <w:szCs w:val="24"/>
        </w:rPr>
        <w:t>Ait-Aoudia</w:t>
      </w:r>
      <w:proofErr w:type="spellEnd"/>
      <w:r w:rsidR="00FE4260" w:rsidRPr="006669CE">
        <w:rPr>
          <w:rFonts w:ascii="宋体" w:eastAsia="宋体" w:hAnsi="宋体"/>
          <w:sz w:val="24"/>
          <w:szCs w:val="24"/>
        </w:rPr>
        <w:t xml:space="preserve"> (2015)</w:t>
      </w:r>
      <w:r w:rsidR="00FE4260" w:rsidRPr="006669CE">
        <w:rPr>
          <w:rFonts w:ascii="宋体" w:eastAsia="宋体" w:hAnsi="宋体" w:hint="eastAsia"/>
          <w:sz w:val="24"/>
          <w:szCs w:val="24"/>
        </w:rPr>
        <w:t>探索了更多的特征组合，将一堆手工制作的特征（例如</w:t>
      </w:r>
      <w:r w:rsidR="00FE4260" w:rsidRPr="006669CE">
        <w:rPr>
          <w:rFonts w:ascii="宋体" w:eastAsia="宋体" w:hAnsi="宋体"/>
          <w:sz w:val="24"/>
          <w:szCs w:val="24"/>
        </w:rPr>
        <w:t>LBP，局部相位量化（LPQ）和HOG）分别应用于RGB和深度面部作物，最后使用支持向量机（SVM）分类器 分类。</w:t>
      </w:r>
      <w:proofErr w:type="spellStart"/>
      <w:r w:rsidR="00FE4260" w:rsidRPr="006669CE">
        <w:rPr>
          <w:rFonts w:ascii="宋体" w:eastAsia="宋体" w:hAnsi="宋体"/>
          <w:sz w:val="24"/>
          <w:szCs w:val="24"/>
        </w:rPr>
        <w:t>Kaashki</w:t>
      </w:r>
      <w:proofErr w:type="spellEnd"/>
      <w:r w:rsidR="00FE4260" w:rsidRPr="006669CE">
        <w:rPr>
          <w:rFonts w:ascii="宋体" w:eastAsia="宋体" w:hAnsi="宋体"/>
          <w:sz w:val="24"/>
          <w:szCs w:val="24"/>
        </w:rPr>
        <w:t>和</w:t>
      </w:r>
      <w:proofErr w:type="spellStart"/>
      <w:r w:rsidR="00FE4260" w:rsidRPr="006669CE">
        <w:rPr>
          <w:rFonts w:ascii="宋体" w:eastAsia="宋体" w:hAnsi="宋体"/>
          <w:sz w:val="24"/>
          <w:szCs w:val="24"/>
        </w:rPr>
        <w:t>Safabakhsh</w:t>
      </w:r>
      <w:proofErr w:type="spellEnd"/>
      <w:r w:rsidR="00FE4260" w:rsidRPr="006669CE">
        <w:rPr>
          <w:rFonts w:ascii="宋体" w:eastAsia="宋体" w:hAnsi="宋体"/>
          <w:sz w:val="24"/>
          <w:szCs w:val="24"/>
        </w:rPr>
        <w:t>（2018）也探索了类似特征提取器（如HOG，LBP和3DLBP）的用法。 然而，这些描述符被局部地应用在定位的面部标志周围的补丁上。 SVM分类器也用于分类</w:t>
      </w:r>
      <w:r w:rsidR="00FE4260" w:rsidRPr="006669CE">
        <w:rPr>
          <w:rFonts w:ascii="宋体" w:eastAsia="宋体" w:hAnsi="宋体" w:hint="eastAsia"/>
          <w:sz w:val="24"/>
          <w:szCs w:val="24"/>
        </w:rPr>
        <w:t>。在</w:t>
      </w:r>
      <w:r w:rsidR="00FE4260" w:rsidRPr="006669CE">
        <w:rPr>
          <w:rFonts w:ascii="宋体" w:eastAsia="宋体" w:hAnsi="宋体"/>
          <w:sz w:val="24"/>
          <w:szCs w:val="24"/>
        </w:rPr>
        <w:t>Hayat，</w:t>
      </w:r>
      <w:proofErr w:type="spellStart"/>
      <w:r w:rsidR="00FE4260" w:rsidRPr="006669CE">
        <w:rPr>
          <w:rFonts w:ascii="宋体" w:eastAsia="宋体" w:hAnsi="宋体"/>
          <w:sz w:val="24"/>
          <w:szCs w:val="24"/>
        </w:rPr>
        <w:t>Bennamoun</w:t>
      </w:r>
      <w:proofErr w:type="spellEnd"/>
      <w:r w:rsidR="00FE4260" w:rsidRPr="006669CE">
        <w:rPr>
          <w:rFonts w:ascii="宋体" w:eastAsia="宋体" w:hAnsi="宋体"/>
          <w:sz w:val="24"/>
          <w:szCs w:val="24"/>
        </w:rPr>
        <w:t>和El-</w:t>
      </w:r>
      <w:proofErr w:type="spellStart"/>
      <w:r w:rsidR="00FE4260" w:rsidRPr="006669CE">
        <w:rPr>
          <w:rFonts w:ascii="宋体" w:eastAsia="宋体" w:hAnsi="宋体"/>
          <w:sz w:val="24"/>
          <w:szCs w:val="24"/>
        </w:rPr>
        <w:t>Sallam</w:t>
      </w:r>
      <w:proofErr w:type="spellEnd"/>
      <w:r w:rsidR="00FE4260" w:rsidRPr="006669CE">
        <w:rPr>
          <w:rFonts w:ascii="宋体" w:eastAsia="宋体" w:hAnsi="宋体"/>
          <w:sz w:val="24"/>
          <w:szCs w:val="24"/>
        </w:rPr>
        <w:t xml:space="preserve">（2016）中，提出了一种图像集分类用于RGB-D人脸识别。 对于给定的图像集，首先使用Fanelli，Gall和Van </w:t>
      </w:r>
      <w:proofErr w:type="spellStart"/>
      <w:r w:rsidR="00FE4260" w:rsidRPr="006669CE">
        <w:rPr>
          <w:rFonts w:ascii="宋体" w:eastAsia="宋体" w:hAnsi="宋体"/>
          <w:sz w:val="24"/>
          <w:szCs w:val="24"/>
        </w:rPr>
        <w:t>Gool</w:t>
      </w:r>
      <w:proofErr w:type="spellEnd"/>
      <w:r w:rsidR="00FE4260" w:rsidRPr="006669CE">
        <w:rPr>
          <w:rFonts w:ascii="宋体" w:eastAsia="宋体" w:hAnsi="宋体"/>
          <w:sz w:val="24"/>
          <w:szCs w:val="24"/>
        </w:rPr>
        <w:t>（2011）检测面部区域和头部姿势，然后根据估计的姿势将其聚类为多个子集。 来自LBP特征的基于块的协方差矩阵表示可用于对黎曼流形空间上的每个子集建模。 作为分类器，SVM用于两种模式的每个子集，并做出具有多数表决规则的最终决策。</w:t>
      </w:r>
    </w:p>
    <w:p w14:paraId="710FF0BA" w14:textId="302603EC" w:rsidR="00FE4260" w:rsidRPr="006669CE" w:rsidRDefault="00FE4260" w:rsidP="006B683D">
      <w:pPr>
        <w:spacing w:line="360" w:lineRule="auto"/>
        <w:ind w:firstLine="420"/>
        <w:rPr>
          <w:rFonts w:ascii="宋体" w:eastAsia="宋体" w:hAnsi="宋体"/>
          <w:sz w:val="24"/>
          <w:szCs w:val="24"/>
        </w:rPr>
      </w:pPr>
      <w:r w:rsidRPr="006669CE">
        <w:rPr>
          <w:rFonts w:ascii="宋体" w:eastAsia="宋体" w:hAnsi="宋体" w:hint="eastAsia"/>
          <w:sz w:val="24"/>
          <w:szCs w:val="24"/>
        </w:rPr>
        <w:t>与手工制作的功能不同，功能学习开始在基于二维图像的方法中以及目前在基于</w:t>
      </w:r>
      <w:r w:rsidRPr="006669CE">
        <w:rPr>
          <w:rFonts w:ascii="宋体" w:eastAsia="宋体" w:hAnsi="宋体"/>
          <w:sz w:val="24"/>
          <w:szCs w:val="24"/>
        </w:rPr>
        <w:t>RGB-D数据的方法中引起了越来越多的关注。 最近，对于图像集分类，Hayat，</w:t>
      </w:r>
      <w:proofErr w:type="spellStart"/>
      <w:r w:rsidRPr="006669CE">
        <w:rPr>
          <w:rFonts w:ascii="宋体" w:eastAsia="宋体" w:hAnsi="宋体"/>
          <w:sz w:val="24"/>
          <w:szCs w:val="24"/>
        </w:rPr>
        <w:t>Bennamoun</w:t>
      </w:r>
      <w:proofErr w:type="spellEnd"/>
      <w:r w:rsidRPr="006669CE">
        <w:rPr>
          <w:rFonts w:ascii="宋体" w:eastAsia="宋体" w:hAnsi="宋体"/>
          <w:sz w:val="24"/>
          <w:szCs w:val="24"/>
        </w:rPr>
        <w:t>和An（2014，2015）提出了一种基于自动编码器（AE）的深度学习方法，以为每组图像学习一种称为“深度重构模型”（DRM）的</w:t>
      </w:r>
      <w:proofErr w:type="gramStart"/>
      <w:r w:rsidRPr="006669CE">
        <w:rPr>
          <w:rFonts w:ascii="宋体" w:eastAsia="宋体" w:hAnsi="宋体"/>
          <w:sz w:val="24"/>
          <w:szCs w:val="24"/>
        </w:rPr>
        <w:t>特定于类的</w:t>
      </w:r>
      <w:proofErr w:type="gramEnd"/>
      <w:r w:rsidRPr="006669CE">
        <w:rPr>
          <w:rFonts w:ascii="宋体" w:eastAsia="宋体" w:hAnsi="宋体"/>
          <w:sz w:val="24"/>
          <w:szCs w:val="24"/>
        </w:rPr>
        <w:t>模型。 。 在离线阶段，首先使用高斯受限玻尔兹曼机（GRBM）初始化模板深度重构模型（TDRM）权重，然后针对训练图像集的每个类别进行微调。</w:t>
      </w:r>
    </w:p>
    <w:p w14:paraId="3D713DF1" w14:textId="661468A7" w:rsidR="00FE4260" w:rsidRPr="006669CE" w:rsidRDefault="00FE4260" w:rsidP="006B683D">
      <w:pPr>
        <w:spacing w:line="360" w:lineRule="auto"/>
        <w:ind w:firstLine="420"/>
        <w:rPr>
          <w:rFonts w:ascii="宋体" w:eastAsia="宋体" w:hAnsi="宋体"/>
          <w:sz w:val="24"/>
          <w:szCs w:val="24"/>
        </w:rPr>
      </w:pPr>
      <w:r w:rsidRPr="006669CE">
        <w:rPr>
          <w:rFonts w:ascii="宋体" w:eastAsia="宋体" w:hAnsi="宋体" w:hint="eastAsia"/>
          <w:sz w:val="24"/>
          <w:szCs w:val="24"/>
        </w:rPr>
        <w:t>在测试阶段，给定一个新的探针，使用所有学习到的类别特定模型分别对面部图像和深度数据进行编码和解码。</w:t>
      </w:r>
      <w:r w:rsidRPr="006669CE">
        <w:rPr>
          <w:rFonts w:ascii="宋体" w:eastAsia="宋体" w:hAnsi="宋体"/>
          <w:sz w:val="24"/>
          <w:szCs w:val="24"/>
        </w:rPr>
        <w:t xml:space="preserve"> 基本思想是基于对所有学习模型的原始面部数据和重建的面部数据之间的残留误差（即解码器网络的输出）的评估来执行分类。 这种方法的主要缺点是缺乏可扩展性，因为它需要学习一个特定的模型以</w:t>
      </w:r>
      <w:proofErr w:type="gramStart"/>
      <w:r w:rsidRPr="006669CE">
        <w:rPr>
          <w:rFonts w:ascii="宋体" w:eastAsia="宋体" w:hAnsi="宋体"/>
          <w:sz w:val="24"/>
          <w:szCs w:val="24"/>
        </w:rPr>
        <w:t>供任何</w:t>
      </w:r>
      <w:proofErr w:type="gramEnd"/>
      <w:r w:rsidRPr="006669CE">
        <w:rPr>
          <w:rFonts w:ascii="宋体" w:eastAsia="宋体" w:hAnsi="宋体"/>
          <w:sz w:val="24"/>
          <w:szCs w:val="24"/>
        </w:rPr>
        <w:t>新人添加到图库中，并且在测试阶段，所有模型都应在输入数据集上运行以评估模型。 重建错误。 这意味着运行时间线性地取决于画廊中的人数。</w:t>
      </w:r>
    </w:p>
    <w:p w14:paraId="37FFB28C" w14:textId="2E49EA47" w:rsidR="00622A24" w:rsidRPr="006669CE" w:rsidRDefault="00622A24" w:rsidP="006B683D">
      <w:pPr>
        <w:spacing w:line="360" w:lineRule="auto"/>
        <w:ind w:firstLine="420"/>
        <w:rPr>
          <w:rFonts w:ascii="宋体" w:eastAsia="宋体" w:hAnsi="宋体"/>
          <w:sz w:val="24"/>
          <w:szCs w:val="24"/>
        </w:rPr>
      </w:pPr>
      <w:r w:rsidRPr="006669CE">
        <w:rPr>
          <w:rFonts w:ascii="宋体" w:eastAsia="宋体" w:hAnsi="宋体"/>
          <w:sz w:val="24"/>
          <w:szCs w:val="24"/>
        </w:rPr>
        <w:t>Lee，Chen，Tseng和Lai（2016）建议从图像和深度数据中学习深度特征。 首先，对CNN模型进行彩色和灰度面部图像训练。 然后，在深度面部数据上微调获得的模型以进行转移学习。 通过将深度像素投影到3-D空间上并在一系列处理步骤（例如降噪，深度融合，孔填充，姿势估计，正面化）之后再次执行深度增强步骤，以恢复面部深度图像 对于分类，将支持</w:t>
      </w:r>
      <w:proofErr w:type="gramStart"/>
      <w:r w:rsidRPr="006669CE">
        <w:rPr>
          <w:rFonts w:ascii="宋体" w:eastAsia="宋体" w:hAnsi="宋体"/>
          <w:sz w:val="24"/>
          <w:szCs w:val="24"/>
        </w:rPr>
        <w:t>向量机</w:t>
      </w:r>
      <w:proofErr w:type="gramEnd"/>
      <w:r w:rsidRPr="006669CE">
        <w:rPr>
          <w:rFonts w:ascii="宋体" w:eastAsia="宋体" w:hAnsi="宋体"/>
          <w:sz w:val="24"/>
          <w:szCs w:val="24"/>
        </w:rPr>
        <w:t>应用于概率估计，同时考虑深度表示相似性，头部姿势和数据库相似性标准差，</w:t>
      </w:r>
      <w:proofErr w:type="gramStart"/>
      <w:r w:rsidRPr="006669CE">
        <w:rPr>
          <w:rFonts w:ascii="宋体" w:eastAsia="宋体" w:hAnsi="宋体"/>
          <w:sz w:val="24"/>
          <w:szCs w:val="24"/>
        </w:rPr>
        <w:t>以估计</w:t>
      </w:r>
      <w:proofErr w:type="gramEnd"/>
      <w:r w:rsidRPr="006669CE">
        <w:rPr>
          <w:rFonts w:ascii="宋体" w:eastAsia="宋体" w:hAnsi="宋体"/>
          <w:sz w:val="24"/>
          <w:szCs w:val="24"/>
        </w:rPr>
        <w:t>置信度得分并做出最终决策。</w:t>
      </w:r>
    </w:p>
    <w:p w14:paraId="64AD72D1" w14:textId="2F6424CD" w:rsidR="00622A24" w:rsidRPr="006669CE" w:rsidRDefault="00622A24" w:rsidP="006B683D">
      <w:pPr>
        <w:spacing w:line="360" w:lineRule="auto"/>
        <w:ind w:firstLine="420"/>
        <w:rPr>
          <w:rFonts w:ascii="宋体" w:eastAsia="宋体" w:hAnsi="宋体"/>
          <w:sz w:val="24"/>
          <w:szCs w:val="24"/>
        </w:rPr>
      </w:pPr>
      <w:r w:rsidRPr="006669CE">
        <w:rPr>
          <w:rFonts w:ascii="宋体" w:eastAsia="宋体" w:hAnsi="宋体"/>
          <w:sz w:val="24"/>
          <w:szCs w:val="24"/>
        </w:rPr>
        <w:lastRenderedPageBreak/>
        <w:t>Zhang，Han，Cui，Shan和Chen（2018）引入了一种新颖的方法，该方法可以处理多模态和跨模态匹配，从而可以测量图像和深度数据之间的相似性。 更详细地，从图像和深度数据中学习了一组互补和共同的特征。 一方面，作者从学习两个基于Inception-v2的特定于模态的特征网络开始（</w:t>
      </w:r>
      <w:proofErr w:type="spellStart"/>
      <w:r w:rsidRPr="006669CE">
        <w:rPr>
          <w:rFonts w:ascii="宋体" w:eastAsia="宋体" w:hAnsi="宋体"/>
          <w:sz w:val="24"/>
          <w:szCs w:val="24"/>
        </w:rPr>
        <w:t>Ioffe</w:t>
      </w:r>
      <w:proofErr w:type="spellEnd"/>
      <w:r w:rsidRPr="006669CE">
        <w:rPr>
          <w:rFonts w:ascii="宋体" w:eastAsia="宋体" w:hAnsi="宋体"/>
          <w:sz w:val="24"/>
          <w:szCs w:val="24"/>
        </w:rPr>
        <w:t>＆</w:t>
      </w:r>
      <w:proofErr w:type="spellStart"/>
      <w:r w:rsidRPr="006669CE">
        <w:rPr>
          <w:rFonts w:ascii="宋体" w:eastAsia="宋体" w:hAnsi="宋体"/>
          <w:sz w:val="24"/>
          <w:szCs w:val="24"/>
        </w:rPr>
        <w:t>Szegedy</w:t>
      </w:r>
      <w:proofErr w:type="spellEnd"/>
      <w:r w:rsidRPr="006669CE">
        <w:rPr>
          <w:rFonts w:ascii="宋体" w:eastAsia="宋体" w:hAnsi="宋体"/>
          <w:sz w:val="24"/>
          <w:szCs w:val="24"/>
        </w:rPr>
        <w:t>，2015年），然后他们引入了一种联合损失架构，从两个网络中激活以实施补充性的特征学习。 另一方面，为了从图像和深度数据中学习异构特征，再次使用特定于模态的特征来获得RGB到RGB和RGB到深度</w:t>
      </w:r>
      <w:r w:rsidRPr="006669CE">
        <w:rPr>
          <w:rFonts w:ascii="宋体" w:eastAsia="宋体" w:hAnsi="宋体" w:hint="eastAsia"/>
          <w:sz w:val="24"/>
          <w:szCs w:val="24"/>
        </w:rPr>
        <w:t>的匹配分数。</w:t>
      </w:r>
      <w:r w:rsidRPr="006669CE">
        <w:rPr>
          <w:rFonts w:ascii="宋体" w:eastAsia="宋体" w:hAnsi="宋体"/>
          <w:sz w:val="24"/>
          <w:szCs w:val="24"/>
        </w:rPr>
        <w:t xml:space="preserve"> 最后，将得到的相似性分数与加权和规则相结合。</w:t>
      </w:r>
    </w:p>
    <w:p w14:paraId="2FE4A45D" w14:textId="0C704B65" w:rsidR="00622A24" w:rsidRPr="006669CE" w:rsidRDefault="00622A24" w:rsidP="006B683D">
      <w:pPr>
        <w:spacing w:line="360" w:lineRule="auto"/>
        <w:ind w:firstLine="420"/>
        <w:rPr>
          <w:rFonts w:ascii="宋体" w:eastAsia="宋体" w:hAnsi="宋体"/>
          <w:sz w:val="24"/>
          <w:szCs w:val="24"/>
        </w:rPr>
      </w:pPr>
      <w:r w:rsidRPr="006669CE">
        <w:rPr>
          <w:rFonts w:ascii="宋体" w:eastAsia="宋体" w:hAnsi="宋体" w:hint="eastAsia"/>
          <w:sz w:val="24"/>
          <w:szCs w:val="24"/>
        </w:rPr>
        <w:t>内图（</w:t>
      </w:r>
      <w:proofErr w:type="spellStart"/>
      <w:r w:rsidRPr="006669CE">
        <w:rPr>
          <w:rFonts w:ascii="宋体" w:eastAsia="宋体" w:hAnsi="宋体"/>
          <w:sz w:val="24"/>
          <w:szCs w:val="24"/>
        </w:rPr>
        <w:t>Neto</w:t>
      </w:r>
      <w:proofErr w:type="spellEnd"/>
      <w:r w:rsidRPr="006669CE">
        <w:rPr>
          <w:rFonts w:ascii="宋体" w:eastAsia="宋体" w:hAnsi="宋体"/>
          <w:sz w:val="24"/>
          <w:szCs w:val="24"/>
        </w:rPr>
        <w:t>），马拉纳（Marana），法拉利（Ferrari），贝拉蒂（</w:t>
      </w:r>
      <w:proofErr w:type="spellStart"/>
      <w:r w:rsidRPr="006669CE">
        <w:rPr>
          <w:rFonts w:ascii="宋体" w:eastAsia="宋体" w:hAnsi="宋体"/>
          <w:sz w:val="24"/>
          <w:szCs w:val="24"/>
        </w:rPr>
        <w:t>Berretti</w:t>
      </w:r>
      <w:proofErr w:type="spellEnd"/>
      <w:r w:rsidRPr="006669CE">
        <w:rPr>
          <w:rFonts w:ascii="宋体" w:eastAsia="宋体" w:hAnsi="宋体"/>
          <w:sz w:val="24"/>
          <w:szCs w:val="24"/>
        </w:rPr>
        <w:t>）和</w:t>
      </w:r>
      <w:proofErr w:type="gramStart"/>
      <w:r w:rsidRPr="006669CE">
        <w:rPr>
          <w:rFonts w:ascii="宋体" w:eastAsia="宋体" w:hAnsi="宋体"/>
          <w:sz w:val="24"/>
          <w:szCs w:val="24"/>
        </w:rPr>
        <w:t>宾博</w:t>
      </w:r>
      <w:proofErr w:type="gramEnd"/>
      <w:r w:rsidRPr="006669CE">
        <w:rPr>
          <w:rFonts w:ascii="宋体" w:eastAsia="宋体" w:hAnsi="宋体"/>
          <w:sz w:val="24"/>
          <w:szCs w:val="24"/>
        </w:rPr>
        <w:t>（Bimbo）（2019）通过从3D-LBP图像中学习提出了一种基于深度的面部识别方法。 首先，从深度图像中计算出两个3D-LBP变体。 然后，设计一个浅层的CNN进行分类。 每个描述符图像在最后一个</w:t>
      </w:r>
      <w:proofErr w:type="spellStart"/>
      <w:r w:rsidRPr="006669CE">
        <w:rPr>
          <w:rFonts w:ascii="宋体" w:eastAsia="宋体" w:hAnsi="宋体"/>
          <w:sz w:val="24"/>
          <w:szCs w:val="24"/>
        </w:rPr>
        <w:t>softmax</w:t>
      </w:r>
      <w:proofErr w:type="spellEnd"/>
      <w:r w:rsidRPr="006669CE">
        <w:rPr>
          <w:rFonts w:ascii="宋体" w:eastAsia="宋体" w:hAnsi="宋体"/>
          <w:sz w:val="24"/>
          <w:szCs w:val="24"/>
        </w:rPr>
        <w:t>层中得到的分数与加权和规则相结合以获得最终决策。</w:t>
      </w:r>
    </w:p>
    <w:p w14:paraId="673DA67A" w14:textId="5A149AA4" w:rsidR="009A5122" w:rsidRPr="006669CE" w:rsidRDefault="00622A24" w:rsidP="003A0F65">
      <w:pPr>
        <w:spacing w:line="360" w:lineRule="auto"/>
        <w:ind w:firstLine="420"/>
        <w:rPr>
          <w:rFonts w:ascii="宋体" w:eastAsia="宋体" w:hAnsi="宋体"/>
          <w:sz w:val="24"/>
          <w:szCs w:val="24"/>
        </w:rPr>
      </w:pPr>
      <w:r w:rsidRPr="006669CE">
        <w:rPr>
          <w:rFonts w:ascii="宋体" w:eastAsia="宋体" w:hAnsi="宋体" w:hint="eastAsia"/>
          <w:sz w:val="24"/>
          <w:szCs w:val="24"/>
        </w:rPr>
        <w:t>先前的概述清楚地表明，所有这些方法都需要一个预处理步骤，以精确定位面部，估计其姿势，甚至准确检测在连续处理中可能易于错误传播的面部标志，并进一步增加对面部的依赖性。</w:t>
      </w:r>
      <w:r w:rsidRPr="006669CE">
        <w:rPr>
          <w:rFonts w:ascii="宋体" w:eastAsia="宋体" w:hAnsi="宋体"/>
          <w:sz w:val="24"/>
          <w:szCs w:val="24"/>
        </w:rPr>
        <w:t xml:space="preserve"> 方法。 例如，Hsu等。 （2014），Li等。 （2013），</w:t>
      </w:r>
      <w:proofErr w:type="spellStart"/>
      <w:r w:rsidRPr="006669CE">
        <w:rPr>
          <w:rFonts w:ascii="宋体" w:eastAsia="宋体" w:hAnsi="宋体"/>
          <w:sz w:val="24"/>
          <w:szCs w:val="24"/>
        </w:rPr>
        <w:t>Ciaccio</w:t>
      </w:r>
      <w:proofErr w:type="spellEnd"/>
      <w:r w:rsidRPr="006669CE">
        <w:rPr>
          <w:rFonts w:ascii="宋体" w:eastAsia="宋体" w:hAnsi="宋体"/>
          <w:sz w:val="24"/>
          <w:szCs w:val="24"/>
        </w:rPr>
        <w:t>等。 （2013）和Sang等。 （2016年）的主要目的是通过在不同的视图中生成新图像来通过姿势校正或画廊完成来克服姿势变化。 对于数据表示，上述工作（</w:t>
      </w:r>
      <w:proofErr w:type="spellStart"/>
      <w:r w:rsidRPr="006669CE">
        <w:rPr>
          <w:rFonts w:ascii="宋体" w:eastAsia="宋体" w:hAnsi="宋体"/>
          <w:sz w:val="24"/>
          <w:szCs w:val="24"/>
        </w:rPr>
        <w:t>Boutellaa</w:t>
      </w:r>
      <w:proofErr w:type="spellEnd"/>
      <w:r w:rsidRPr="006669CE">
        <w:rPr>
          <w:rFonts w:ascii="宋体" w:eastAsia="宋体" w:hAnsi="宋体"/>
          <w:sz w:val="24"/>
          <w:szCs w:val="24"/>
        </w:rPr>
        <w:t xml:space="preserve">等，2015； Dai等，2015； Goswami等，2014； </w:t>
      </w:r>
      <w:proofErr w:type="spellStart"/>
      <w:r w:rsidRPr="006669CE">
        <w:rPr>
          <w:rFonts w:ascii="宋体" w:eastAsia="宋体" w:hAnsi="宋体"/>
          <w:sz w:val="24"/>
          <w:szCs w:val="24"/>
        </w:rPr>
        <w:t>Kaashki</w:t>
      </w:r>
      <w:proofErr w:type="spellEnd"/>
      <w:r w:rsidRPr="006669CE">
        <w:rPr>
          <w:rFonts w:ascii="宋体" w:eastAsia="宋体" w:hAnsi="宋体"/>
          <w:sz w:val="24"/>
          <w:szCs w:val="24"/>
        </w:rPr>
        <w:t>＆</w:t>
      </w:r>
      <w:proofErr w:type="spellStart"/>
      <w:r w:rsidRPr="006669CE">
        <w:rPr>
          <w:rFonts w:ascii="宋体" w:eastAsia="宋体" w:hAnsi="宋体"/>
          <w:sz w:val="24"/>
          <w:szCs w:val="24"/>
        </w:rPr>
        <w:t>Safabakhsh</w:t>
      </w:r>
      <w:proofErr w:type="spellEnd"/>
      <w:r w:rsidRPr="006669CE">
        <w:rPr>
          <w:rFonts w:ascii="宋体" w:eastAsia="宋体" w:hAnsi="宋体"/>
          <w:sz w:val="24"/>
          <w:szCs w:val="24"/>
        </w:rPr>
        <w:t>，2018）适应了经典手工描述符（即HOG）的改编。 ，LBP等），而可以通过数据驱动的学习技术来提取更合适的特征</w:t>
      </w:r>
      <w:r w:rsidRPr="006669CE">
        <w:rPr>
          <w:rFonts w:ascii="宋体" w:eastAsia="宋体" w:hAnsi="宋体" w:hint="eastAsia"/>
          <w:sz w:val="24"/>
          <w:szCs w:val="24"/>
        </w:rPr>
        <w:t>。后来，随着深度学习技术新时代的到来，诸如</w:t>
      </w:r>
      <w:r w:rsidRPr="006669CE">
        <w:rPr>
          <w:rFonts w:ascii="宋体" w:eastAsia="宋体" w:hAnsi="宋体"/>
          <w:sz w:val="24"/>
          <w:szCs w:val="24"/>
        </w:rPr>
        <w:t>Lee等人的替代方法也应运而生。 （2016），Hayat，</w:t>
      </w:r>
      <w:proofErr w:type="spellStart"/>
      <w:r w:rsidRPr="006669CE">
        <w:rPr>
          <w:rFonts w:ascii="宋体" w:eastAsia="宋体" w:hAnsi="宋体"/>
          <w:sz w:val="24"/>
          <w:szCs w:val="24"/>
        </w:rPr>
        <w:t>Bennamoun</w:t>
      </w:r>
      <w:proofErr w:type="spellEnd"/>
      <w:r w:rsidRPr="006669CE">
        <w:rPr>
          <w:rFonts w:ascii="宋体" w:eastAsia="宋体" w:hAnsi="宋体"/>
          <w:sz w:val="24"/>
          <w:szCs w:val="24"/>
        </w:rPr>
        <w:t>和An（2015）和Zhang等。 （2018）开始从学习更多合适的功能中受益，并提高了RGB-D人脸识别性能。 与Hayat等人相反。 Zhang等人（2015年）着重于</w:t>
      </w:r>
      <w:proofErr w:type="gramStart"/>
      <w:r w:rsidRPr="006669CE">
        <w:rPr>
          <w:rFonts w:ascii="宋体" w:eastAsia="宋体" w:hAnsi="宋体"/>
          <w:sz w:val="24"/>
          <w:szCs w:val="24"/>
        </w:rPr>
        <w:t>类内部</w:t>
      </w:r>
      <w:proofErr w:type="gramEnd"/>
      <w:r w:rsidRPr="006669CE">
        <w:rPr>
          <w:rFonts w:ascii="宋体" w:eastAsia="宋体" w:hAnsi="宋体"/>
          <w:sz w:val="24"/>
          <w:szCs w:val="24"/>
        </w:rPr>
        <w:t>的紧密性，并没有考虑</w:t>
      </w:r>
      <w:proofErr w:type="gramStart"/>
      <w:r w:rsidRPr="006669CE">
        <w:rPr>
          <w:rFonts w:ascii="宋体" w:eastAsia="宋体" w:hAnsi="宋体"/>
          <w:sz w:val="24"/>
          <w:szCs w:val="24"/>
        </w:rPr>
        <w:t>最大化类间</w:t>
      </w:r>
      <w:proofErr w:type="gramEnd"/>
      <w:r w:rsidRPr="006669CE">
        <w:rPr>
          <w:rFonts w:ascii="宋体" w:eastAsia="宋体" w:hAnsi="宋体"/>
          <w:sz w:val="24"/>
          <w:szCs w:val="24"/>
        </w:rPr>
        <w:t>可分离性的类之间的关系。 （2018），Lee等。 （2016）提出学习识别特征以将整个面部作为输入的多模式识别</w:t>
      </w:r>
      <w:r w:rsidRPr="006669CE">
        <w:rPr>
          <w:rFonts w:ascii="宋体" w:eastAsia="宋体" w:hAnsi="宋体" w:hint="eastAsia"/>
          <w:sz w:val="24"/>
          <w:szCs w:val="24"/>
        </w:rPr>
        <w:t>。虽然只有少数技术将</w:t>
      </w:r>
      <w:proofErr w:type="gramStart"/>
      <w:r w:rsidRPr="006669CE">
        <w:rPr>
          <w:rFonts w:ascii="宋体" w:eastAsia="宋体" w:hAnsi="宋体" w:hint="eastAsia"/>
          <w:sz w:val="24"/>
          <w:szCs w:val="24"/>
        </w:rPr>
        <w:t>本地学习</w:t>
      </w:r>
      <w:proofErr w:type="gramEnd"/>
      <w:r w:rsidRPr="006669CE">
        <w:rPr>
          <w:rFonts w:ascii="宋体" w:eastAsia="宋体" w:hAnsi="宋体" w:hint="eastAsia"/>
          <w:sz w:val="24"/>
          <w:szCs w:val="24"/>
        </w:rPr>
        <w:t>的特征应用于</w:t>
      </w:r>
      <w:r w:rsidRPr="006669CE">
        <w:rPr>
          <w:rFonts w:ascii="宋体" w:eastAsia="宋体" w:hAnsi="宋体"/>
          <w:sz w:val="24"/>
          <w:szCs w:val="24"/>
        </w:rPr>
        <w:t xml:space="preserve">RGB-D人脸识别，但我们的方法着重介绍了如何学习人脸数据中的局部区域的判别式表示，并且在这种情况下显示了与标准手工特征竞争的不可否认的能力 </w:t>
      </w:r>
      <w:proofErr w:type="spellStart"/>
      <w:r w:rsidRPr="006669CE">
        <w:rPr>
          <w:rFonts w:ascii="宋体" w:eastAsia="宋体" w:hAnsi="宋体"/>
          <w:sz w:val="24"/>
          <w:szCs w:val="24"/>
        </w:rPr>
        <w:t>RGB-D</w:t>
      </w:r>
      <w:proofErr w:type="spellEnd"/>
      <w:r w:rsidRPr="006669CE">
        <w:rPr>
          <w:rFonts w:ascii="宋体" w:eastAsia="宋体" w:hAnsi="宋体"/>
          <w:sz w:val="24"/>
          <w:szCs w:val="24"/>
        </w:rPr>
        <w:t>人脸识别。 与全脸图像的全局描述相比，已证明局部特征对许多变化尤其是遮挡具有鲁棒性（Tan，Chen，Zhou和Zhang，2006年）。</w:t>
      </w:r>
      <w:r w:rsidRPr="006669CE">
        <w:rPr>
          <w:rFonts w:ascii="宋体" w:eastAsia="宋体" w:hAnsi="宋体" w:hint="eastAsia"/>
          <w:sz w:val="24"/>
          <w:szCs w:val="24"/>
        </w:rPr>
        <w:t>通常对于局部特征提取，应用特征检测器以从局部区域提</w:t>
      </w:r>
      <w:r w:rsidRPr="006669CE">
        <w:rPr>
          <w:rFonts w:ascii="宋体" w:eastAsia="宋体" w:hAnsi="宋体" w:hint="eastAsia"/>
          <w:sz w:val="24"/>
          <w:szCs w:val="24"/>
        </w:rPr>
        <w:lastRenderedPageBreak/>
        <w:t>取面部区别信息。通过以固定的步幅在网格中或在检测到的地标周围对输入图像进行采样来裁剪这些区域。在我们的方法中，我们只是考虑在面部上定位一组图像兴趣点，以摆脱面部标志检测或进一步的面部分析。给定的脸部由显着检测到的图像兴趣点周围的一组补丁表示。在提供分类部分之前，使用学习到的描述符（即</w:t>
      </w:r>
      <w:r w:rsidRPr="006669CE">
        <w:rPr>
          <w:rFonts w:ascii="宋体" w:eastAsia="宋体" w:hAnsi="宋体"/>
          <w:sz w:val="24"/>
          <w:szCs w:val="24"/>
        </w:rPr>
        <w:t>CNN和二</w:t>
      </w:r>
      <w:proofErr w:type="gramStart"/>
      <w:r w:rsidRPr="006669CE">
        <w:rPr>
          <w:rFonts w:ascii="宋体" w:eastAsia="宋体" w:hAnsi="宋体"/>
          <w:sz w:val="24"/>
          <w:szCs w:val="24"/>
        </w:rPr>
        <w:t>值化统计</w:t>
      </w:r>
      <w:proofErr w:type="gramEnd"/>
      <w:r w:rsidRPr="006669CE">
        <w:rPr>
          <w:rFonts w:ascii="宋体" w:eastAsia="宋体" w:hAnsi="宋体"/>
          <w:sz w:val="24"/>
          <w:szCs w:val="24"/>
        </w:rPr>
        <w:t>图像特征（BSIF））对这些补丁中的每一个进行变换（</w:t>
      </w:r>
      <w:proofErr w:type="spellStart"/>
      <w:r w:rsidRPr="006669CE">
        <w:rPr>
          <w:rFonts w:ascii="宋体" w:eastAsia="宋体" w:hAnsi="宋体"/>
          <w:sz w:val="24"/>
          <w:szCs w:val="24"/>
        </w:rPr>
        <w:t>Kannala</w:t>
      </w:r>
      <w:proofErr w:type="spellEnd"/>
      <w:r w:rsidRPr="006669CE">
        <w:rPr>
          <w:rFonts w:ascii="宋体" w:eastAsia="宋体" w:hAnsi="宋体"/>
          <w:sz w:val="24"/>
          <w:szCs w:val="24"/>
        </w:rPr>
        <w:t>＆</w:t>
      </w:r>
      <w:proofErr w:type="spellStart"/>
      <w:r w:rsidRPr="006669CE">
        <w:rPr>
          <w:rFonts w:ascii="宋体" w:eastAsia="宋体" w:hAnsi="宋体"/>
          <w:sz w:val="24"/>
          <w:szCs w:val="24"/>
        </w:rPr>
        <w:t>Rahtu</w:t>
      </w:r>
      <w:proofErr w:type="spellEnd"/>
      <w:r w:rsidRPr="006669CE">
        <w:rPr>
          <w:rFonts w:ascii="宋体" w:eastAsia="宋体" w:hAnsi="宋体"/>
          <w:sz w:val="24"/>
          <w:szCs w:val="24"/>
        </w:rPr>
        <w:t>，2012）。对于CNN，我们提出了一种有效的训练算法，该算法导致了针对面部补丁表</w:t>
      </w:r>
      <w:r w:rsidRPr="006669CE">
        <w:rPr>
          <w:rFonts w:ascii="宋体" w:eastAsia="宋体" w:hAnsi="宋体" w:hint="eastAsia"/>
          <w:sz w:val="24"/>
          <w:szCs w:val="24"/>
        </w:rPr>
        <w:t>示的可区分空间。此外，尽管大多数深度学习方法通</w:t>
      </w:r>
      <w:r w:rsidRPr="006669CE">
        <w:rPr>
          <w:rFonts w:ascii="MS Gothic" w:eastAsia="MS Gothic" w:hAnsi="MS Gothic" w:cs="MS Gothic" w:hint="eastAsia"/>
          <w:sz w:val="24"/>
          <w:szCs w:val="24"/>
        </w:rPr>
        <w:t>​​</w:t>
      </w:r>
      <w:r w:rsidRPr="006669CE">
        <w:rPr>
          <w:rFonts w:ascii="宋体" w:eastAsia="宋体" w:hAnsi="宋体" w:cs="宋体" w:hint="eastAsia"/>
          <w:sz w:val="24"/>
          <w:szCs w:val="24"/>
        </w:rPr>
        <w:t>常依赖于深度架构和大量数据的可用性以实现最新的性能，但我们相信，使用较少的参数构建</w:t>
      </w:r>
      <w:proofErr w:type="gramStart"/>
      <w:r w:rsidRPr="006669CE">
        <w:rPr>
          <w:rFonts w:ascii="宋体" w:eastAsia="宋体" w:hAnsi="宋体" w:cs="宋体" w:hint="eastAsia"/>
          <w:sz w:val="24"/>
          <w:szCs w:val="24"/>
        </w:rPr>
        <w:t>深度</w:t>
      </w:r>
      <w:r w:rsidRPr="006669CE">
        <w:rPr>
          <w:rFonts w:ascii="宋体" w:eastAsia="宋体" w:hAnsi="宋体" w:hint="eastAsia"/>
          <w:sz w:val="24"/>
          <w:szCs w:val="24"/>
        </w:rPr>
        <w:t>深度</w:t>
      </w:r>
      <w:proofErr w:type="gramEnd"/>
      <w:r w:rsidRPr="006669CE">
        <w:rPr>
          <w:rFonts w:ascii="宋体" w:eastAsia="宋体" w:hAnsi="宋体" w:hint="eastAsia"/>
          <w:sz w:val="24"/>
          <w:szCs w:val="24"/>
        </w:rPr>
        <w:t>模型可以有效地学习判别式从小数据中获取本地特征并实现并发性能。</w:t>
      </w:r>
      <w:r w:rsidRPr="006669CE">
        <w:rPr>
          <w:rFonts w:ascii="宋体" w:eastAsia="宋体" w:hAnsi="宋体"/>
          <w:sz w:val="24"/>
          <w:szCs w:val="24"/>
        </w:rPr>
        <w:t xml:space="preserve"> BSIF是一种流行的统计描述符，用于</w:t>
      </w:r>
      <w:bookmarkStart w:id="0" w:name="_GoBack"/>
      <w:bookmarkEnd w:id="0"/>
      <w:r w:rsidRPr="006669CE">
        <w:rPr>
          <w:rFonts w:ascii="宋体" w:eastAsia="宋体" w:hAnsi="宋体"/>
          <w:sz w:val="24"/>
          <w:szCs w:val="24"/>
        </w:rPr>
        <w:t xml:space="preserve">几种计算机视觉任务。 </w:t>
      </w:r>
      <w:proofErr w:type="spellStart"/>
      <w:r w:rsidRPr="006669CE">
        <w:rPr>
          <w:rFonts w:ascii="宋体" w:eastAsia="宋体" w:hAnsi="宋体"/>
          <w:sz w:val="24"/>
          <w:szCs w:val="24"/>
        </w:rPr>
        <w:t>Boutellaa</w:t>
      </w:r>
      <w:proofErr w:type="spellEnd"/>
      <w:r w:rsidRPr="006669CE">
        <w:rPr>
          <w:rFonts w:ascii="宋体" w:eastAsia="宋体" w:hAnsi="宋体"/>
          <w:sz w:val="24"/>
          <w:szCs w:val="24"/>
        </w:rPr>
        <w:t>等。 （2015年）证明了低分辨率深度数据在不同的面部分析任务中的有用性，与手工制作的特征相比，具有很高的分类率。在这里，我们展示了结合统计和CNN功能来正确描述面部局部斑块的有效性。最后，基于SRC算法和动态补丁字典选择，执行补丁</w:t>
      </w:r>
      <w:r w:rsidRPr="006669CE">
        <w:rPr>
          <w:rFonts w:ascii="宋体" w:eastAsia="宋体" w:hAnsi="宋体" w:hint="eastAsia"/>
          <w:sz w:val="24"/>
          <w:szCs w:val="24"/>
        </w:rPr>
        <w:t>之间的对应关系。最终的分类决定通过多数表决规则获得。</w:t>
      </w:r>
    </w:p>
    <w:p w14:paraId="36B0A50F" w14:textId="5134499D" w:rsidR="00622A24" w:rsidRPr="006669CE" w:rsidRDefault="00622A24" w:rsidP="003A0F65">
      <w:pPr>
        <w:pStyle w:val="a3"/>
        <w:numPr>
          <w:ilvl w:val="0"/>
          <w:numId w:val="1"/>
        </w:numPr>
        <w:spacing w:beforeLines="50" w:before="156" w:afterLines="50" w:after="156" w:line="360" w:lineRule="auto"/>
        <w:ind w:left="357" w:firstLineChars="0" w:hanging="357"/>
        <w:rPr>
          <w:rFonts w:ascii="宋体" w:eastAsia="宋体" w:hAnsi="宋体"/>
          <w:sz w:val="24"/>
          <w:szCs w:val="24"/>
        </w:rPr>
      </w:pPr>
      <w:r w:rsidRPr="006669CE">
        <w:rPr>
          <w:rFonts w:ascii="宋体" w:eastAsia="宋体" w:hAnsi="宋体"/>
          <w:sz w:val="24"/>
          <w:szCs w:val="24"/>
        </w:rPr>
        <w:t>建议的RGB-D人脸识别方法</w:t>
      </w:r>
    </w:p>
    <w:p w14:paraId="0D68CB9E" w14:textId="77777777" w:rsidR="000E6766" w:rsidRPr="006669CE" w:rsidRDefault="009A5122" w:rsidP="009A5122">
      <w:pPr>
        <w:pStyle w:val="a3"/>
        <w:spacing w:line="360" w:lineRule="auto"/>
        <w:ind w:left="360" w:firstLineChars="0" w:firstLine="0"/>
        <w:rPr>
          <w:rFonts w:ascii="宋体" w:eastAsia="宋体" w:hAnsi="宋体"/>
          <w:sz w:val="24"/>
          <w:szCs w:val="24"/>
        </w:rPr>
      </w:pPr>
      <w:r w:rsidRPr="006669CE">
        <w:rPr>
          <w:rFonts w:ascii="宋体" w:eastAsia="宋体" w:hAnsi="宋体" w:hint="eastAsia"/>
          <w:sz w:val="24"/>
          <w:szCs w:val="24"/>
        </w:rPr>
        <w:t>图</w:t>
      </w:r>
      <w:r w:rsidRPr="006669CE">
        <w:rPr>
          <w:rFonts w:ascii="宋体" w:eastAsia="宋体" w:hAnsi="宋体"/>
          <w:sz w:val="24"/>
          <w:szCs w:val="24"/>
        </w:rPr>
        <w:t>1概述了提出的方法的总体流程。它涉及在线和离线阶段共享一些处理块，例</w:t>
      </w:r>
    </w:p>
    <w:p w14:paraId="020D3EF1" w14:textId="70FF4164" w:rsidR="009A5122" w:rsidRPr="006669CE" w:rsidRDefault="009A5122" w:rsidP="000E6766">
      <w:pPr>
        <w:spacing w:line="360" w:lineRule="auto"/>
        <w:rPr>
          <w:rFonts w:ascii="宋体" w:eastAsia="宋体" w:hAnsi="宋体"/>
          <w:sz w:val="24"/>
          <w:szCs w:val="24"/>
        </w:rPr>
      </w:pPr>
      <w:r w:rsidRPr="006669CE">
        <w:rPr>
          <w:rFonts w:ascii="宋体" w:eastAsia="宋体" w:hAnsi="宋体"/>
          <w:sz w:val="24"/>
          <w:szCs w:val="24"/>
        </w:rPr>
        <w:t>如原始数据预处理（即中值和双边过滤），人脸定位，补丁提取和特征向量计算。离线阶段主要致力于训练或更新数据驱动的描述符并构建图库。在线阶段专用于给定面部查询的身份识别。此在线阶段遵循以下步骤。首先，将脸部定位在图像中。然后，通过在面部提取的图像兴趣点周围裁剪的一组补丁来表示。我们考虑了两个数据驱动的描述符，即CNN和BSIF，它们同时应用于输入和库补丁。根据输入特征码的特征向量并使用稀疏表示算法，将输入特征码与图库的特征码进行匹配。此算法在</w:t>
      </w:r>
      <w:r w:rsidRPr="006669CE">
        <w:rPr>
          <w:rFonts w:ascii="宋体" w:eastAsia="宋体" w:hAnsi="宋体" w:hint="eastAsia"/>
          <w:sz w:val="24"/>
          <w:szCs w:val="24"/>
        </w:rPr>
        <w:t>每个补丁上的应用分别产生一组投票。稍后将它们组合以获得输入面的最终标识。本节的其余部分详细介绍了我们建议的方法所涉及的主要模块</w:t>
      </w:r>
    </w:p>
    <w:p w14:paraId="69D1DABC" w14:textId="598C4533" w:rsidR="009A5122" w:rsidRPr="006669CE" w:rsidRDefault="009A5122" w:rsidP="009A5122">
      <w:pPr>
        <w:pStyle w:val="a3"/>
        <w:numPr>
          <w:ilvl w:val="1"/>
          <w:numId w:val="1"/>
        </w:numPr>
        <w:spacing w:line="360" w:lineRule="auto"/>
        <w:ind w:firstLineChars="0"/>
        <w:rPr>
          <w:rFonts w:ascii="宋体" w:eastAsia="宋体" w:hAnsi="宋体"/>
          <w:sz w:val="24"/>
          <w:szCs w:val="24"/>
        </w:rPr>
      </w:pPr>
      <w:r w:rsidRPr="006669CE">
        <w:rPr>
          <w:rFonts w:ascii="宋体" w:eastAsia="宋体" w:hAnsi="宋体"/>
          <w:sz w:val="24"/>
          <w:szCs w:val="24"/>
        </w:rPr>
        <w:t>人脸预处理和补丁提取</w:t>
      </w:r>
    </w:p>
    <w:p w14:paraId="5E2B1DFD" w14:textId="77777777" w:rsidR="000E6766" w:rsidRPr="006669CE" w:rsidRDefault="009A5122" w:rsidP="000E6766">
      <w:pPr>
        <w:spacing w:line="360" w:lineRule="auto"/>
        <w:ind w:left="360"/>
        <w:rPr>
          <w:rFonts w:ascii="宋体" w:eastAsia="宋体" w:hAnsi="宋体"/>
          <w:sz w:val="24"/>
          <w:szCs w:val="24"/>
        </w:rPr>
      </w:pPr>
      <w:r w:rsidRPr="006669CE">
        <w:rPr>
          <w:rFonts w:ascii="宋体" w:eastAsia="宋体" w:hAnsi="宋体" w:hint="eastAsia"/>
          <w:sz w:val="24"/>
          <w:szCs w:val="24"/>
        </w:rPr>
        <w:t>我们系统的离线和在线阶段之间共享的人脸预处理包括深度图和人脸定位的中值</w:t>
      </w:r>
    </w:p>
    <w:p w14:paraId="5646FBDB" w14:textId="77777777" w:rsidR="000E6766" w:rsidRPr="006669CE" w:rsidRDefault="009A5122" w:rsidP="000E6766">
      <w:pPr>
        <w:spacing w:line="360" w:lineRule="auto"/>
        <w:rPr>
          <w:rFonts w:ascii="宋体" w:eastAsia="宋体" w:hAnsi="宋体"/>
          <w:sz w:val="24"/>
          <w:szCs w:val="24"/>
        </w:rPr>
      </w:pPr>
      <w:r w:rsidRPr="006669CE">
        <w:rPr>
          <w:rFonts w:ascii="宋体" w:eastAsia="宋体" w:hAnsi="宋体" w:hint="eastAsia"/>
          <w:sz w:val="24"/>
          <w:szCs w:val="24"/>
        </w:rPr>
        <w:t>和双边过滤（</w:t>
      </w:r>
      <w:r w:rsidRPr="006669CE">
        <w:rPr>
          <w:rFonts w:ascii="宋体" w:eastAsia="宋体" w:hAnsi="宋体"/>
          <w:sz w:val="24"/>
          <w:szCs w:val="24"/>
        </w:rPr>
        <w:t>Zhu＆Ramanan，2012）。 1对纹理图像执行面部检测，然后将获得的边界框映射到深度图像。裁剪后的面部区域被调整为96×96像素，以确保标准化的面</w:t>
      </w:r>
      <w:r w:rsidRPr="006669CE">
        <w:rPr>
          <w:rFonts w:ascii="宋体" w:eastAsia="宋体" w:hAnsi="宋体"/>
          <w:sz w:val="24"/>
          <w:szCs w:val="24"/>
        </w:rPr>
        <w:lastRenderedPageBreak/>
        <w:t>部空间分辨率。为了摆脱人脸地标的定位，我们仅考虑图像兴趣点而无需任何进一步的语义分析，并且不会失去一般性。换句话说，我们不会尝试捕捉特定的面部标志。尽管使用面部标志似乎是直观的，但我们认为，总体而言，在我们的上下文中，图像兴趣点的使用更适合且健壮，可以应对与面部识别相关的所有</w:t>
      </w:r>
      <w:r w:rsidRPr="006669CE">
        <w:rPr>
          <w:rFonts w:ascii="宋体" w:eastAsia="宋体" w:hAnsi="宋体" w:hint="eastAsia"/>
          <w:sz w:val="24"/>
          <w:szCs w:val="24"/>
        </w:rPr>
        <w:t>变化和挑战。从根本上讲，我们认为在头部姿势变化，面部表情下，精确的面部标志定位仍然具有挑战性，并且在面部遮挡下仍不够鲁棒。此外，面部标志检测是一个独立的研究领域，我们希望摆脱管道中的其他依赖。不精确的界标检测错误可能传播到管道的其余部分并影响识别性能这一事实可以证明这一点。相反，图像兴趣点检测不需要对面部区域进行任何高级分析。它相当稳定，直接且快速。</w:t>
      </w:r>
    </w:p>
    <w:p w14:paraId="27699725" w14:textId="6C2B5ACB" w:rsidR="00DE0E52" w:rsidRPr="006669CE" w:rsidRDefault="00DE0E52" w:rsidP="000E6766">
      <w:pPr>
        <w:spacing w:line="360" w:lineRule="auto"/>
        <w:ind w:firstLine="420"/>
        <w:rPr>
          <w:rFonts w:ascii="宋体" w:eastAsia="宋体" w:hAnsi="宋体"/>
          <w:sz w:val="24"/>
          <w:szCs w:val="24"/>
        </w:rPr>
      </w:pPr>
      <w:r w:rsidRPr="006669CE">
        <w:rPr>
          <w:rFonts w:ascii="宋体" w:eastAsia="宋体" w:hAnsi="宋体" w:hint="eastAsia"/>
          <w:sz w:val="24"/>
          <w:szCs w:val="24"/>
        </w:rPr>
        <w:t>我们使用</w:t>
      </w:r>
      <w:r w:rsidRPr="006669CE">
        <w:rPr>
          <w:rFonts w:ascii="宋体" w:eastAsia="宋体" w:hAnsi="宋体"/>
          <w:sz w:val="24"/>
          <w:szCs w:val="24"/>
        </w:rPr>
        <w:t>SURF检测器（Bay，</w:t>
      </w:r>
      <w:proofErr w:type="spellStart"/>
      <w:r w:rsidRPr="006669CE">
        <w:rPr>
          <w:rFonts w:ascii="宋体" w:eastAsia="宋体" w:hAnsi="宋体"/>
          <w:sz w:val="24"/>
          <w:szCs w:val="24"/>
        </w:rPr>
        <w:t>Tuytelaars</w:t>
      </w:r>
      <w:proofErr w:type="spellEnd"/>
      <w:r w:rsidRPr="006669CE">
        <w:rPr>
          <w:rFonts w:ascii="宋体" w:eastAsia="宋体" w:hAnsi="宋体"/>
          <w:sz w:val="24"/>
          <w:szCs w:val="24"/>
        </w:rPr>
        <w:t xml:space="preserve">和Van </w:t>
      </w:r>
      <w:proofErr w:type="spellStart"/>
      <w:r w:rsidRPr="006669CE">
        <w:rPr>
          <w:rFonts w:ascii="宋体" w:eastAsia="宋体" w:hAnsi="宋体"/>
          <w:sz w:val="24"/>
          <w:szCs w:val="24"/>
        </w:rPr>
        <w:t>Gool</w:t>
      </w:r>
      <w:proofErr w:type="spellEnd"/>
      <w:r w:rsidRPr="006669CE">
        <w:rPr>
          <w:rFonts w:ascii="宋体" w:eastAsia="宋体" w:hAnsi="宋体"/>
          <w:sz w:val="24"/>
          <w:szCs w:val="24"/>
        </w:rPr>
        <w:t>，2006年）在裁剪和调整大小的面部图像上提取图像兴趣点。 SURF提出了一种有效的比例尺和旋转不变检测器和描述符，使用积分图像和Hessian逼近的概念在重复性，独特性，鲁棒性和速度方面优于所有其他特征检测技术（Bay，</w:t>
      </w:r>
      <w:proofErr w:type="spellStart"/>
      <w:r w:rsidRPr="006669CE">
        <w:rPr>
          <w:rFonts w:ascii="宋体" w:eastAsia="宋体" w:hAnsi="宋体"/>
          <w:sz w:val="24"/>
          <w:szCs w:val="24"/>
        </w:rPr>
        <w:t>Ess</w:t>
      </w:r>
      <w:proofErr w:type="spellEnd"/>
      <w:r w:rsidRPr="006669CE">
        <w:rPr>
          <w:rFonts w:ascii="宋体" w:eastAsia="宋体" w:hAnsi="宋体"/>
          <w:sz w:val="24"/>
          <w:szCs w:val="24"/>
        </w:rPr>
        <w:t>和</w:t>
      </w:r>
      <w:proofErr w:type="spellStart"/>
      <w:r w:rsidRPr="006669CE">
        <w:rPr>
          <w:rFonts w:ascii="宋体" w:eastAsia="宋体" w:hAnsi="宋体"/>
          <w:sz w:val="24"/>
          <w:szCs w:val="24"/>
        </w:rPr>
        <w:t>Tuytelaars</w:t>
      </w:r>
      <w:proofErr w:type="spellEnd"/>
      <w:r w:rsidRPr="006669CE">
        <w:rPr>
          <w:rFonts w:ascii="宋体" w:eastAsia="宋体" w:hAnsi="宋体"/>
          <w:sz w:val="24"/>
          <w:szCs w:val="24"/>
        </w:rPr>
        <w:t>，2008； Bay等） 。，2006）。 使用传感器校准将检测到的SURF兴趣点的坐标从图像映射到深度数据（示例请参见图2）。 在每个兴趣点周围，我们从图像和深度数据中提取两个21×21像素</w:t>
      </w:r>
      <w:r w:rsidRPr="006669CE">
        <w:rPr>
          <w:rFonts w:ascii="宋体" w:eastAsia="宋体" w:hAnsi="宋体" w:hint="eastAsia"/>
          <w:sz w:val="24"/>
          <w:szCs w:val="24"/>
        </w:rPr>
        <w:t>的色块同样，通过</w:t>
      </w:r>
      <w:r w:rsidRPr="006669CE">
        <w:rPr>
          <w:rFonts w:ascii="宋体" w:eastAsia="宋体" w:hAnsi="宋体"/>
          <w:sz w:val="24"/>
          <w:szCs w:val="24"/>
        </w:rPr>
        <w:t>RGB-D传感器校准可以确保图像和深度数据之间的映射。BSIF描述符及其如何适应局部面部表情的重新表示。</w:t>
      </w:r>
    </w:p>
    <w:sectPr w:rsidR="00DE0E52" w:rsidRPr="006669CE" w:rsidSect="003A0F65">
      <w:footerReference w:type="default" r:id="rId7"/>
      <w:pgSz w:w="11906" w:h="16838"/>
      <w:pgMar w:top="1701"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7B8F9" w14:textId="77777777" w:rsidR="00227213" w:rsidRDefault="00227213" w:rsidP="003A0F65">
      <w:r>
        <w:separator/>
      </w:r>
    </w:p>
  </w:endnote>
  <w:endnote w:type="continuationSeparator" w:id="0">
    <w:p w14:paraId="3AFB1699" w14:textId="77777777" w:rsidR="00227213" w:rsidRDefault="00227213" w:rsidP="003A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4A5A6" w14:textId="2E4E1DBD" w:rsidR="006669CE" w:rsidRDefault="006669CE" w:rsidP="006669CE">
    <w:pPr>
      <w:pStyle w:val="a6"/>
      <w:jc w:val="right"/>
    </w:pPr>
    <w:r>
      <w:tab/>
    </w:r>
    <w:r>
      <w:rPr>
        <w:rFonts w:hint="eastAsia"/>
        <w:kern w:val="0"/>
        <w:sz w:val="21"/>
        <w:szCs w:val="21"/>
      </w:rPr>
      <w:t xml:space="preserve">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Cs w:val="21"/>
      </w:rPr>
      <w:t>28</w:t>
    </w:r>
    <w:r>
      <w:rPr>
        <w:kern w:val="0"/>
        <w:sz w:val="21"/>
        <w:szCs w:val="21"/>
      </w:rPr>
      <w:fldChar w:fldCharType="end"/>
    </w:r>
    <w:r>
      <w:rPr>
        <w:rFonts w:hint="eastAsia"/>
        <w:kern w:val="0"/>
        <w:sz w:val="21"/>
        <w:szCs w:val="21"/>
      </w:rPr>
      <w:t xml:space="preserve"> 页  共 </w:t>
    </w:r>
    <w:r>
      <w:rPr>
        <w:kern w:val="0"/>
        <w:sz w:val="21"/>
        <w:szCs w:val="21"/>
      </w:rPr>
      <w:t>7</w:t>
    </w:r>
    <w:r>
      <w:rPr>
        <w:rFonts w:hint="eastAsia"/>
        <w:kern w:val="0"/>
        <w:sz w:val="21"/>
        <w:szCs w:val="21"/>
      </w:rPr>
      <w:t>页</w:t>
    </w:r>
  </w:p>
  <w:p w14:paraId="0768A80B" w14:textId="1029A326" w:rsidR="006669CE" w:rsidRDefault="006669CE" w:rsidP="006669CE">
    <w:pPr>
      <w:pStyle w:val="a6"/>
      <w:tabs>
        <w:tab w:val="clear" w:pos="4153"/>
        <w:tab w:val="clear" w:pos="8306"/>
        <w:tab w:val="left" w:pos="81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D3808" w14:textId="77777777" w:rsidR="00227213" w:rsidRDefault="00227213" w:rsidP="003A0F65">
      <w:r>
        <w:separator/>
      </w:r>
    </w:p>
  </w:footnote>
  <w:footnote w:type="continuationSeparator" w:id="0">
    <w:p w14:paraId="625F8DFF" w14:textId="77777777" w:rsidR="00227213" w:rsidRDefault="00227213" w:rsidP="003A0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E2C12"/>
    <w:multiLevelType w:val="multilevel"/>
    <w:tmpl w:val="EA8CAEEA"/>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3D"/>
    <w:rsid w:val="000E6766"/>
    <w:rsid w:val="001368ED"/>
    <w:rsid w:val="001F71E0"/>
    <w:rsid w:val="00227213"/>
    <w:rsid w:val="0026590F"/>
    <w:rsid w:val="00392D48"/>
    <w:rsid w:val="003A0F65"/>
    <w:rsid w:val="003A2050"/>
    <w:rsid w:val="00546BB3"/>
    <w:rsid w:val="005932DE"/>
    <w:rsid w:val="00622A24"/>
    <w:rsid w:val="006268D0"/>
    <w:rsid w:val="006669CE"/>
    <w:rsid w:val="006B683D"/>
    <w:rsid w:val="009A5122"/>
    <w:rsid w:val="00BC5EC0"/>
    <w:rsid w:val="00BE159F"/>
    <w:rsid w:val="00C54633"/>
    <w:rsid w:val="00C663CC"/>
    <w:rsid w:val="00D85A3D"/>
    <w:rsid w:val="00DE0E52"/>
    <w:rsid w:val="00E84740"/>
    <w:rsid w:val="00F70849"/>
    <w:rsid w:val="00FB1365"/>
    <w:rsid w:val="00FE4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B5D7A"/>
  <w15:chartTrackingRefBased/>
  <w15:docId w15:val="{697376A4-83D4-47BC-89F2-C6B7DD0F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3CC"/>
    <w:pPr>
      <w:ind w:firstLineChars="200" w:firstLine="420"/>
    </w:pPr>
  </w:style>
  <w:style w:type="paragraph" w:styleId="a4">
    <w:name w:val="header"/>
    <w:basedOn w:val="a"/>
    <w:link w:val="a5"/>
    <w:uiPriority w:val="99"/>
    <w:unhideWhenUsed/>
    <w:rsid w:val="003A0F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0F65"/>
    <w:rPr>
      <w:sz w:val="18"/>
      <w:szCs w:val="18"/>
    </w:rPr>
  </w:style>
  <w:style w:type="paragraph" w:styleId="a6">
    <w:name w:val="footer"/>
    <w:basedOn w:val="a"/>
    <w:link w:val="a7"/>
    <w:uiPriority w:val="99"/>
    <w:unhideWhenUsed/>
    <w:rsid w:val="003A0F65"/>
    <w:pPr>
      <w:tabs>
        <w:tab w:val="center" w:pos="4153"/>
        <w:tab w:val="right" w:pos="8306"/>
      </w:tabs>
      <w:snapToGrid w:val="0"/>
      <w:jc w:val="left"/>
    </w:pPr>
    <w:rPr>
      <w:sz w:val="18"/>
      <w:szCs w:val="18"/>
    </w:rPr>
  </w:style>
  <w:style w:type="character" w:customStyle="1" w:styleId="a7">
    <w:name w:val="页脚 字符"/>
    <w:basedOn w:val="a0"/>
    <w:link w:val="a6"/>
    <w:uiPriority w:val="99"/>
    <w:rsid w:val="003A0F65"/>
    <w:rPr>
      <w:sz w:val="18"/>
      <w:szCs w:val="18"/>
    </w:rPr>
  </w:style>
  <w:style w:type="character" w:customStyle="1" w:styleId="Char">
    <w:name w:val="页脚 Char"/>
    <w:uiPriority w:val="99"/>
    <w:rsid w:val="006669C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97606">
      <w:bodyDiv w:val="1"/>
      <w:marLeft w:val="0"/>
      <w:marRight w:val="0"/>
      <w:marTop w:val="0"/>
      <w:marBottom w:val="0"/>
      <w:divBdr>
        <w:top w:val="none" w:sz="0" w:space="0" w:color="auto"/>
        <w:left w:val="none" w:sz="0" w:space="0" w:color="auto"/>
        <w:bottom w:val="none" w:sz="0" w:space="0" w:color="auto"/>
        <w:right w:val="none" w:sz="0" w:space="0" w:color="auto"/>
      </w:divBdr>
      <w:divsChild>
        <w:div w:id="116922825">
          <w:marLeft w:val="0"/>
          <w:marRight w:val="0"/>
          <w:marTop w:val="0"/>
          <w:marBottom w:val="0"/>
          <w:divBdr>
            <w:top w:val="none" w:sz="0" w:space="0" w:color="auto"/>
            <w:left w:val="none" w:sz="0" w:space="0" w:color="auto"/>
            <w:bottom w:val="none" w:sz="0" w:space="0" w:color="auto"/>
            <w:right w:val="none" w:sz="0" w:space="0" w:color="auto"/>
          </w:divBdr>
          <w:divsChild>
            <w:div w:id="294986975">
              <w:marLeft w:val="0"/>
              <w:marRight w:val="0"/>
              <w:marTop w:val="0"/>
              <w:marBottom w:val="0"/>
              <w:divBdr>
                <w:top w:val="none" w:sz="0" w:space="0" w:color="auto"/>
                <w:left w:val="none" w:sz="0" w:space="0" w:color="auto"/>
                <w:bottom w:val="none" w:sz="0" w:space="0" w:color="auto"/>
                <w:right w:val="none" w:sz="0" w:space="0" w:color="auto"/>
              </w:divBdr>
              <w:divsChild>
                <w:div w:id="55785646">
                  <w:marLeft w:val="0"/>
                  <w:marRight w:val="0"/>
                  <w:marTop w:val="0"/>
                  <w:marBottom w:val="0"/>
                  <w:divBdr>
                    <w:top w:val="none" w:sz="0" w:space="0" w:color="auto"/>
                    <w:left w:val="none" w:sz="0" w:space="0" w:color="auto"/>
                    <w:bottom w:val="none" w:sz="0" w:space="0" w:color="auto"/>
                    <w:right w:val="none" w:sz="0" w:space="0" w:color="auto"/>
                  </w:divBdr>
                  <w:divsChild>
                    <w:div w:id="255097127">
                      <w:marLeft w:val="0"/>
                      <w:marRight w:val="0"/>
                      <w:marTop w:val="0"/>
                      <w:marBottom w:val="0"/>
                      <w:divBdr>
                        <w:top w:val="none" w:sz="0" w:space="0" w:color="auto"/>
                        <w:left w:val="none" w:sz="0" w:space="0" w:color="auto"/>
                        <w:bottom w:val="none" w:sz="0" w:space="0" w:color="auto"/>
                        <w:right w:val="none" w:sz="0" w:space="0" w:color="auto"/>
                      </w:divBdr>
                      <w:divsChild>
                        <w:div w:id="41567194">
                          <w:marLeft w:val="0"/>
                          <w:marRight w:val="0"/>
                          <w:marTop w:val="0"/>
                          <w:marBottom w:val="0"/>
                          <w:divBdr>
                            <w:top w:val="none" w:sz="0" w:space="0" w:color="auto"/>
                            <w:left w:val="none" w:sz="0" w:space="0" w:color="auto"/>
                            <w:bottom w:val="none" w:sz="0" w:space="0" w:color="auto"/>
                            <w:right w:val="none" w:sz="0" w:space="0" w:color="auto"/>
                          </w:divBdr>
                          <w:divsChild>
                            <w:div w:id="760223582">
                              <w:marLeft w:val="0"/>
                              <w:marRight w:val="300"/>
                              <w:marTop w:val="180"/>
                              <w:marBottom w:val="0"/>
                              <w:divBdr>
                                <w:top w:val="none" w:sz="0" w:space="0" w:color="auto"/>
                                <w:left w:val="none" w:sz="0" w:space="0" w:color="auto"/>
                                <w:bottom w:val="none" w:sz="0" w:space="0" w:color="auto"/>
                                <w:right w:val="none" w:sz="0" w:space="0" w:color="auto"/>
                              </w:divBdr>
                              <w:divsChild>
                                <w:div w:id="267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700242">
          <w:marLeft w:val="0"/>
          <w:marRight w:val="0"/>
          <w:marTop w:val="0"/>
          <w:marBottom w:val="0"/>
          <w:divBdr>
            <w:top w:val="none" w:sz="0" w:space="0" w:color="auto"/>
            <w:left w:val="none" w:sz="0" w:space="0" w:color="auto"/>
            <w:bottom w:val="none" w:sz="0" w:space="0" w:color="auto"/>
            <w:right w:val="none" w:sz="0" w:space="0" w:color="auto"/>
          </w:divBdr>
          <w:divsChild>
            <w:div w:id="2133013812">
              <w:marLeft w:val="0"/>
              <w:marRight w:val="0"/>
              <w:marTop w:val="0"/>
              <w:marBottom w:val="0"/>
              <w:divBdr>
                <w:top w:val="none" w:sz="0" w:space="0" w:color="auto"/>
                <w:left w:val="none" w:sz="0" w:space="0" w:color="auto"/>
                <w:bottom w:val="none" w:sz="0" w:space="0" w:color="auto"/>
                <w:right w:val="none" w:sz="0" w:space="0" w:color="auto"/>
              </w:divBdr>
              <w:divsChild>
                <w:div w:id="1893956343">
                  <w:marLeft w:val="0"/>
                  <w:marRight w:val="0"/>
                  <w:marTop w:val="0"/>
                  <w:marBottom w:val="0"/>
                  <w:divBdr>
                    <w:top w:val="none" w:sz="0" w:space="0" w:color="auto"/>
                    <w:left w:val="none" w:sz="0" w:space="0" w:color="auto"/>
                    <w:bottom w:val="none" w:sz="0" w:space="0" w:color="auto"/>
                    <w:right w:val="none" w:sz="0" w:space="0" w:color="auto"/>
                  </w:divBdr>
                  <w:divsChild>
                    <w:div w:id="1685012204">
                      <w:marLeft w:val="0"/>
                      <w:marRight w:val="0"/>
                      <w:marTop w:val="0"/>
                      <w:marBottom w:val="0"/>
                      <w:divBdr>
                        <w:top w:val="none" w:sz="0" w:space="0" w:color="auto"/>
                        <w:left w:val="none" w:sz="0" w:space="0" w:color="auto"/>
                        <w:bottom w:val="none" w:sz="0" w:space="0" w:color="auto"/>
                        <w:right w:val="none" w:sz="0" w:space="0" w:color="auto"/>
                      </w:divBdr>
                      <w:divsChild>
                        <w:div w:id="10302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132869">
      <w:bodyDiv w:val="1"/>
      <w:marLeft w:val="0"/>
      <w:marRight w:val="0"/>
      <w:marTop w:val="0"/>
      <w:marBottom w:val="0"/>
      <w:divBdr>
        <w:top w:val="none" w:sz="0" w:space="0" w:color="auto"/>
        <w:left w:val="none" w:sz="0" w:space="0" w:color="auto"/>
        <w:bottom w:val="none" w:sz="0" w:space="0" w:color="auto"/>
        <w:right w:val="none" w:sz="0" w:space="0" w:color="auto"/>
      </w:divBdr>
      <w:divsChild>
        <w:div w:id="1542591389">
          <w:marLeft w:val="0"/>
          <w:marRight w:val="0"/>
          <w:marTop w:val="0"/>
          <w:marBottom w:val="0"/>
          <w:divBdr>
            <w:top w:val="none" w:sz="0" w:space="0" w:color="auto"/>
            <w:left w:val="none" w:sz="0" w:space="0" w:color="auto"/>
            <w:bottom w:val="none" w:sz="0" w:space="0" w:color="auto"/>
            <w:right w:val="none" w:sz="0" w:space="0" w:color="auto"/>
          </w:divBdr>
          <w:divsChild>
            <w:div w:id="1435857667">
              <w:marLeft w:val="0"/>
              <w:marRight w:val="0"/>
              <w:marTop w:val="0"/>
              <w:marBottom w:val="0"/>
              <w:divBdr>
                <w:top w:val="none" w:sz="0" w:space="0" w:color="auto"/>
                <w:left w:val="none" w:sz="0" w:space="0" w:color="auto"/>
                <w:bottom w:val="none" w:sz="0" w:space="0" w:color="auto"/>
                <w:right w:val="none" w:sz="0" w:space="0" w:color="auto"/>
              </w:divBdr>
              <w:divsChild>
                <w:div w:id="922183783">
                  <w:marLeft w:val="0"/>
                  <w:marRight w:val="0"/>
                  <w:marTop w:val="0"/>
                  <w:marBottom w:val="0"/>
                  <w:divBdr>
                    <w:top w:val="none" w:sz="0" w:space="0" w:color="auto"/>
                    <w:left w:val="none" w:sz="0" w:space="0" w:color="auto"/>
                    <w:bottom w:val="none" w:sz="0" w:space="0" w:color="auto"/>
                    <w:right w:val="none" w:sz="0" w:space="0" w:color="auto"/>
                  </w:divBdr>
                  <w:divsChild>
                    <w:div w:id="1653291013">
                      <w:marLeft w:val="0"/>
                      <w:marRight w:val="0"/>
                      <w:marTop w:val="0"/>
                      <w:marBottom w:val="0"/>
                      <w:divBdr>
                        <w:top w:val="none" w:sz="0" w:space="0" w:color="auto"/>
                        <w:left w:val="none" w:sz="0" w:space="0" w:color="auto"/>
                        <w:bottom w:val="none" w:sz="0" w:space="0" w:color="auto"/>
                        <w:right w:val="none" w:sz="0" w:space="0" w:color="auto"/>
                      </w:divBdr>
                      <w:divsChild>
                        <w:div w:id="1818567405">
                          <w:marLeft w:val="0"/>
                          <w:marRight w:val="0"/>
                          <w:marTop w:val="0"/>
                          <w:marBottom w:val="0"/>
                          <w:divBdr>
                            <w:top w:val="none" w:sz="0" w:space="0" w:color="auto"/>
                            <w:left w:val="none" w:sz="0" w:space="0" w:color="auto"/>
                            <w:bottom w:val="none" w:sz="0" w:space="0" w:color="auto"/>
                            <w:right w:val="none" w:sz="0" w:space="0" w:color="auto"/>
                          </w:divBdr>
                          <w:divsChild>
                            <w:div w:id="714348985">
                              <w:marLeft w:val="0"/>
                              <w:marRight w:val="300"/>
                              <w:marTop w:val="180"/>
                              <w:marBottom w:val="0"/>
                              <w:divBdr>
                                <w:top w:val="none" w:sz="0" w:space="0" w:color="auto"/>
                                <w:left w:val="none" w:sz="0" w:space="0" w:color="auto"/>
                                <w:bottom w:val="none" w:sz="0" w:space="0" w:color="auto"/>
                                <w:right w:val="none" w:sz="0" w:space="0" w:color="auto"/>
                              </w:divBdr>
                              <w:divsChild>
                                <w:div w:id="1487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97515">
          <w:marLeft w:val="0"/>
          <w:marRight w:val="0"/>
          <w:marTop w:val="0"/>
          <w:marBottom w:val="0"/>
          <w:divBdr>
            <w:top w:val="none" w:sz="0" w:space="0" w:color="auto"/>
            <w:left w:val="none" w:sz="0" w:space="0" w:color="auto"/>
            <w:bottom w:val="none" w:sz="0" w:space="0" w:color="auto"/>
            <w:right w:val="none" w:sz="0" w:space="0" w:color="auto"/>
          </w:divBdr>
          <w:divsChild>
            <w:div w:id="76362781">
              <w:marLeft w:val="0"/>
              <w:marRight w:val="0"/>
              <w:marTop w:val="0"/>
              <w:marBottom w:val="0"/>
              <w:divBdr>
                <w:top w:val="none" w:sz="0" w:space="0" w:color="auto"/>
                <w:left w:val="none" w:sz="0" w:space="0" w:color="auto"/>
                <w:bottom w:val="none" w:sz="0" w:space="0" w:color="auto"/>
                <w:right w:val="none" w:sz="0" w:space="0" w:color="auto"/>
              </w:divBdr>
              <w:divsChild>
                <w:div w:id="510264167">
                  <w:marLeft w:val="0"/>
                  <w:marRight w:val="0"/>
                  <w:marTop w:val="0"/>
                  <w:marBottom w:val="0"/>
                  <w:divBdr>
                    <w:top w:val="none" w:sz="0" w:space="0" w:color="auto"/>
                    <w:left w:val="none" w:sz="0" w:space="0" w:color="auto"/>
                    <w:bottom w:val="none" w:sz="0" w:space="0" w:color="auto"/>
                    <w:right w:val="none" w:sz="0" w:space="0" w:color="auto"/>
                  </w:divBdr>
                  <w:divsChild>
                    <w:div w:id="974065619">
                      <w:marLeft w:val="0"/>
                      <w:marRight w:val="0"/>
                      <w:marTop w:val="0"/>
                      <w:marBottom w:val="0"/>
                      <w:divBdr>
                        <w:top w:val="none" w:sz="0" w:space="0" w:color="auto"/>
                        <w:left w:val="none" w:sz="0" w:space="0" w:color="auto"/>
                        <w:bottom w:val="none" w:sz="0" w:space="0" w:color="auto"/>
                        <w:right w:val="none" w:sz="0" w:space="0" w:color="auto"/>
                      </w:divBdr>
                      <w:divsChild>
                        <w:div w:id="2129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33155">
      <w:bodyDiv w:val="1"/>
      <w:marLeft w:val="0"/>
      <w:marRight w:val="0"/>
      <w:marTop w:val="0"/>
      <w:marBottom w:val="0"/>
      <w:divBdr>
        <w:top w:val="none" w:sz="0" w:space="0" w:color="auto"/>
        <w:left w:val="none" w:sz="0" w:space="0" w:color="auto"/>
        <w:bottom w:val="none" w:sz="0" w:space="0" w:color="auto"/>
        <w:right w:val="none" w:sz="0" w:space="0" w:color="auto"/>
      </w:divBdr>
      <w:divsChild>
        <w:div w:id="693195592">
          <w:marLeft w:val="0"/>
          <w:marRight w:val="0"/>
          <w:marTop w:val="0"/>
          <w:marBottom w:val="0"/>
          <w:divBdr>
            <w:top w:val="none" w:sz="0" w:space="0" w:color="auto"/>
            <w:left w:val="none" w:sz="0" w:space="0" w:color="auto"/>
            <w:bottom w:val="none" w:sz="0" w:space="0" w:color="auto"/>
            <w:right w:val="none" w:sz="0" w:space="0" w:color="auto"/>
          </w:divBdr>
          <w:divsChild>
            <w:div w:id="1243446962">
              <w:marLeft w:val="0"/>
              <w:marRight w:val="0"/>
              <w:marTop w:val="0"/>
              <w:marBottom w:val="0"/>
              <w:divBdr>
                <w:top w:val="none" w:sz="0" w:space="0" w:color="auto"/>
                <w:left w:val="none" w:sz="0" w:space="0" w:color="auto"/>
                <w:bottom w:val="none" w:sz="0" w:space="0" w:color="auto"/>
                <w:right w:val="none" w:sz="0" w:space="0" w:color="auto"/>
              </w:divBdr>
              <w:divsChild>
                <w:div w:id="215776500">
                  <w:marLeft w:val="0"/>
                  <w:marRight w:val="0"/>
                  <w:marTop w:val="0"/>
                  <w:marBottom w:val="0"/>
                  <w:divBdr>
                    <w:top w:val="none" w:sz="0" w:space="0" w:color="auto"/>
                    <w:left w:val="none" w:sz="0" w:space="0" w:color="auto"/>
                    <w:bottom w:val="none" w:sz="0" w:space="0" w:color="auto"/>
                    <w:right w:val="none" w:sz="0" w:space="0" w:color="auto"/>
                  </w:divBdr>
                  <w:divsChild>
                    <w:div w:id="1053235592">
                      <w:marLeft w:val="0"/>
                      <w:marRight w:val="0"/>
                      <w:marTop w:val="0"/>
                      <w:marBottom w:val="0"/>
                      <w:divBdr>
                        <w:top w:val="none" w:sz="0" w:space="0" w:color="auto"/>
                        <w:left w:val="none" w:sz="0" w:space="0" w:color="auto"/>
                        <w:bottom w:val="none" w:sz="0" w:space="0" w:color="auto"/>
                        <w:right w:val="none" w:sz="0" w:space="0" w:color="auto"/>
                      </w:divBdr>
                      <w:divsChild>
                        <w:div w:id="283463310">
                          <w:marLeft w:val="0"/>
                          <w:marRight w:val="0"/>
                          <w:marTop w:val="0"/>
                          <w:marBottom w:val="0"/>
                          <w:divBdr>
                            <w:top w:val="none" w:sz="0" w:space="0" w:color="auto"/>
                            <w:left w:val="none" w:sz="0" w:space="0" w:color="auto"/>
                            <w:bottom w:val="none" w:sz="0" w:space="0" w:color="auto"/>
                            <w:right w:val="none" w:sz="0" w:space="0" w:color="auto"/>
                          </w:divBdr>
                          <w:divsChild>
                            <w:div w:id="495388489">
                              <w:marLeft w:val="0"/>
                              <w:marRight w:val="300"/>
                              <w:marTop w:val="180"/>
                              <w:marBottom w:val="0"/>
                              <w:divBdr>
                                <w:top w:val="none" w:sz="0" w:space="0" w:color="auto"/>
                                <w:left w:val="none" w:sz="0" w:space="0" w:color="auto"/>
                                <w:bottom w:val="none" w:sz="0" w:space="0" w:color="auto"/>
                                <w:right w:val="none" w:sz="0" w:space="0" w:color="auto"/>
                              </w:divBdr>
                              <w:divsChild>
                                <w:div w:id="12709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097854">
          <w:marLeft w:val="0"/>
          <w:marRight w:val="0"/>
          <w:marTop w:val="0"/>
          <w:marBottom w:val="0"/>
          <w:divBdr>
            <w:top w:val="none" w:sz="0" w:space="0" w:color="auto"/>
            <w:left w:val="none" w:sz="0" w:space="0" w:color="auto"/>
            <w:bottom w:val="none" w:sz="0" w:space="0" w:color="auto"/>
            <w:right w:val="none" w:sz="0" w:space="0" w:color="auto"/>
          </w:divBdr>
          <w:divsChild>
            <w:div w:id="1920826770">
              <w:marLeft w:val="0"/>
              <w:marRight w:val="0"/>
              <w:marTop w:val="0"/>
              <w:marBottom w:val="0"/>
              <w:divBdr>
                <w:top w:val="none" w:sz="0" w:space="0" w:color="auto"/>
                <w:left w:val="none" w:sz="0" w:space="0" w:color="auto"/>
                <w:bottom w:val="none" w:sz="0" w:space="0" w:color="auto"/>
                <w:right w:val="none" w:sz="0" w:space="0" w:color="auto"/>
              </w:divBdr>
              <w:divsChild>
                <w:div w:id="1752464739">
                  <w:marLeft w:val="0"/>
                  <w:marRight w:val="0"/>
                  <w:marTop w:val="0"/>
                  <w:marBottom w:val="0"/>
                  <w:divBdr>
                    <w:top w:val="none" w:sz="0" w:space="0" w:color="auto"/>
                    <w:left w:val="none" w:sz="0" w:space="0" w:color="auto"/>
                    <w:bottom w:val="none" w:sz="0" w:space="0" w:color="auto"/>
                    <w:right w:val="none" w:sz="0" w:space="0" w:color="auto"/>
                  </w:divBdr>
                  <w:divsChild>
                    <w:div w:id="1158613836">
                      <w:marLeft w:val="0"/>
                      <w:marRight w:val="0"/>
                      <w:marTop w:val="0"/>
                      <w:marBottom w:val="0"/>
                      <w:divBdr>
                        <w:top w:val="none" w:sz="0" w:space="0" w:color="auto"/>
                        <w:left w:val="none" w:sz="0" w:space="0" w:color="auto"/>
                        <w:bottom w:val="none" w:sz="0" w:space="0" w:color="auto"/>
                        <w:right w:val="none" w:sz="0" w:space="0" w:color="auto"/>
                      </w:divBdr>
                      <w:divsChild>
                        <w:div w:id="4970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15627">
      <w:bodyDiv w:val="1"/>
      <w:marLeft w:val="0"/>
      <w:marRight w:val="0"/>
      <w:marTop w:val="0"/>
      <w:marBottom w:val="0"/>
      <w:divBdr>
        <w:top w:val="none" w:sz="0" w:space="0" w:color="auto"/>
        <w:left w:val="none" w:sz="0" w:space="0" w:color="auto"/>
        <w:bottom w:val="none" w:sz="0" w:space="0" w:color="auto"/>
        <w:right w:val="none" w:sz="0" w:space="0" w:color="auto"/>
      </w:divBdr>
      <w:divsChild>
        <w:div w:id="946501718">
          <w:marLeft w:val="0"/>
          <w:marRight w:val="0"/>
          <w:marTop w:val="0"/>
          <w:marBottom w:val="0"/>
          <w:divBdr>
            <w:top w:val="none" w:sz="0" w:space="0" w:color="auto"/>
            <w:left w:val="none" w:sz="0" w:space="0" w:color="auto"/>
            <w:bottom w:val="none" w:sz="0" w:space="0" w:color="auto"/>
            <w:right w:val="none" w:sz="0" w:space="0" w:color="auto"/>
          </w:divBdr>
          <w:divsChild>
            <w:div w:id="1695961125">
              <w:marLeft w:val="0"/>
              <w:marRight w:val="0"/>
              <w:marTop w:val="0"/>
              <w:marBottom w:val="0"/>
              <w:divBdr>
                <w:top w:val="none" w:sz="0" w:space="0" w:color="auto"/>
                <w:left w:val="none" w:sz="0" w:space="0" w:color="auto"/>
                <w:bottom w:val="none" w:sz="0" w:space="0" w:color="auto"/>
                <w:right w:val="none" w:sz="0" w:space="0" w:color="auto"/>
              </w:divBdr>
              <w:divsChild>
                <w:div w:id="2061636672">
                  <w:marLeft w:val="0"/>
                  <w:marRight w:val="0"/>
                  <w:marTop w:val="0"/>
                  <w:marBottom w:val="0"/>
                  <w:divBdr>
                    <w:top w:val="none" w:sz="0" w:space="0" w:color="auto"/>
                    <w:left w:val="none" w:sz="0" w:space="0" w:color="auto"/>
                    <w:bottom w:val="none" w:sz="0" w:space="0" w:color="auto"/>
                    <w:right w:val="none" w:sz="0" w:space="0" w:color="auto"/>
                  </w:divBdr>
                  <w:divsChild>
                    <w:div w:id="1843930074">
                      <w:marLeft w:val="0"/>
                      <w:marRight w:val="0"/>
                      <w:marTop w:val="0"/>
                      <w:marBottom w:val="0"/>
                      <w:divBdr>
                        <w:top w:val="none" w:sz="0" w:space="0" w:color="auto"/>
                        <w:left w:val="none" w:sz="0" w:space="0" w:color="auto"/>
                        <w:bottom w:val="none" w:sz="0" w:space="0" w:color="auto"/>
                        <w:right w:val="none" w:sz="0" w:space="0" w:color="auto"/>
                      </w:divBdr>
                      <w:divsChild>
                        <w:div w:id="1959098402">
                          <w:marLeft w:val="0"/>
                          <w:marRight w:val="0"/>
                          <w:marTop w:val="0"/>
                          <w:marBottom w:val="0"/>
                          <w:divBdr>
                            <w:top w:val="none" w:sz="0" w:space="0" w:color="auto"/>
                            <w:left w:val="none" w:sz="0" w:space="0" w:color="auto"/>
                            <w:bottom w:val="none" w:sz="0" w:space="0" w:color="auto"/>
                            <w:right w:val="none" w:sz="0" w:space="0" w:color="auto"/>
                          </w:divBdr>
                          <w:divsChild>
                            <w:div w:id="1376467204">
                              <w:marLeft w:val="0"/>
                              <w:marRight w:val="300"/>
                              <w:marTop w:val="180"/>
                              <w:marBottom w:val="0"/>
                              <w:divBdr>
                                <w:top w:val="none" w:sz="0" w:space="0" w:color="auto"/>
                                <w:left w:val="none" w:sz="0" w:space="0" w:color="auto"/>
                                <w:bottom w:val="none" w:sz="0" w:space="0" w:color="auto"/>
                                <w:right w:val="none" w:sz="0" w:space="0" w:color="auto"/>
                              </w:divBdr>
                              <w:divsChild>
                                <w:div w:id="2852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019005">
          <w:marLeft w:val="0"/>
          <w:marRight w:val="0"/>
          <w:marTop w:val="0"/>
          <w:marBottom w:val="0"/>
          <w:divBdr>
            <w:top w:val="none" w:sz="0" w:space="0" w:color="auto"/>
            <w:left w:val="none" w:sz="0" w:space="0" w:color="auto"/>
            <w:bottom w:val="none" w:sz="0" w:space="0" w:color="auto"/>
            <w:right w:val="none" w:sz="0" w:space="0" w:color="auto"/>
          </w:divBdr>
          <w:divsChild>
            <w:div w:id="616909016">
              <w:marLeft w:val="0"/>
              <w:marRight w:val="0"/>
              <w:marTop w:val="0"/>
              <w:marBottom w:val="0"/>
              <w:divBdr>
                <w:top w:val="none" w:sz="0" w:space="0" w:color="auto"/>
                <w:left w:val="none" w:sz="0" w:space="0" w:color="auto"/>
                <w:bottom w:val="none" w:sz="0" w:space="0" w:color="auto"/>
                <w:right w:val="none" w:sz="0" w:space="0" w:color="auto"/>
              </w:divBdr>
              <w:divsChild>
                <w:div w:id="1337000457">
                  <w:marLeft w:val="0"/>
                  <w:marRight w:val="0"/>
                  <w:marTop w:val="0"/>
                  <w:marBottom w:val="0"/>
                  <w:divBdr>
                    <w:top w:val="none" w:sz="0" w:space="0" w:color="auto"/>
                    <w:left w:val="none" w:sz="0" w:space="0" w:color="auto"/>
                    <w:bottom w:val="none" w:sz="0" w:space="0" w:color="auto"/>
                    <w:right w:val="none" w:sz="0" w:space="0" w:color="auto"/>
                  </w:divBdr>
                  <w:divsChild>
                    <w:div w:id="483546754">
                      <w:marLeft w:val="0"/>
                      <w:marRight w:val="0"/>
                      <w:marTop w:val="0"/>
                      <w:marBottom w:val="0"/>
                      <w:divBdr>
                        <w:top w:val="none" w:sz="0" w:space="0" w:color="auto"/>
                        <w:left w:val="none" w:sz="0" w:space="0" w:color="auto"/>
                        <w:bottom w:val="none" w:sz="0" w:space="0" w:color="auto"/>
                        <w:right w:val="none" w:sz="0" w:space="0" w:color="auto"/>
                      </w:divBdr>
                      <w:divsChild>
                        <w:div w:id="4438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58032">
      <w:bodyDiv w:val="1"/>
      <w:marLeft w:val="0"/>
      <w:marRight w:val="0"/>
      <w:marTop w:val="0"/>
      <w:marBottom w:val="0"/>
      <w:divBdr>
        <w:top w:val="none" w:sz="0" w:space="0" w:color="auto"/>
        <w:left w:val="none" w:sz="0" w:space="0" w:color="auto"/>
        <w:bottom w:val="none" w:sz="0" w:space="0" w:color="auto"/>
        <w:right w:val="none" w:sz="0" w:space="0" w:color="auto"/>
      </w:divBdr>
      <w:divsChild>
        <w:div w:id="360785385">
          <w:marLeft w:val="0"/>
          <w:marRight w:val="0"/>
          <w:marTop w:val="0"/>
          <w:marBottom w:val="0"/>
          <w:divBdr>
            <w:top w:val="none" w:sz="0" w:space="0" w:color="auto"/>
            <w:left w:val="none" w:sz="0" w:space="0" w:color="auto"/>
            <w:bottom w:val="none" w:sz="0" w:space="0" w:color="auto"/>
            <w:right w:val="none" w:sz="0" w:space="0" w:color="auto"/>
          </w:divBdr>
          <w:divsChild>
            <w:div w:id="1371808677">
              <w:marLeft w:val="0"/>
              <w:marRight w:val="0"/>
              <w:marTop w:val="0"/>
              <w:marBottom w:val="0"/>
              <w:divBdr>
                <w:top w:val="none" w:sz="0" w:space="0" w:color="auto"/>
                <w:left w:val="none" w:sz="0" w:space="0" w:color="auto"/>
                <w:bottom w:val="none" w:sz="0" w:space="0" w:color="auto"/>
                <w:right w:val="none" w:sz="0" w:space="0" w:color="auto"/>
              </w:divBdr>
              <w:divsChild>
                <w:div w:id="1394040467">
                  <w:marLeft w:val="0"/>
                  <w:marRight w:val="0"/>
                  <w:marTop w:val="0"/>
                  <w:marBottom w:val="0"/>
                  <w:divBdr>
                    <w:top w:val="none" w:sz="0" w:space="0" w:color="auto"/>
                    <w:left w:val="none" w:sz="0" w:space="0" w:color="auto"/>
                    <w:bottom w:val="none" w:sz="0" w:space="0" w:color="auto"/>
                    <w:right w:val="none" w:sz="0" w:space="0" w:color="auto"/>
                  </w:divBdr>
                  <w:divsChild>
                    <w:div w:id="1937207750">
                      <w:marLeft w:val="0"/>
                      <w:marRight w:val="0"/>
                      <w:marTop w:val="0"/>
                      <w:marBottom w:val="0"/>
                      <w:divBdr>
                        <w:top w:val="none" w:sz="0" w:space="0" w:color="auto"/>
                        <w:left w:val="none" w:sz="0" w:space="0" w:color="auto"/>
                        <w:bottom w:val="none" w:sz="0" w:space="0" w:color="auto"/>
                        <w:right w:val="none" w:sz="0" w:space="0" w:color="auto"/>
                      </w:divBdr>
                      <w:divsChild>
                        <w:div w:id="629631757">
                          <w:marLeft w:val="0"/>
                          <w:marRight w:val="0"/>
                          <w:marTop w:val="0"/>
                          <w:marBottom w:val="0"/>
                          <w:divBdr>
                            <w:top w:val="none" w:sz="0" w:space="0" w:color="auto"/>
                            <w:left w:val="none" w:sz="0" w:space="0" w:color="auto"/>
                            <w:bottom w:val="none" w:sz="0" w:space="0" w:color="auto"/>
                            <w:right w:val="none" w:sz="0" w:space="0" w:color="auto"/>
                          </w:divBdr>
                          <w:divsChild>
                            <w:div w:id="13848696">
                              <w:marLeft w:val="0"/>
                              <w:marRight w:val="300"/>
                              <w:marTop w:val="180"/>
                              <w:marBottom w:val="0"/>
                              <w:divBdr>
                                <w:top w:val="none" w:sz="0" w:space="0" w:color="auto"/>
                                <w:left w:val="none" w:sz="0" w:space="0" w:color="auto"/>
                                <w:bottom w:val="none" w:sz="0" w:space="0" w:color="auto"/>
                                <w:right w:val="none" w:sz="0" w:space="0" w:color="auto"/>
                              </w:divBdr>
                              <w:divsChild>
                                <w:div w:id="19816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2538">
          <w:marLeft w:val="0"/>
          <w:marRight w:val="0"/>
          <w:marTop w:val="0"/>
          <w:marBottom w:val="0"/>
          <w:divBdr>
            <w:top w:val="none" w:sz="0" w:space="0" w:color="auto"/>
            <w:left w:val="none" w:sz="0" w:space="0" w:color="auto"/>
            <w:bottom w:val="none" w:sz="0" w:space="0" w:color="auto"/>
            <w:right w:val="none" w:sz="0" w:space="0" w:color="auto"/>
          </w:divBdr>
          <w:divsChild>
            <w:div w:id="38016522">
              <w:marLeft w:val="0"/>
              <w:marRight w:val="0"/>
              <w:marTop w:val="0"/>
              <w:marBottom w:val="0"/>
              <w:divBdr>
                <w:top w:val="none" w:sz="0" w:space="0" w:color="auto"/>
                <w:left w:val="none" w:sz="0" w:space="0" w:color="auto"/>
                <w:bottom w:val="none" w:sz="0" w:space="0" w:color="auto"/>
                <w:right w:val="none" w:sz="0" w:space="0" w:color="auto"/>
              </w:divBdr>
              <w:divsChild>
                <w:div w:id="1194268280">
                  <w:marLeft w:val="0"/>
                  <w:marRight w:val="0"/>
                  <w:marTop w:val="0"/>
                  <w:marBottom w:val="0"/>
                  <w:divBdr>
                    <w:top w:val="none" w:sz="0" w:space="0" w:color="auto"/>
                    <w:left w:val="none" w:sz="0" w:space="0" w:color="auto"/>
                    <w:bottom w:val="none" w:sz="0" w:space="0" w:color="auto"/>
                    <w:right w:val="none" w:sz="0" w:space="0" w:color="auto"/>
                  </w:divBdr>
                  <w:divsChild>
                    <w:div w:id="1256671205">
                      <w:marLeft w:val="0"/>
                      <w:marRight w:val="0"/>
                      <w:marTop w:val="0"/>
                      <w:marBottom w:val="0"/>
                      <w:divBdr>
                        <w:top w:val="none" w:sz="0" w:space="0" w:color="auto"/>
                        <w:left w:val="none" w:sz="0" w:space="0" w:color="auto"/>
                        <w:bottom w:val="none" w:sz="0" w:space="0" w:color="auto"/>
                        <w:right w:val="none" w:sz="0" w:space="0" w:color="auto"/>
                      </w:divBdr>
                      <w:divsChild>
                        <w:div w:id="18269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958003">
      <w:bodyDiv w:val="1"/>
      <w:marLeft w:val="0"/>
      <w:marRight w:val="0"/>
      <w:marTop w:val="0"/>
      <w:marBottom w:val="0"/>
      <w:divBdr>
        <w:top w:val="none" w:sz="0" w:space="0" w:color="auto"/>
        <w:left w:val="none" w:sz="0" w:space="0" w:color="auto"/>
        <w:bottom w:val="none" w:sz="0" w:space="0" w:color="auto"/>
        <w:right w:val="none" w:sz="0" w:space="0" w:color="auto"/>
      </w:divBdr>
      <w:divsChild>
        <w:div w:id="1750688503">
          <w:marLeft w:val="0"/>
          <w:marRight w:val="0"/>
          <w:marTop w:val="0"/>
          <w:marBottom w:val="0"/>
          <w:divBdr>
            <w:top w:val="none" w:sz="0" w:space="0" w:color="auto"/>
            <w:left w:val="none" w:sz="0" w:space="0" w:color="auto"/>
            <w:bottom w:val="none" w:sz="0" w:space="0" w:color="auto"/>
            <w:right w:val="none" w:sz="0" w:space="0" w:color="auto"/>
          </w:divBdr>
          <w:divsChild>
            <w:div w:id="474377540">
              <w:marLeft w:val="0"/>
              <w:marRight w:val="0"/>
              <w:marTop w:val="0"/>
              <w:marBottom w:val="0"/>
              <w:divBdr>
                <w:top w:val="none" w:sz="0" w:space="0" w:color="auto"/>
                <w:left w:val="none" w:sz="0" w:space="0" w:color="auto"/>
                <w:bottom w:val="none" w:sz="0" w:space="0" w:color="auto"/>
                <w:right w:val="none" w:sz="0" w:space="0" w:color="auto"/>
              </w:divBdr>
              <w:divsChild>
                <w:div w:id="2068868505">
                  <w:marLeft w:val="0"/>
                  <w:marRight w:val="0"/>
                  <w:marTop w:val="0"/>
                  <w:marBottom w:val="0"/>
                  <w:divBdr>
                    <w:top w:val="none" w:sz="0" w:space="0" w:color="auto"/>
                    <w:left w:val="none" w:sz="0" w:space="0" w:color="auto"/>
                    <w:bottom w:val="none" w:sz="0" w:space="0" w:color="auto"/>
                    <w:right w:val="none" w:sz="0" w:space="0" w:color="auto"/>
                  </w:divBdr>
                  <w:divsChild>
                    <w:div w:id="2038891170">
                      <w:marLeft w:val="0"/>
                      <w:marRight w:val="0"/>
                      <w:marTop w:val="0"/>
                      <w:marBottom w:val="0"/>
                      <w:divBdr>
                        <w:top w:val="none" w:sz="0" w:space="0" w:color="auto"/>
                        <w:left w:val="none" w:sz="0" w:space="0" w:color="auto"/>
                        <w:bottom w:val="none" w:sz="0" w:space="0" w:color="auto"/>
                        <w:right w:val="none" w:sz="0" w:space="0" w:color="auto"/>
                      </w:divBdr>
                      <w:divsChild>
                        <w:div w:id="1333482949">
                          <w:marLeft w:val="0"/>
                          <w:marRight w:val="0"/>
                          <w:marTop w:val="0"/>
                          <w:marBottom w:val="0"/>
                          <w:divBdr>
                            <w:top w:val="none" w:sz="0" w:space="0" w:color="auto"/>
                            <w:left w:val="none" w:sz="0" w:space="0" w:color="auto"/>
                            <w:bottom w:val="none" w:sz="0" w:space="0" w:color="auto"/>
                            <w:right w:val="none" w:sz="0" w:space="0" w:color="auto"/>
                          </w:divBdr>
                          <w:divsChild>
                            <w:div w:id="1478256612">
                              <w:marLeft w:val="0"/>
                              <w:marRight w:val="300"/>
                              <w:marTop w:val="180"/>
                              <w:marBottom w:val="0"/>
                              <w:divBdr>
                                <w:top w:val="none" w:sz="0" w:space="0" w:color="auto"/>
                                <w:left w:val="none" w:sz="0" w:space="0" w:color="auto"/>
                                <w:bottom w:val="none" w:sz="0" w:space="0" w:color="auto"/>
                                <w:right w:val="none" w:sz="0" w:space="0" w:color="auto"/>
                              </w:divBdr>
                              <w:divsChild>
                                <w:div w:id="17797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320539">
          <w:marLeft w:val="0"/>
          <w:marRight w:val="0"/>
          <w:marTop w:val="0"/>
          <w:marBottom w:val="0"/>
          <w:divBdr>
            <w:top w:val="none" w:sz="0" w:space="0" w:color="auto"/>
            <w:left w:val="none" w:sz="0" w:space="0" w:color="auto"/>
            <w:bottom w:val="none" w:sz="0" w:space="0" w:color="auto"/>
            <w:right w:val="none" w:sz="0" w:space="0" w:color="auto"/>
          </w:divBdr>
          <w:divsChild>
            <w:div w:id="331378812">
              <w:marLeft w:val="0"/>
              <w:marRight w:val="0"/>
              <w:marTop w:val="0"/>
              <w:marBottom w:val="0"/>
              <w:divBdr>
                <w:top w:val="none" w:sz="0" w:space="0" w:color="auto"/>
                <w:left w:val="none" w:sz="0" w:space="0" w:color="auto"/>
                <w:bottom w:val="none" w:sz="0" w:space="0" w:color="auto"/>
                <w:right w:val="none" w:sz="0" w:space="0" w:color="auto"/>
              </w:divBdr>
              <w:divsChild>
                <w:div w:id="2032996961">
                  <w:marLeft w:val="0"/>
                  <w:marRight w:val="0"/>
                  <w:marTop w:val="0"/>
                  <w:marBottom w:val="0"/>
                  <w:divBdr>
                    <w:top w:val="none" w:sz="0" w:space="0" w:color="auto"/>
                    <w:left w:val="none" w:sz="0" w:space="0" w:color="auto"/>
                    <w:bottom w:val="none" w:sz="0" w:space="0" w:color="auto"/>
                    <w:right w:val="none" w:sz="0" w:space="0" w:color="auto"/>
                  </w:divBdr>
                  <w:divsChild>
                    <w:div w:id="661085277">
                      <w:marLeft w:val="0"/>
                      <w:marRight w:val="0"/>
                      <w:marTop w:val="0"/>
                      <w:marBottom w:val="0"/>
                      <w:divBdr>
                        <w:top w:val="none" w:sz="0" w:space="0" w:color="auto"/>
                        <w:left w:val="none" w:sz="0" w:space="0" w:color="auto"/>
                        <w:bottom w:val="none" w:sz="0" w:space="0" w:color="auto"/>
                        <w:right w:val="none" w:sz="0" w:space="0" w:color="auto"/>
                      </w:divBdr>
                      <w:divsChild>
                        <w:div w:id="10822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7</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怀颜</dc:creator>
  <cp:keywords/>
  <dc:description/>
  <cp:lastModifiedBy>陈 怀颜</cp:lastModifiedBy>
  <cp:revision>9</cp:revision>
  <cp:lastPrinted>2020-05-17T13:49:00Z</cp:lastPrinted>
  <dcterms:created xsi:type="dcterms:W3CDTF">2020-05-15T14:22:00Z</dcterms:created>
  <dcterms:modified xsi:type="dcterms:W3CDTF">2020-05-17T14:37:00Z</dcterms:modified>
</cp:coreProperties>
</file>