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1496" w:rsidRDefault="0099768F">
      <w:pPr>
        <w:spacing w:line="240" w:lineRule="auto"/>
        <w:rPr>
          <w:rFonts w:ascii="Times New Roman" w:eastAsia="Times New Roman" w:hAnsi="Times New Roman" w:cs="Times New Roman"/>
          <w:b/>
          <w:color w:val="00000A"/>
          <w:sz w:val="38"/>
          <w:szCs w:val="38"/>
        </w:rPr>
      </w:pPr>
      <w:r>
        <w:rPr>
          <w:rFonts w:ascii="Calibri" w:eastAsia="Calibri" w:hAnsi="Calibri" w:cs="Calibri"/>
          <w:color w:val="00000A"/>
          <w:sz w:val="24"/>
          <w:szCs w:val="24"/>
        </w:rPr>
        <w:tab/>
      </w:r>
      <w:r>
        <w:rPr>
          <w:rFonts w:ascii="Calibri" w:eastAsia="Calibri" w:hAnsi="Calibri" w:cs="Calibri"/>
          <w:color w:val="00000A"/>
          <w:sz w:val="24"/>
          <w:szCs w:val="24"/>
        </w:rPr>
        <w:tab/>
      </w:r>
      <w:r>
        <w:rPr>
          <w:rFonts w:ascii="Calibri" w:eastAsia="Calibri" w:hAnsi="Calibri" w:cs="Calibri"/>
          <w:color w:val="00000A"/>
          <w:sz w:val="24"/>
          <w:szCs w:val="24"/>
        </w:rPr>
        <w:tab/>
        <w:t xml:space="preserve">       </w:t>
      </w:r>
      <w:r>
        <w:rPr>
          <w:rFonts w:ascii="Times New Roman" w:eastAsia="Times New Roman" w:hAnsi="Times New Roman" w:cs="Times New Roman"/>
          <w:b/>
          <w:color w:val="00000A"/>
          <w:sz w:val="38"/>
          <w:szCs w:val="38"/>
        </w:rPr>
        <w:t>CTI One Corporation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539750" cy="539750"/>
            <wp:effectExtent l="0" t="0" r="0" b="0"/>
            <wp:wrapSquare wrapText="bothSides" distT="0" distB="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51496" w:rsidRDefault="0099768F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  <w:r>
        <w:rPr>
          <w:rFonts w:ascii="Calibri" w:eastAsia="Calibri" w:hAnsi="Calibri" w:cs="Calibri"/>
          <w:b/>
          <w:color w:val="00000A"/>
          <w:sz w:val="38"/>
          <w:szCs w:val="38"/>
        </w:rPr>
        <w:tab/>
      </w:r>
      <w:r>
        <w:rPr>
          <w:rFonts w:ascii="Calibri" w:eastAsia="Calibri" w:hAnsi="Calibri" w:cs="Calibri"/>
          <w:b/>
          <w:color w:val="00000A"/>
          <w:sz w:val="38"/>
          <w:szCs w:val="38"/>
        </w:rPr>
        <w:tab/>
      </w:r>
      <w:r>
        <w:rPr>
          <w:rFonts w:ascii="Calibri" w:eastAsia="Calibri" w:hAnsi="Calibri" w:cs="Calibri"/>
          <w:b/>
          <w:color w:val="00000A"/>
          <w:sz w:val="38"/>
          <w:szCs w:val="38"/>
        </w:rPr>
        <w:tab/>
        <w:t xml:space="preserve">    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3679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Enochs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St, Santa Clara, CA 95051</w:t>
      </w:r>
    </w:p>
    <w:p w:rsidR="00A51496" w:rsidRDefault="0099768F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  <w:r>
        <w:rPr>
          <w:noProof/>
        </w:rPr>
        <w:pict>
          <v:rect id="_x0000_i1025" alt="" style="width:481.5pt;height:.05pt;mso-width-percent:0;mso-height-percent:0;mso-width-percent:0;mso-height-percent:0" o:hralign="center" o:hrstd="t" o:hr="t" fillcolor="#a0a0a0" stroked="f"/>
        </w:pict>
      </w:r>
    </w:p>
    <w:p w:rsidR="00A51496" w:rsidRDefault="00A51496">
      <w:pPr>
        <w:spacing w:line="240" w:lineRule="auto"/>
        <w:rPr>
          <w:rFonts w:ascii="Calibri" w:eastAsia="Calibri" w:hAnsi="Calibri" w:cs="Calibri"/>
          <w:color w:val="00000A"/>
          <w:sz w:val="24"/>
          <w:szCs w:val="24"/>
        </w:rPr>
      </w:pPr>
    </w:p>
    <w:p w:rsidR="00A51496" w:rsidRPr="00450FB5" w:rsidRDefault="00450FB5" w:rsidP="00450FB5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36"/>
          <w:szCs w:val="36"/>
        </w:rPr>
      </w:pPr>
      <w:r w:rsidRPr="00450FB5">
        <w:rPr>
          <w:rFonts w:ascii="Microsoft YaHei" w:eastAsia="Microsoft YaHei" w:hAnsi="Microsoft YaHei" w:cs="Microsoft YaHei" w:hint="eastAsia"/>
          <w:color w:val="00000A"/>
          <w:sz w:val="36"/>
          <w:szCs w:val="36"/>
        </w:rPr>
        <w:t>垃圾检测使</w:t>
      </w:r>
    </w:p>
    <w:p w:rsidR="00A51496" w:rsidRDefault="00A51496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tbl>
      <w:tblPr>
        <w:tblStyle w:val="a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290"/>
        <w:gridCol w:w="1140"/>
        <w:gridCol w:w="2415"/>
      </w:tblGrid>
      <w:tr w:rsidR="00A51496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450FB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hAnsi="SimSun" w:cs="SimSun" w:hint="eastAsia"/>
                <w:color w:val="00000A"/>
                <w:sz w:val="30"/>
                <w:szCs w:val="30"/>
              </w:rPr>
              <w:t>日期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450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hAnsi="SimSun" w:cs="SimSun" w:hint="eastAsia"/>
                <w:color w:val="00000A"/>
                <w:sz w:val="30"/>
                <w:szCs w:val="30"/>
              </w:rPr>
              <w:t>内容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450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hAnsi="SimSun" w:cs="SimSun" w:hint="eastAsia"/>
                <w:color w:val="00000A"/>
                <w:sz w:val="30"/>
                <w:szCs w:val="30"/>
              </w:rPr>
              <w:t>版本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450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SimSun" w:hAnsi="SimSun" w:cs="SimSun" w:hint="eastAsia"/>
                <w:color w:val="00000A"/>
                <w:sz w:val="30"/>
                <w:szCs w:val="30"/>
              </w:rPr>
              <w:t>作者</w:t>
            </w:r>
          </w:p>
        </w:tc>
      </w:tr>
      <w:tr w:rsidR="00A51496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99768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10/31/2019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450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 w:rsidRPr="00450FB5">
              <w:rPr>
                <w:rFonts w:ascii="SimSun" w:hAnsi="SimSun" w:cs="SimSun" w:hint="eastAsia"/>
                <w:color w:val="00000A"/>
                <w:sz w:val="30"/>
                <w:szCs w:val="30"/>
              </w:rPr>
              <w:t>详细描述在</w:t>
            </w:r>
            <w:r w:rsidRPr="00450FB5">
              <w:rPr>
                <w:rFonts w:ascii="Times New Roman" w:eastAsia="Times New Roman" w:hAnsi="Times New Roman" w:cs="Times New Roman" w:hint="eastAsia"/>
                <w:color w:val="00000A"/>
                <w:sz w:val="30"/>
                <w:szCs w:val="30"/>
              </w:rPr>
              <w:t>CAMSVR</w:t>
            </w:r>
            <w:r w:rsidRPr="00450FB5">
              <w:rPr>
                <w:rFonts w:ascii="SimSun" w:hAnsi="SimSun" w:cs="SimSun" w:hint="eastAsia"/>
                <w:color w:val="00000A"/>
                <w:sz w:val="30"/>
                <w:szCs w:val="30"/>
              </w:rPr>
              <w:t>上进行垃圾检测测试的场景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9976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v01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1496" w:rsidRDefault="009976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30"/>
                <w:szCs w:val="30"/>
              </w:rPr>
              <w:t>Minh Duc Ong</w:t>
            </w:r>
          </w:p>
        </w:tc>
      </w:tr>
    </w:tbl>
    <w:p w:rsidR="00A51496" w:rsidRDefault="00A51496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:rsidR="00A51496" w:rsidRDefault="00A51496">
      <w:pPr>
        <w:widowControl w:val="0"/>
        <w:ind w:left="450" w:hanging="450"/>
        <w:rPr>
          <w:rFonts w:ascii="Times New Roman" w:eastAsia="Times New Roman" w:hAnsi="Times New Roman" w:cs="Times New Roman"/>
          <w:color w:val="00000A"/>
          <w:sz w:val="30"/>
          <w:szCs w:val="30"/>
        </w:rPr>
      </w:pPr>
    </w:p>
    <w:p w:rsidR="00A51496" w:rsidRDefault="00A51496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:rsidR="00450FB5" w:rsidRDefault="00450FB5" w:rsidP="00450FB5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  <w:t>1.</w:t>
      </w:r>
      <w:r w:rsidRPr="00450FB5">
        <w:rPr>
          <w:rFonts w:ascii="Times New Roman" w:eastAsia="Times New Roman" w:hAnsi="Times New Roman" w:cs="Times New Roman" w:hint="eastAsia"/>
          <w:b/>
          <w:color w:val="00000A"/>
          <w:sz w:val="30"/>
          <w:szCs w:val="30"/>
        </w:rPr>
        <w:tab/>
      </w:r>
      <w:r w:rsidRPr="00450FB5">
        <w:rPr>
          <w:rFonts w:ascii="SimSun" w:hAnsi="SimSun" w:cs="SimSun" w:hint="eastAsia"/>
          <w:b/>
          <w:color w:val="00000A"/>
          <w:sz w:val="30"/>
          <w:szCs w:val="30"/>
        </w:rPr>
        <w:t>运行这个程序</w:t>
      </w:r>
    </w:p>
    <w:p w:rsidR="00450FB5" w:rsidRPr="00450FB5" w:rsidRDefault="00450FB5" w:rsidP="00450FB5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>
        <w:rPr>
          <w:rFonts w:ascii="SimSun" w:hAnsi="SimSun" w:cs="SimSun" w:hint="eastAsia"/>
          <w:color w:val="00000A"/>
          <w:sz w:val="30"/>
          <w:szCs w:val="30"/>
          <w:u w:val="single"/>
        </w:rPr>
        <w:t xml:space="preserve"> </w:t>
      </w:r>
      <w:r>
        <w:rPr>
          <w:rFonts w:ascii="SimSun" w:hAnsi="SimSun" w:cs="SimSun"/>
          <w:color w:val="00000A"/>
          <w:sz w:val="30"/>
          <w:szCs w:val="30"/>
          <w:u w:val="single"/>
        </w:rPr>
        <w:t>1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: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在个人电脑上，打开终端窗</w:t>
      </w:r>
      <w:proofErr w:type="spellStart"/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ssh</w:t>
      </w:r>
      <w:proofErr w:type="spellEnd"/>
      <w:r w:rsidRPr="00450FB5">
        <w:rPr>
          <w:rFonts w:ascii="SimSun" w:hAnsi="SimSun" w:cs="SimSun" w:hint="eastAsia"/>
          <w:color w:val="00000A"/>
          <w:sz w:val="30"/>
          <w:szCs w:val="30"/>
        </w:rPr>
        <w:t>到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AMSVR:</w:t>
      </w:r>
    </w:p>
    <w:p w:rsidR="00A51496" w:rsidRDefault="0099768F">
      <w:pPr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s</w:t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sh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camsvr@192.168.10.99</w:t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SimSun" w:hAnsi="SimSun" w:cs="SimSun" w:hint="eastAsia"/>
          <w:color w:val="00000A"/>
          <w:sz w:val="30"/>
          <w:szCs w:val="30"/>
          <w:lang w:val="en-US"/>
        </w:rPr>
        <w:t>密码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>: Ctione2018</w:t>
      </w:r>
    </w:p>
    <w:p w:rsidR="00450FB5" w:rsidRPr="00450FB5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  <w:u w:val="single"/>
        </w:rPr>
        <w:t>2: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激活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上的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VNC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服务器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:</w:t>
      </w:r>
      <w:r w:rsidR="0099768F" w:rsidRPr="00450FB5"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vncserver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:1</w:t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 xml:space="preserve"> </w:t>
      </w: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 xml:space="preserve"> 3: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在个人计算机上，打开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VNC</w:t>
      </w:r>
      <w:r w:rsidRPr="00450FB5">
        <w:rPr>
          <w:rFonts w:ascii="SimSun" w:hAnsi="SimSun" w:cs="SimSun" w:hint="eastAsia"/>
          <w:color w:val="00000A"/>
          <w:sz w:val="30"/>
          <w:szCs w:val="30"/>
        </w:rPr>
        <w:t>查看器以访问</w:t>
      </w:r>
      <w:r w:rsidRPr="00450FB5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drawing>
          <wp:inline distT="114300" distB="114300" distL="114300" distR="114300">
            <wp:extent cx="5600700" cy="145256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  <w:r w:rsidR="00450FB5">
        <w:rPr>
          <w:rFonts w:ascii="SimSun" w:hAnsi="SimSun" w:cs="SimSun" w:hint="eastAsia"/>
          <w:color w:val="00000A"/>
          <w:sz w:val="30"/>
          <w:szCs w:val="30"/>
        </w:rPr>
        <w:t>输入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192.168.10.99:1</w:t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</w:pP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ab/>
      </w:r>
      <w:r w:rsidR="00450FB5">
        <w:rPr>
          <w:rFonts w:ascii="SimSun" w:hAnsi="SimSun" w:cs="SimSun" w:hint="eastAsia"/>
          <w:i/>
          <w:color w:val="00000A"/>
          <w:sz w:val="30"/>
          <w:szCs w:val="30"/>
          <w:shd w:val="clear" w:color="auto" w:fill="FFF2CC"/>
        </w:rPr>
        <w:t>用户名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  <w:t>camsvr</w:t>
      </w:r>
      <w:proofErr w:type="spellEnd"/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  <w:r w:rsidR="00450FB5">
        <w:rPr>
          <w:rFonts w:ascii="SimSun" w:hAnsi="SimSun" w:cs="SimSun" w:hint="eastAsia"/>
          <w:color w:val="00000A"/>
          <w:sz w:val="30"/>
          <w:szCs w:val="30"/>
        </w:rPr>
        <w:t>密码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highlight w:val="white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30"/>
          <w:szCs w:val="30"/>
          <w:shd w:val="clear" w:color="auto" w:fill="FFF2CC"/>
        </w:rPr>
        <w:t>Ctione2018</w:t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4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在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上，打开终端窗口，通过以下命令导航到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lastRenderedPageBreak/>
        <w:t>/home/</w:t>
      </w:r>
      <w:proofErr w:type="spellStart"/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CamSVR</w:t>
      </w:r>
      <w:proofErr w:type="spellEnd"/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/Documents/AIV/Garbage_Level1</w:t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</w:r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cd /home/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camsvr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/Documents/AIV/Garbage_Level1</w:t>
      </w:r>
    </w:p>
    <w:p w:rsidR="005879F4" w:rsidRDefault="00450FB5" w:rsidP="005879F4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5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使用以下命令运行垃圾检测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:</w:t>
      </w:r>
    </w:p>
    <w:p w:rsidR="00A51496" w:rsidRDefault="0099768F" w:rsidP="005879F4">
      <w:pPr>
        <w:widowControl w:val="0"/>
        <w:spacing w:line="360" w:lineRule="auto"/>
        <w:rPr>
          <w:rFonts w:ascii="Times New Roman" w:eastAsia="Times New Roman" w:hAnsi="Times New Roman" w:cs="Times New Roman"/>
          <w:i/>
          <w:color w:val="00000A"/>
          <w:sz w:val="20"/>
          <w:szCs w:val="20"/>
          <w:shd w:val="clear" w:color="auto" w:fill="FFF2CC"/>
        </w:rPr>
      </w:pPr>
      <w:proofErr w:type="spell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sudo</w:t>
      </w:r>
      <w:proofErr w:type="spellEnd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 xml:space="preserve"> python</w:t>
      </w:r>
      <w:proofErr w:type="gramStart"/>
      <w:r>
        <w:rPr>
          <w:rFonts w:ascii="Times New Roman" w:eastAsia="Times New Roman" w:hAnsi="Times New Roman" w:cs="Times New Roman"/>
          <w:i/>
          <w:color w:val="00000A"/>
          <w:sz w:val="30"/>
          <w:szCs w:val="30"/>
          <w:shd w:val="clear" w:color="auto" w:fill="FFF2CC"/>
        </w:rPr>
        <w:t>3  main_GarDet_level1.py</w:t>
      </w:r>
      <w:proofErr w:type="gramEnd"/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6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>: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确保没有人在摄像机视野内行走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/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站立</w:t>
      </w:r>
      <w:r w:rsidR="005879F4">
        <w:rPr>
          <w:rFonts w:ascii="SimSun" w:hAnsi="SimSun" w:cs="SimSun"/>
          <w:color w:val="00000A"/>
          <w:sz w:val="30"/>
          <w:szCs w:val="30"/>
        </w:rPr>
        <w:br/>
      </w: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7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鼠标左键点击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8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点，在地面上选择一个多边形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ROI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>.</w:t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drawing>
          <wp:inline distT="114300" distB="114300" distL="114300" distR="114300">
            <wp:extent cx="6115050" cy="3441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8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选择了多边形</w:t>
      </w:r>
      <w:r w:rsidR="005879F4" w:rsidRPr="005879F4">
        <w:rPr>
          <w:rFonts w:ascii="Times New Roman" w:eastAsia="Times New Roman" w:hAnsi="Times New Roman" w:cs="Times New Roman" w:hint="eastAsia"/>
          <w:color w:val="00000A"/>
          <w:sz w:val="30"/>
          <w:szCs w:val="30"/>
        </w:rPr>
        <w:t>ROI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后，人们走进来扔垃圾。</w:t>
      </w:r>
      <w:r w:rsidR="0099768F">
        <w:rPr>
          <w:rFonts w:ascii="Times New Roman" w:eastAsia="Times New Roman" w:hAnsi="Times New Roman" w:cs="Times New Roman"/>
          <w:noProof/>
          <w:color w:val="00000A"/>
          <w:sz w:val="30"/>
          <w:szCs w:val="30"/>
          <w:u w:val="single"/>
        </w:rPr>
        <w:lastRenderedPageBreak/>
        <w:drawing>
          <wp:inline distT="114300" distB="114300" distL="114300" distR="114300">
            <wp:extent cx="6115050" cy="3429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9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当人们离开后，没有收集的垃圾被检测到。</w:t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  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ab/>
        <w:t xml:space="preserve"> </w:t>
      </w:r>
      <w:r>
        <w:rPr>
          <w:rFonts w:ascii="Times New Roman" w:eastAsia="Times New Roman" w:hAnsi="Times New Roman" w:cs="Times New Roman"/>
          <w:noProof/>
          <w:color w:val="00000A"/>
          <w:sz w:val="30"/>
          <w:szCs w:val="30"/>
        </w:rPr>
        <w:drawing>
          <wp:inline distT="114300" distB="114300" distL="114300" distR="114300">
            <wp:extent cx="6210300" cy="28336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496" w:rsidRDefault="0099768F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A"/>
          <w:sz w:val="30"/>
          <w:szCs w:val="30"/>
        </w:rPr>
        <w:t>Result:</w:t>
      </w:r>
      <w:r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发现别人乱扔的垃圾，他们却不去捡</w:t>
      </w:r>
    </w:p>
    <w:p w:rsidR="00A51496" w:rsidRDefault="00450FB5">
      <w:pPr>
        <w:widowControl w:val="0"/>
        <w:spacing w:line="360" w:lineRule="auto"/>
        <w:rPr>
          <w:rFonts w:ascii="Times New Roman" w:eastAsia="Times New Roman" w:hAnsi="Times New Roman" w:cs="Times New Roman"/>
          <w:color w:val="00000A"/>
          <w:sz w:val="30"/>
          <w:szCs w:val="30"/>
        </w:rPr>
      </w:pPr>
      <w:r w:rsidRPr="00450FB5">
        <w:rPr>
          <w:rFonts w:ascii="SimSun" w:hAnsi="SimSun" w:cs="SimSun" w:hint="eastAsia"/>
          <w:color w:val="00000A"/>
          <w:sz w:val="30"/>
          <w:szCs w:val="30"/>
          <w:u w:val="single"/>
        </w:rPr>
        <w:t>步骤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  <w:u w:val="single"/>
        </w:rPr>
        <w:t>10</w:t>
      </w:r>
      <w:r w:rsidR="0099768F">
        <w:rPr>
          <w:rFonts w:ascii="Times New Roman" w:eastAsia="Times New Roman" w:hAnsi="Times New Roman" w:cs="Times New Roman"/>
          <w:color w:val="00000A"/>
          <w:sz w:val="30"/>
          <w:szCs w:val="30"/>
        </w:rPr>
        <w:t xml:space="preserve">: </w:t>
      </w:r>
      <w:r w:rsidR="005879F4" w:rsidRPr="005879F4">
        <w:rPr>
          <w:rFonts w:ascii="SimSun" w:hAnsi="SimSun" w:cs="SimSun" w:hint="eastAsia"/>
          <w:color w:val="00000A"/>
          <w:sz w:val="30"/>
          <w:szCs w:val="30"/>
        </w:rPr>
        <w:t>人们再次走进来捡起垃圾，检测就完成了。</w:t>
      </w:r>
      <w:bookmarkStart w:id="0" w:name="_GoBack"/>
      <w:bookmarkEnd w:id="0"/>
    </w:p>
    <w:sectPr w:rsidR="00A51496">
      <w:pgSz w:w="12240" w:h="15840"/>
      <w:pgMar w:top="1440" w:right="117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607BC5"/>
    <w:multiLevelType w:val="multilevel"/>
    <w:tmpl w:val="2C0E9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496"/>
    <w:rsid w:val="00450FB5"/>
    <w:rsid w:val="005879F4"/>
    <w:rsid w:val="0099768F"/>
    <w:rsid w:val="00A51496"/>
    <w:rsid w:val="00A6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832C"/>
  <w15:docId w15:val="{7032B078-1EBC-8D4C-A449-A09A53D0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50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YangXueli</cp:lastModifiedBy>
  <cp:revision>3</cp:revision>
  <dcterms:created xsi:type="dcterms:W3CDTF">2019-12-03T23:43:00Z</dcterms:created>
  <dcterms:modified xsi:type="dcterms:W3CDTF">2019-12-04T00:25:00Z</dcterms:modified>
</cp:coreProperties>
</file>