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color w:val="00000a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color w:val="00000a"/>
          <w:sz w:val="24"/>
          <w:szCs w:val="24"/>
          <w:rtl w:val="0"/>
        </w:rPr>
        <w:tab/>
        <w:tab/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8"/>
          <w:szCs w:val="38"/>
          <w:rtl w:val="0"/>
        </w:rPr>
        <w:t xml:space="preserve">CTI One Corporation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19050</wp:posOffset>
            </wp:positionV>
            <wp:extent cx="539750" cy="539750"/>
            <wp:effectExtent b="0" l="0" r="0" t="0"/>
            <wp:wrapSquare wrapText="bothSides" distB="0" distT="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color w:val="00000a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a"/>
          <w:sz w:val="38"/>
          <w:szCs w:val="38"/>
          <w:rtl w:val="0"/>
        </w:rPr>
        <w:tab/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3679 Enochs St, Santa Clara, CA 95051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color w:val="00000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b w:val="1"/>
          <w:color w:val="00000a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0a"/>
          <w:sz w:val="24"/>
          <w:szCs w:val="24"/>
          <w:rtl w:val="0"/>
        </w:rPr>
        <w:tab/>
        <w:tab/>
        <w:tab/>
        <w:t xml:space="preserve">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4"/>
          <w:szCs w:val="34"/>
          <w:rtl w:val="0"/>
        </w:rPr>
        <w:t xml:space="preserve">Object Displacement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4725"/>
        <w:gridCol w:w="1230"/>
        <w:gridCol w:w="2070"/>
        <w:tblGridChange w:id="0">
          <w:tblGrid>
            <w:gridCol w:w="1575"/>
            <w:gridCol w:w="4725"/>
            <w:gridCol w:w="1230"/>
            <w:gridCol w:w="20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Created by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10/31/2019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Describe the scenario in detailed for Object Displacement testing on CAMSVR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v01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30"/>
                <w:szCs w:val="30"/>
                <w:rtl w:val="0"/>
              </w:rPr>
              <w:t xml:space="preserve">Minh Duc Ong</w:t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ind w:left="360" w:hanging="360"/>
        <w:rPr>
          <w:rFonts w:ascii="Times New Roman" w:cs="Times New Roman" w:eastAsia="Times New Roman" w:hAnsi="Times New Roman"/>
          <w:b w:val="1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0"/>
          <w:szCs w:val="30"/>
          <w:rtl w:val="0"/>
        </w:rPr>
        <w:t xml:space="preserve">How to run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SStep1: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On personal computer, open Terminal Window and ssh to the CAMSVR:</w:t>
      </w:r>
    </w:p>
    <w:p w:rsidR="00000000" w:rsidDel="00000000" w:rsidP="00000000" w:rsidRDefault="00000000" w:rsidRPr="00000000" w14:paraId="00000015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ssh camsvr@192.168.10.99</w:t>
      </w:r>
    </w:p>
    <w:p w:rsidR="00000000" w:rsidDel="00000000" w:rsidP="00000000" w:rsidRDefault="00000000" w:rsidRPr="00000000" w14:paraId="00000016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Password: Ctione2018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2: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Activate the VNC Server on the CAMSVR: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vncserver :1</w:t>
      </w:r>
    </w:p>
    <w:p w:rsidR="00000000" w:rsidDel="00000000" w:rsidP="00000000" w:rsidRDefault="00000000" w:rsidRPr="00000000" w14:paraId="00000019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On the personal computer, open VNC Viewer to access to the CAMSVR</w:t>
      </w:r>
    </w:p>
    <w:p w:rsidR="00000000" w:rsidDel="00000000" w:rsidP="00000000" w:rsidRDefault="00000000" w:rsidRPr="00000000" w14:paraId="0000001A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5600700" cy="14525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ab/>
        <w:t xml:space="preserve">Input: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192.168.10.99:1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highlight w:val="white"/>
          <w:rtl w:val="0"/>
        </w:rPr>
        <w:t xml:space="preserve">Username: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shd w:fill="fff2cc" w:val="clear"/>
          <w:rtl w:val="0"/>
        </w:rPr>
        <w:t xml:space="preserve">camsvr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highlight w:val="white"/>
          <w:rtl w:val="0"/>
        </w:rPr>
        <w:t xml:space="preserve">Password: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shd w:fill="fff2cc" w:val="clear"/>
          <w:rtl w:val="0"/>
        </w:rPr>
        <w:t xml:space="preserve">Ctione2018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On CAMSVR, open Terminal Window and navigate to /home/CamSVR/Documents/AIV/Object_Displacement by following command </w:t>
      </w:r>
    </w:p>
    <w:p w:rsidR="00000000" w:rsidDel="00000000" w:rsidP="00000000" w:rsidRDefault="00000000" w:rsidRPr="00000000" w14:paraId="0000001F">
      <w:pPr>
        <w:widowControl w:val="0"/>
        <w:spacing w:line="360" w:lineRule="auto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cd /home/camsvr/Documents/AIV/Object_Displacement</w:t>
      </w:r>
    </w:p>
    <w:p w:rsidR="00000000" w:rsidDel="00000000" w:rsidP="00000000" w:rsidRDefault="00000000" w:rsidRPr="00000000" w14:paraId="00000020">
      <w:pPr>
        <w:widowControl w:val="0"/>
        <w:spacing w:line="360" w:lineRule="auto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Run the Garbage detection with the command: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ind w:firstLine="720"/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30"/>
          <w:szCs w:val="30"/>
          <w:shd w:fill="fff2cc" w:val="clear"/>
          <w:rtl w:val="0"/>
        </w:rPr>
        <w:t xml:space="preserve">sudo python3  main_Object_Removal.py</w:t>
      </w:r>
    </w:p>
    <w:p w:rsidR="00000000" w:rsidDel="00000000" w:rsidP="00000000" w:rsidRDefault="00000000" w:rsidRPr="00000000" w14:paraId="00000023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6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Click 8 points around the object to define the gcreen boundary aroung the object. User can define up to 6 boundaries (as in Figure 3 and Figure 4).</w:t>
      </w:r>
    </w:p>
    <w:p w:rsidR="00000000" w:rsidDel="00000000" w:rsidP="00000000" w:rsidRDefault="00000000" w:rsidRPr="00000000" w14:paraId="00000025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115050" cy="3556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Figure 3. Draw multiples green boundaries</w:t>
      </w:r>
    </w:p>
    <w:p w:rsidR="00000000" w:rsidDel="00000000" w:rsidP="00000000" w:rsidRDefault="00000000" w:rsidRPr="00000000" w14:paraId="00000028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115050" cy="4406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Figure 4. Draw multiples green boundaries</w:t>
      </w:r>
    </w:p>
    <w:p w:rsidR="00000000" w:rsidDel="00000000" w:rsidP="00000000" w:rsidRDefault="00000000" w:rsidRPr="00000000" w14:paraId="0000002A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7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When people walk by the object for a few seconds, system does not bring the alarm.</w:t>
      </w:r>
    </w:p>
    <w:p w:rsidR="00000000" w:rsidDel="00000000" w:rsidP="00000000" w:rsidRDefault="00000000" w:rsidRPr="00000000" w14:paraId="0000002C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8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Remove the object from their position,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0"/>
          <w:szCs w:val="30"/>
          <w:rtl w:val="0"/>
        </w:rPr>
        <w:t xml:space="preserve">wait for the time you defined in Step2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D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115050" cy="4559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Figure 5. Objects have been removed</w:t>
      </w:r>
    </w:p>
    <w:p w:rsidR="00000000" w:rsidDel="00000000" w:rsidP="00000000" w:rsidRDefault="00000000" w:rsidRPr="00000000" w14:paraId="0000002F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0"/>
          <w:szCs w:val="30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 Detected object 2 have been removed.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highlight w:val="yellow"/>
          <w:rtl w:val="0"/>
        </w:rPr>
        <w:t xml:space="preserve">Snapshots of the object before and after removal action are stored in “Snapshot” folder.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highlight w:val="white"/>
          <w:rtl w:val="0"/>
        </w:rPr>
        <w:t xml:space="preserve">Left part of the snapshots are objects before any removal action, right half of the snapshots are objects after any removal action.</w:t>
      </w:r>
    </w:p>
    <w:p w:rsidR="00000000" w:rsidDel="00000000" w:rsidP="00000000" w:rsidRDefault="00000000" w:rsidRPr="00000000" w14:paraId="00000031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9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People put the object back, object is still detected as it was removed.</w:t>
      </w:r>
    </w:p>
    <w:p w:rsidR="00000000" w:rsidDel="00000000" w:rsidP="00000000" w:rsidRDefault="00000000" w:rsidRPr="00000000" w14:paraId="00000033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10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Administrator click the buttons “1” to “6” respected to the object ID to clear the red indication (as in Figure 6 and Figure 7)</w:t>
      </w:r>
    </w:p>
    <w:p w:rsidR="00000000" w:rsidDel="00000000" w:rsidP="00000000" w:rsidRDefault="00000000" w:rsidRPr="00000000" w14:paraId="00000034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115050" cy="440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Figure 6. Reset Object 1 by clicking “2”</w:t>
      </w:r>
    </w:p>
    <w:p w:rsidR="00000000" w:rsidDel="00000000" w:rsidP="00000000" w:rsidRDefault="00000000" w:rsidRPr="00000000" w14:paraId="00000036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jc w:val="left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11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To clear the boundary, user can click SHIFT + [number]. For example, to clear the ‘1’ boundary, click SHIFT 1 (as in Figure 7)</w:t>
      </w:r>
    </w:p>
    <w:p w:rsidR="00000000" w:rsidDel="00000000" w:rsidP="00000000" w:rsidRDefault="00000000" w:rsidRPr="00000000" w14:paraId="00000038">
      <w:pPr>
        <w:widowControl w:val="0"/>
        <w:jc w:val="left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</w:rPr>
        <w:drawing>
          <wp:inline distB="114300" distT="114300" distL="114300" distR="114300">
            <wp:extent cx="6115050" cy="416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Figure 7. Clear Object 1 by clicking “SHIFT 1”</w:t>
      </w:r>
    </w:p>
    <w:p w:rsidR="00000000" w:rsidDel="00000000" w:rsidP="00000000" w:rsidRDefault="00000000" w:rsidRPr="00000000" w14:paraId="0000003A">
      <w:pPr>
        <w:widowControl w:val="0"/>
        <w:jc w:val="left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u w:val="single"/>
          <w:rtl w:val="0"/>
        </w:rPr>
        <w:t xml:space="preserve">Step 12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30"/>
          <w:szCs w:val="30"/>
          <w:rtl w:val="0"/>
        </w:rPr>
        <w:t xml:space="preserve">: click ‘q’ button to stop the program.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ind w:left="0" w:firstLine="0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