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注册环信的密码（三方登陆的时候随机生成</w:t>
            </w:r>
            <w:r>
              <w:rPr>
                <w:rFonts w:hint="eastAsia"/>
                <w:color w:val="0000FF"/>
                <w:lang w:val="en-US" w:eastAsia="zh-CN"/>
              </w:rPr>
              <w:t>6位数字和字符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  <w:color w:val="FF0000"/>
                <w:lang w:val="en-US" w:eastAsia="zh-CN"/>
              </w:rPr>
              <w:t>8.退换货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02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402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402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402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</w:t>
            </w:r>
            <w:r>
              <w:rPr>
                <w:rFonts w:hint="eastAsia"/>
                <w:lang w:val="en-US" w:eastAsia="zh-CN"/>
              </w:rPr>
              <w:t>g</w:t>
            </w:r>
            <w:r>
              <w:t>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yunfei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订单运费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baoyoue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满</w:t>
            </w:r>
            <w:r>
              <w:rPr>
                <w:rFonts w:hint="eastAsia"/>
                <w:color w:val="002060"/>
                <w:lang w:val="en-US" w:eastAsia="zh-CN"/>
              </w:rPr>
              <w:t>xx包邮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一．订单状态确认(红色部分为后来添加):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1.待付款2.待发货3.待收货4.待评价 0.取消订单9完成订单 </w:t>
      </w:r>
      <w:r>
        <w:rPr>
          <w:rFonts w:hint="eastAsia"/>
          <w:color w:val="FF0000"/>
          <w:lang w:val="en-US" w:eastAsia="zh-CN"/>
        </w:rPr>
        <w:t>5.已申请退款,6.退款成功,7.退款失败,8.退货中,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二．三方登陆接口添加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postthreeparthlogin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三方登陆成功后返回的唯一标识码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三方登陆类型，</w:t>
            </w:r>
            <w:r>
              <w:rPr>
                <w:rFonts w:hint="eastAsia"/>
                <w:lang w:val="en-US" w:eastAsia="zh-CN"/>
              </w:rPr>
              <w:t>1.qq，2.微信，3.微博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userlogo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获取到三方头像，选传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usernickname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获取到三方昵称，选传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注册环信的密码（三方登陆的时候随机生成</w:t>
            </w:r>
            <w:r>
              <w:rPr>
                <w:rFonts w:hint="eastAsia"/>
                <w:lang w:val="en-US" w:eastAsia="zh-CN"/>
              </w:rPr>
              <w:t>6位数字和字符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注：在调用三方登陆接口的时候，后台需要判断openid是否存在，如果不存在，则注册一个用户，同时注册环信。返回信息需要返回三方用户后台记录的环信登陆账户和密码。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这样后台用户信息中需要添加属性有openid，type，loginpwd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环信移动客户登陆说明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环信移动客户需要用户注册到环信账户才能使用，因此在用户注册的同时需要服务器后台同时注册到环信服务器上。服务器端注册通过rest api注册。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注意：为了保证注册在环信中的用户username没有重复，建议使用后台用户的唯一标识，并且在环信上的登陆密码和服务器后台的登陆密码保存一致。因此在修改用户密码的同时后台也需要通过环信提供的rest api修改环信账户登录密码。同时app端用户登录的同时需要调用环信的sdk，同时登陆到环信的聊天服务器。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添加满额包邮功能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满额可以在后台设置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在确认订单的是否后台需要判断订单总额是否满额，如果满额则包邮。（满额不考虑积分抵扣部分）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订单信息添加运费和积分抵扣费用字段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修改接口有10 ,11, 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添加部分为蓝色字段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2015-11-30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修改登录接口，接口1，添加环信登陆的账号密码。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蓝色字部分。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2015-12-3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获取个人信息接口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bookmarkStart w:id="0" w:name="_GoBack"/>
            <w:bookmarkEnd w:id="0"/>
            <w:r>
              <w:rPr>
                <w:rFonts w:hint="eastAsia"/>
                <w:highlight w:val="green"/>
                <w:shd w:val="clear" w:color="auto" w:fill="auto"/>
                <w:lang w:val="en-US" w:eastAsia="zh-CN"/>
              </w:rPr>
              <w:t>getmyinfo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注册环信的密码（三方登陆的时候随机生成</w:t>
            </w:r>
            <w:r>
              <w:rPr>
                <w:rFonts w:hint="eastAsia"/>
                <w:color w:val="auto"/>
                <w:lang w:val="en-US" w:eastAsia="zh-CN"/>
              </w:rPr>
              <w:t>6位数字和字符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有问题提咨询qq：499562017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357062">
    <w:nsid w:val="56542CC6"/>
    <w:multiLevelType w:val="singleLevel"/>
    <w:tmpl w:val="56542CC6"/>
    <w:lvl w:ilvl="0" w:tentative="1">
      <w:start w:val="3"/>
      <w:numFmt w:val="chineseCounting"/>
      <w:suff w:val="nothing"/>
      <w:lvlText w:val="%1．"/>
      <w:lvlJc w:val="left"/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  <w:num w:numId="4">
    <w:abstractNumId w:val="1448357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AA84209"/>
    <w:rsid w:val="0B0F03B9"/>
    <w:rsid w:val="0B560EAA"/>
    <w:rsid w:val="0BC536DC"/>
    <w:rsid w:val="0BD571F9"/>
    <w:rsid w:val="0BD76E79"/>
    <w:rsid w:val="0BEB139D"/>
    <w:rsid w:val="0C60135C"/>
    <w:rsid w:val="0C8F1EAB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2B058B8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B7936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3B2A62"/>
    <w:rsid w:val="2E801657"/>
    <w:rsid w:val="2EB4662E"/>
    <w:rsid w:val="2EE203F7"/>
    <w:rsid w:val="2EE4137C"/>
    <w:rsid w:val="2EEA6B08"/>
    <w:rsid w:val="2EED420A"/>
    <w:rsid w:val="2EF0518E"/>
    <w:rsid w:val="2F455F1D"/>
    <w:rsid w:val="2F7431E9"/>
    <w:rsid w:val="3075660F"/>
    <w:rsid w:val="30C62B96"/>
    <w:rsid w:val="31732CAF"/>
    <w:rsid w:val="31C204AF"/>
    <w:rsid w:val="325C2C2C"/>
    <w:rsid w:val="32767059"/>
    <w:rsid w:val="327C0F63"/>
    <w:rsid w:val="32DF3206"/>
    <w:rsid w:val="32DF7982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6F12BF5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430981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785F45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6E0FF4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5C27D1"/>
    <w:rsid w:val="53987432"/>
    <w:rsid w:val="53C127F5"/>
    <w:rsid w:val="544F49E2"/>
    <w:rsid w:val="546D070F"/>
    <w:rsid w:val="549518D3"/>
    <w:rsid w:val="54BA080E"/>
    <w:rsid w:val="54E80059"/>
    <w:rsid w:val="551F1837"/>
    <w:rsid w:val="55777CC8"/>
    <w:rsid w:val="557E1851"/>
    <w:rsid w:val="55F1630D"/>
    <w:rsid w:val="55F93719"/>
    <w:rsid w:val="56054FAD"/>
    <w:rsid w:val="566278C5"/>
    <w:rsid w:val="56676F51"/>
    <w:rsid w:val="56902993"/>
    <w:rsid w:val="56A26130"/>
    <w:rsid w:val="57A87BDC"/>
    <w:rsid w:val="57DC4BB3"/>
    <w:rsid w:val="580637F9"/>
    <w:rsid w:val="582043A3"/>
    <w:rsid w:val="58456B61"/>
    <w:rsid w:val="58BD1CA3"/>
    <w:rsid w:val="593947F1"/>
    <w:rsid w:val="59B30F36"/>
    <w:rsid w:val="59DF6902"/>
    <w:rsid w:val="5A571A44"/>
    <w:rsid w:val="5B243716"/>
    <w:rsid w:val="5B366835"/>
    <w:rsid w:val="5B3845B5"/>
    <w:rsid w:val="5B677683"/>
    <w:rsid w:val="5B75441A"/>
    <w:rsid w:val="5B9601D2"/>
    <w:rsid w:val="5BB90387"/>
    <w:rsid w:val="5BBA5E25"/>
    <w:rsid w:val="5C0F6B97"/>
    <w:rsid w:val="5C816DE0"/>
    <w:rsid w:val="5CAB6A15"/>
    <w:rsid w:val="5CC93A47"/>
    <w:rsid w:val="5E35626D"/>
    <w:rsid w:val="5E5238CE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5B5B76"/>
    <w:rsid w:val="67C36C0D"/>
    <w:rsid w:val="67E33780"/>
    <w:rsid w:val="68064C39"/>
    <w:rsid w:val="68213264"/>
    <w:rsid w:val="68902ADE"/>
    <w:rsid w:val="68B86C5B"/>
    <w:rsid w:val="68DC3997"/>
    <w:rsid w:val="68E17E1F"/>
    <w:rsid w:val="68E23B9D"/>
    <w:rsid w:val="69290213"/>
    <w:rsid w:val="6949654A"/>
    <w:rsid w:val="6A7946BD"/>
    <w:rsid w:val="6B28575B"/>
    <w:rsid w:val="6B753462"/>
    <w:rsid w:val="6B8C547F"/>
    <w:rsid w:val="6B9B2216"/>
    <w:rsid w:val="6BBF6F53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EF399B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CB62EA9"/>
    <w:rsid w:val="7D2B5066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2015-12-03T07:06:31Z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