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9D4" w:rsidRDefault="006E49D4" w:rsidP="006E49D4">
      <w:pPr>
        <w:spacing w:line="0" w:lineRule="atLeast"/>
        <w:jc w:val="center"/>
        <w:rPr>
          <w:rFonts w:ascii="方正小标宋简体" w:eastAsia="方正小标宋简体" w:hint="eastAsia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成都市水务局因事外出请假制度</w:t>
      </w:r>
    </w:p>
    <w:p w:rsidR="006E49D4" w:rsidRDefault="006E49D4" w:rsidP="006E49D4">
      <w:pPr>
        <w:jc w:val="center"/>
        <w:rPr>
          <w:rFonts w:ascii="黑体" w:eastAsia="黑体" w:hint="eastAsia"/>
          <w:sz w:val="44"/>
          <w:szCs w:val="44"/>
        </w:rPr>
      </w:pPr>
    </w:p>
    <w:p w:rsidR="006E49D4" w:rsidRDefault="006E49D4" w:rsidP="006E49D4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第一条</w:t>
      </w:r>
      <w:r>
        <w:rPr>
          <w:rFonts w:ascii="方正仿宋_GBK" w:eastAsia="方正仿宋_GBK" w:hint="eastAsia"/>
          <w:sz w:val="32"/>
          <w:szCs w:val="32"/>
        </w:rPr>
        <w:t xml:space="preserve">  为切实加强局机关和局属单位局管干部的管理，进一步规范外出活动的请销假制度，切实增强组织纪律性，确保各项工作的正常开展，结合我局实际，制订成都市水务局因事外出请假制度。</w:t>
      </w:r>
    </w:p>
    <w:p w:rsidR="006E49D4" w:rsidRDefault="006E49D4" w:rsidP="006E49D4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第二条</w:t>
      </w:r>
      <w:r>
        <w:rPr>
          <w:rFonts w:ascii="方正仿宋_GBK" w:eastAsia="方正仿宋_GBK" w:hint="eastAsia"/>
          <w:sz w:val="32"/>
          <w:szCs w:val="32"/>
        </w:rPr>
        <w:t xml:space="preserve">  本规定适用于成都市水务局机关所有工作人员，局属各单位的局管干部。</w:t>
      </w:r>
    </w:p>
    <w:p w:rsidR="006E49D4" w:rsidRDefault="006E49D4" w:rsidP="006E49D4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第三条</w:t>
      </w:r>
      <w:r>
        <w:rPr>
          <w:rFonts w:ascii="方正仿宋_GBK" w:eastAsia="方正仿宋_GBK" w:hint="eastAsia"/>
          <w:sz w:val="32"/>
          <w:szCs w:val="32"/>
        </w:rPr>
        <w:t xml:space="preserve">  因公外出、个人原因离开工作岗位的，必须经组织同意，方可请假。</w:t>
      </w:r>
    </w:p>
    <w:p w:rsidR="006E49D4" w:rsidRDefault="006E49D4" w:rsidP="006E49D4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第四条</w:t>
      </w:r>
      <w:r>
        <w:rPr>
          <w:rFonts w:ascii="方正仿宋_GBK" w:eastAsia="方正仿宋_GBK" w:hint="eastAsia"/>
          <w:sz w:val="32"/>
          <w:szCs w:val="32"/>
        </w:rPr>
        <w:t xml:space="preserve">  因公、因私出国、出境按相关规定执行。</w:t>
      </w:r>
    </w:p>
    <w:p w:rsidR="006E49D4" w:rsidRDefault="006E49D4" w:rsidP="006E49D4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第五条</w:t>
      </w:r>
      <w:r>
        <w:rPr>
          <w:rFonts w:ascii="方正仿宋_GBK" w:eastAsia="方正仿宋_GBK" w:hint="eastAsia"/>
          <w:sz w:val="32"/>
          <w:szCs w:val="32"/>
        </w:rPr>
        <w:t xml:space="preserve">  请假审批程序：工作人员书面申请，处长审核，分管局领导或局长批准，人事处备案。</w:t>
      </w:r>
    </w:p>
    <w:p w:rsidR="006E49D4" w:rsidRDefault="006E49D4" w:rsidP="006E49D4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（一）局长请假，由局人事处向分管市长申请，批准后报市委组织部备案。</w:t>
      </w:r>
    </w:p>
    <w:p w:rsidR="006E49D4" w:rsidRDefault="006E49D4" w:rsidP="006E49D4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（二）副局长、巡视员、副巡视员请假，由局人事处</w:t>
      </w:r>
      <w:proofErr w:type="gramStart"/>
      <w:r>
        <w:rPr>
          <w:rFonts w:ascii="方正仿宋_GBK" w:eastAsia="方正仿宋_GBK" w:hint="eastAsia"/>
          <w:sz w:val="32"/>
          <w:szCs w:val="32"/>
        </w:rPr>
        <w:t>送局长</w:t>
      </w:r>
      <w:proofErr w:type="gramEnd"/>
      <w:r>
        <w:rPr>
          <w:rFonts w:ascii="方正仿宋_GBK" w:eastAsia="方正仿宋_GBK" w:hint="eastAsia"/>
          <w:sz w:val="32"/>
          <w:szCs w:val="32"/>
        </w:rPr>
        <w:t>审批，批准后报市委组织部备案。</w:t>
      </w:r>
    </w:p>
    <w:p w:rsidR="006E49D4" w:rsidRDefault="006E49D4" w:rsidP="006E49D4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（三）局机关处长（包括主持工作）、局属单位的局管干部请假，一天以内的由分管局领导审批，两天以上的报分管局领导同意，由局长审批，送人事处备案。</w:t>
      </w:r>
    </w:p>
    <w:p w:rsidR="006E49D4" w:rsidRDefault="006E49D4" w:rsidP="006E49D4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（四）局机关处室其他工作人员休假，一天以内由处长审批，两天以上的报分管局领导审批，送人事处备案。</w:t>
      </w:r>
    </w:p>
    <w:p w:rsidR="006E49D4" w:rsidRDefault="006E49D4" w:rsidP="006E49D4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lastRenderedPageBreak/>
        <w:t>第六条</w:t>
      </w:r>
      <w:r>
        <w:rPr>
          <w:rFonts w:ascii="方正仿宋_GBK" w:eastAsia="方正仿宋_GBK" w:hint="eastAsia"/>
          <w:sz w:val="32"/>
          <w:szCs w:val="32"/>
        </w:rPr>
        <w:t xml:space="preserve">  销假</w:t>
      </w:r>
    </w:p>
    <w:p w:rsidR="006E49D4" w:rsidRDefault="006E49D4" w:rsidP="006E49D4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（一）休假期满，休假人员应在次日到局人事处销假。</w:t>
      </w:r>
    </w:p>
    <w:p w:rsidR="006E49D4" w:rsidRDefault="006E49D4" w:rsidP="006E49D4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（二）休假期间遇特殊情况需续假的，休假人员应提前向处长、分管局领导报告续假事宜和续假的天数，经同意后方可续假。</w:t>
      </w:r>
    </w:p>
    <w:p w:rsidR="006E49D4" w:rsidRDefault="006E49D4" w:rsidP="006E49D4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第七条</w:t>
      </w:r>
      <w:r>
        <w:rPr>
          <w:rFonts w:ascii="方正仿宋_GBK" w:eastAsia="方正仿宋_GBK" w:hint="eastAsia"/>
          <w:sz w:val="32"/>
          <w:szCs w:val="32"/>
        </w:rPr>
        <w:t xml:space="preserve">  </w:t>
      </w:r>
      <w:proofErr w:type="gramStart"/>
      <w:r>
        <w:rPr>
          <w:rFonts w:ascii="方正仿宋_GBK" w:eastAsia="方正仿宋_GBK" w:hint="eastAsia"/>
          <w:sz w:val="32"/>
          <w:szCs w:val="32"/>
        </w:rPr>
        <w:t>工作人员休年休假</w:t>
      </w:r>
      <w:proofErr w:type="gramEnd"/>
      <w:r>
        <w:rPr>
          <w:rFonts w:ascii="方正仿宋_GBK" w:eastAsia="方正仿宋_GBK" w:hint="eastAsia"/>
          <w:sz w:val="32"/>
          <w:szCs w:val="32"/>
        </w:rPr>
        <w:t>、婚假、产假、丧假、护理假等，休假天数按相关规定执行，休假程序按以上请假程序办理。</w:t>
      </w:r>
    </w:p>
    <w:p w:rsidR="006E49D4" w:rsidRDefault="006E49D4" w:rsidP="006E49D4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第八条</w:t>
      </w:r>
      <w:r>
        <w:rPr>
          <w:rFonts w:ascii="方正仿宋_GBK" w:eastAsia="方正仿宋_GBK" w:hint="eastAsia"/>
          <w:sz w:val="32"/>
          <w:szCs w:val="32"/>
        </w:rPr>
        <w:t xml:space="preserve">  各单位、处室领导干部要带头自觉遵守外出请销假制度，按规定程序报批，妥善安排好本单位、处室的工作。</w:t>
      </w:r>
    </w:p>
    <w:p w:rsidR="006E49D4" w:rsidRDefault="006E49D4" w:rsidP="006E49D4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第九条</w:t>
      </w:r>
      <w:r>
        <w:rPr>
          <w:rFonts w:ascii="方正仿宋_GBK" w:eastAsia="方正仿宋_GBK" w:hint="eastAsia"/>
          <w:sz w:val="32"/>
          <w:szCs w:val="32"/>
        </w:rPr>
        <w:t xml:space="preserve">  局机关及各单位要加强督促检查，切实保证外出请销假制度的贯彻落实。</w:t>
      </w:r>
    </w:p>
    <w:p w:rsidR="006E49D4" w:rsidRDefault="006E49D4" w:rsidP="006E49D4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</w:p>
    <w:p w:rsidR="006E49D4" w:rsidRDefault="006E49D4" w:rsidP="006E49D4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</w:p>
    <w:p w:rsidR="006E49D4" w:rsidRDefault="006E49D4" w:rsidP="006E49D4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</w:p>
    <w:p w:rsidR="00C4635E" w:rsidRPr="006E49D4" w:rsidRDefault="00C4635E"/>
    <w:sectPr w:rsidR="00C4635E" w:rsidRPr="006E49D4" w:rsidSect="00C46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黑体简体">
    <w:altName w:val="黑体"/>
    <w:charset w:val="86"/>
    <w:family w:val="auto"/>
    <w:pitch w:val="default"/>
    <w:sig w:usb0="00000001" w:usb1="080E0000" w:usb2="00000010" w:usb3="00000000" w:csb0="00040000" w:csb1="00000000"/>
  </w:font>
  <w:font w:name="方正仿宋_GBK">
    <w:altName w:val="Arial Unicode MS"/>
    <w:charset w:val="86"/>
    <w:family w:val="script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49D4"/>
    <w:rsid w:val="006E49D4"/>
    <w:rsid w:val="00C46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9D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</dc:creator>
  <cp:lastModifiedBy>pd</cp:lastModifiedBy>
  <cp:revision>1</cp:revision>
  <dcterms:created xsi:type="dcterms:W3CDTF">2014-08-07T01:54:00Z</dcterms:created>
  <dcterms:modified xsi:type="dcterms:W3CDTF">2014-08-07T01:54:00Z</dcterms:modified>
</cp:coreProperties>
</file>