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DC" w:rsidRDefault="003B1B02" w:rsidP="003B1B02">
      <w:pPr>
        <w:jc w:val="center"/>
        <w:rPr>
          <w:b/>
          <w:sz w:val="30"/>
          <w:szCs w:val="30"/>
        </w:rPr>
      </w:pPr>
      <w:r w:rsidRPr="00705A94">
        <w:rPr>
          <w:rFonts w:hint="eastAsia"/>
          <w:b/>
          <w:sz w:val="30"/>
          <w:szCs w:val="30"/>
        </w:rPr>
        <w:t>双燃料重卡汽车业务管理系统调试运行报告</w:t>
      </w:r>
    </w:p>
    <w:p w:rsidR="00705A94" w:rsidRPr="00705A94" w:rsidRDefault="00705A94" w:rsidP="003B1B02">
      <w:pPr>
        <w:jc w:val="center"/>
        <w:rPr>
          <w:b/>
          <w:sz w:val="30"/>
          <w:szCs w:val="30"/>
        </w:rPr>
      </w:pPr>
    </w:p>
    <w:p w:rsidR="003B1B02" w:rsidRDefault="003B1B02" w:rsidP="003B1B02">
      <w:pPr>
        <w:ind w:firstLineChars="202" w:firstLine="424"/>
      </w:pPr>
      <w:r>
        <w:rPr>
          <w:rFonts w:hint="eastAsia"/>
        </w:rPr>
        <w:t>为推动双燃料重卡汽车业务管理系统尽快上线使用，河北工业大学计软学院开发团队针对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月份的调试结果，对系统进行修改。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-2015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日间在双燃料车间对系统进行升级。系统</w:t>
      </w:r>
      <w:r w:rsidR="00061550">
        <w:rPr>
          <w:rFonts w:hint="eastAsia"/>
        </w:rPr>
        <w:t>主要</w:t>
      </w:r>
      <w:r>
        <w:rPr>
          <w:rFonts w:hint="eastAsia"/>
        </w:rPr>
        <w:t>更新如下：</w:t>
      </w:r>
    </w:p>
    <w:p w:rsidR="003B1B02" w:rsidRDefault="004D394C" w:rsidP="004D39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增加客户服务记录模块</w:t>
      </w:r>
    </w:p>
    <w:p w:rsidR="004D394C" w:rsidRDefault="004D394C" w:rsidP="00705A94">
      <w:pPr>
        <w:ind w:firstLineChars="202" w:firstLine="424"/>
      </w:pPr>
      <w:r>
        <w:rPr>
          <w:rFonts w:hint="eastAsia"/>
        </w:rPr>
        <w:t>可以按车辆查找每台车的客户服务记录，可以新建某台车的客户服务记录。服务记录包括：问题、解决意见和备注。存储回访工作人员姓名、回访时间。可以打印、输出回访记录。</w:t>
      </w:r>
    </w:p>
    <w:p w:rsidR="004D394C" w:rsidRDefault="004D394C" w:rsidP="004D39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系统界面更新</w:t>
      </w:r>
    </w:p>
    <w:p w:rsidR="004D394C" w:rsidRDefault="004D394C" w:rsidP="00705A94">
      <w:pPr>
        <w:pStyle w:val="a3"/>
        <w:numPr>
          <w:ilvl w:val="0"/>
          <w:numId w:val="2"/>
        </w:numPr>
        <w:ind w:firstLineChars="0" w:hanging="294"/>
      </w:pPr>
      <w:r>
        <w:rPr>
          <w:rFonts w:hint="eastAsia"/>
        </w:rPr>
        <w:t>增加</w:t>
      </w:r>
      <w:r w:rsidR="00705A94">
        <w:rPr>
          <w:rFonts w:hint="eastAsia"/>
        </w:rPr>
        <w:t>登陆后主窗体</w:t>
      </w:r>
      <w:r>
        <w:rPr>
          <w:rFonts w:hint="eastAsia"/>
        </w:rPr>
        <w:t>载入渐变</w:t>
      </w:r>
    </w:p>
    <w:p w:rsidR="004D394C" w:rsidRDefault="004D394C" w:rsidP="00705A94">
      <w:pPr>
        <w:pStyle w:val="a3"/>
        <w:numPr>
          <w:ilvl w:val="0"/>
          <w:numId w:val="2"/>
        </w:numPr>
        <w:ind w:firstLineChars="0" w:hanging="294"/>
      </w:pPr>
      <w:r>
        <w:rPr>
          <w:rFonts w:hint="eastAsia"/>
        </w:rPr>
        <w:t>更新天气预报信息</w:t>
      </w:r>
    </w:p>
    <w:p w:rsidR="004D394C" w:rsidRDefault="00B70F49" w:rsidP="00705A94">
      <w:pPr>
        <w:pStyle w:val="a3"/>
        <w:numPr>
          <w:ilvl w:val="0"/>
          <w:numId w:val="2"/>
        </w:numPr>
        <w:ind w:firstLineChars="0" w:hanging="294"/>
      </w:pPr>
      <w:r>
        <w:rPr>
          <w:rFonts w:hint="eastAsia"/>
        </w:rPr>
        <w:t>优化</w:t>
      </w:r>
      <w:r w:rsidR="004D394C">
        <w:rPr>
          <w:rFonts w:hint="eastAsia"/>
        </w:rPr>
        <w:t>鼠标</w:t>
      </w:r>
      <w:r>
        <w:rPr>
          <w:rFonts w:hint="eastAsia"/>
        </w:rPr>
        <w:t>等待图示</w:t>
      </w:r>
    </w:p>
    <w:p w:rsidR="00B70F49" w:rsidRDefault="00B70F49" w:rsidP="00B70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增强待办事项提醒功能</w:t>
      </w:r>
    </w:p>
    <w:p w:rsidR="00B70F49" w:rsidRDefault="00B70F49" w:rsidP="004279D9">
      <w:pPr>
        <w:pStyle w:val="a3"/>
        <w:numPr>
          <w:ilvl w:val="0"/>
          <w:numId w:val="3"/>
        </w:numPr>
        <w:ind w:left="1134" w:firstLineChars="0"/>
      </w:pPr>
      <w:r>
        <w:rPr>
          <w:rFonts w:hint="eastAsia"/>
        </w:rPr>
        <w:t>增加右下角弹窗提醒</w:t>
      </w:r>
    </w:p>
    <w:p w:rsidR="00B70F49" w:rsidRDefault="00B70F49" w:rsidP="004279D9">
      <w:pPr>
        <w:pStyle w:val="a3"/>
        <w:numPr>
          <w:ilvl w:val="0"/>
          <w:numId w:val="3"/>
        </w:numPr>
        <w:ind w:left="1134" w:firstLineChars="0"/>
      </w:pPr>
      <w:r>
        <w:rPr>
          <w:rFonts w:hint="eastAsia"/>
        </w:rPr>
        <w:t>修改待审批合同、技术派工、生产派工首页提醒</w:t>
      </w:r>
    </w:p>
    <w:p w:rsidR="00B70F49" w:rsidRDefault="00B70F49" w:rsidP="00B70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生产管理模块</w:t>
      </w:r>
    </w:p>
    <w:p w:rsidR="00B70F49" w:rsidRDefault="00B70F49" w:rsidP="004279D9">
      <w:pPr>
        <w:pStyle w:val="a3"/>
        <w:numPr>
          <w:ilvl w:val="0"/>
          <w:numId w:val="4"/>
        </w:numPr>
        <w:ind w:left="1134" w:firstLineChars="0" w:hanging="708"/>
      </w:pPr>
      <w:r>
        <w:rPr>
          <w:rFonts w:hint="eastAsia"/>
        </w:rPr>
        <w:t>装车流转表增加数据项</w:t>
      </w:r>
    </w:p>
    <w:p w:rsidR="00B70F49" w:rsidRDefault="00B70F49" w:rsidP="004279D9">
      <w:pPr>
        <w:pStyle w:val="a3"/>
        <w:numPr>
          <w:ilvl w:val="0"/>
          <w:numId w:val="4"/>
        </w:numPr>
        <w:ind w:left="1134" w:firstLineChars="0" w:hanging="708"/>
      </w:pPr>
      <w:r>
        <w:rPr>
          <w:rFonts w:hint="eastAsia"/>
        </w:rPr>
        <w:t>增加调试维修记录模块。每台车可以有多条调试记录。</w:t>
      </w:r>
    </w:p>
    <w:p w:rsidR="00B70F49" w:rsidRDefault="00B70F49" w:rsidP="00B70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合同审批模块</w:t>
      </w:r>
    </w:p>
    <w:p w:rsidR="00B70F49" w:rsidRDefault="00B70F49" w:rsidP="008B0EAA">
      <w:pPr>
        <w:pStyle w:val="a3"/>
        <w:numPr>
          <w:ilvl w:val="0"/>
          <w:numId w:val="5"/>
        </w:numPr>
        <w:ind w:firstLineChars="0" w:hanging="294"/>
      </w:pPr>
      <w:r>
        <w:rPr>
          <w:rFonts w:hint="eastAsia"/>
        </w:rPr>
        <w:t>增加气瓶</w:t>
      </w:r>
      <w:r w:rsidR="004279D9">
        <w:rPr>
          <w:rFonts w:hint="eastAsia"/>
        </w:rPr>
        <w:t>型号</w:t>
      </w:r>
      <w:r>
        <w:rPr>
          <w:rFonts w:hint="eastAsia"/>
        </w:rPr>
        <w:t>价格设置表</w:t>
      </w:r>
    </w:p>
    <w:p w:rsidR="00B70F49" w:rsidRDefault="00B70F49" w:rsidP="008B0EAA">
      <w:pPr>
        <w:pStyle w:val="a3"/>
        <w:numPr>
          <w:ilvl w:val="0"/>
          <w:numId w:val="5"/>
        </w:numPr>
        <w:ind w:firstLineChars="0" w:hanging="294"/>
      </w:pPr>
      <w:r>
        <w:rPr>
          <w:rFonts w:hint="eastAsia"/>
        </w:rPr>
        <w:t>审批价格可以增加、修改、删除</w:t>
      </w:r>
    </w:p>
    <w:p w:rsidR="00B70F49" w:rsidRDefault="00B70F49" w:rsidP="008B0EAA">
      <w:pPr>
        <w:pStyle w:val="a3"/>
        <w:numPr>
          <w:ilvl w:val="0"/>
          <w:numId w:val="5"/>
        </w:numPr>
        <w:ind w:firstLineChars="0" w:hanging="294"/>
      </w:pPr>
      <w:r>
        <w:rPr>
          <w:rFonts w:hint="eastAsia"/>
        </w:rPr>
        <w:t>改装合同可以根据价格确定审批手续，低于设定价格的需要总经理审批</w:t>
      </w:r>
    </w:p>
    <w:p w:rsidR="00B70F49" w:rsidRDefault="00103E8C" w:rsidP="00103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库存管理模块</w:t>
      </w:r>
    </w:p>
    <w:p w:rsidR="00103E8C" w:rsidRDefault="00103E8C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入库单税价可以单独存储</w:t>
      </w:r>
    </w:p>
    <w:p w:rsidR="00103E8C" w:rsidRDefault="00103E8C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入库单可以按类别查找，再打印</w:t>
      </w:r>
    </w:p>
    <w:p w:rsidR="00E46E6E" w:rsidRDefault="00E46E6E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入库单后期修改（限定修改一次）</w:t>
      </w:r>
    </w:p>
    <w:p w:rsidR="00B26544" w:rsidRDefault="00B26544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类别树展示名称</w:t>
      </w:r>
      <w:r>
        <w:rPr>
          <w:rFonts w:hint="eastAsia"/>
        </w:rPr>
        <w:t>+</w:t>
      </w:r>
      <w:r>
        <w:rPr>
          <w:rFonts w:hint="eastAsia"/>
        </w:rPr>
        <w:t>规格</w:t>
      </w:r>
    </w:p>
    <w:p w:rsidR="00B26544" w:rsidRDefault="00B26544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选择货物数量为小数</w:t>
      </w:r>
    </w:p>
    <w:p w:rsidR="00B26544" w:rsidRDefault="00673D03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新建类别时候再没有数量可以删除</w:t>
      </w:r>
    </w:p>
    <w:p w:rsidR="00673D03" w:rsidRDefault="00C9262C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选择货物设置双击选中</w:t>
      </w:r>
    </w:p>
    <w:p w:rsidR="00C9262C" w:rsidRDefault="00C9262C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点击按钮等待是添加等待鼠标手势</w:t>
      </w:r>
    </w:p>
    <w:p w:rsidR="00C9262C" w:rsidRDefault="00F61C9D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新建货物分类时候显示父类别名称</w:t>
      </w:r>
    </w:p>
    <w:p w:rsidR="00F61C9D" w:rsidRDefault="00BB747B" w:rsidP="008B0EAA">
      <w:pPr>
        <w:pStyle w:val="a3"/>
        <w:numPr>
          <w:ilvl w:val="0"/>
          <w:numId w:val="6"/>
        </w:numPr>
        <w:ind w:left="1276" w:firstLineChars="0" w:hanging="850"/>
      </w:pPr>
      <w:r>
        <w:rPr>
          <w:rFonts w:hint="eastAsia"/>
        </w:rPr>
        <w:t>选择货物界面名称规格模糊查询</w:t>
      </w:r>
      <w:bookmarkStart w:id="0" w:name="_GoBack"/>
      <w:bookmarkEnd w:id="0"/>
    </w:p>
    <w:p w:rsidR="00C7756F" w:rsidRPr="003B1B02" w:rsidRDefault="00C7756F" w:rsidP="008B0EAA">
      <w:pPr>
        <w:pStyle w:val="a3"/>
        <w:ind w:left="426" w:firstLineChars="0" w:firstLine="0"/>
      </w:pPr>
    </w:p>
    <w:sectPr w:rsidR="00C7756F" w:rsidRPr="003B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655" w:rsidRDefault="00D57655" w:rsidP="00E47DBF">
      <w:r>
        <w:separator/>
      </w:r>
    </w:p>
  </w:endnote>
  <w:endnote w:type="continuationSeparator" w:id="0">
    <w:p w:rsidR="00D57655" w:rsidRDefault="00D57655" w:rsidP="00E4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655" w:rsidRDefault="00D57655" w:rsidP="00E47DBF">
      <w:r>
        <w:separator/>
      </w:r>
    </w:p>
  </w:footnote>
  <w:footnote w:type="continuationSeparator" w:id="0">
    <w:p w:rsidR="00D57655" w:rsidRDefault="00D57655" w:rsidP="00E47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3F8A"/>
    <w:multiLevelType w:val="hybridMultilevel"/>
    <w:tmpl w:val="E92E1A10"/>
    <w:lvl w:ilvl="0" w:tplc="FD32FF5A">
      <w:start w:val="1"/>
      <w:numFmt w:val="decimal"/>
      <w:lvlText w:val="（%1）"/>
      <w:lvlJc w:val="left"/>
      <w:pPr>
        <w:ind w:left="15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">
    <w:nsid w:val="08BF44E4"/>
    <w:multiLevelType w:val="hybridMultilevel"/>
    <w:tmpl w:val="F760A79E"/>
    <w:lvl w:ilvl="0" w:tplc="25C2D37C">
      <w:start w:val="1"/>
      <w:numFmt w:val="decimal"/>
      <w:lvlText w:val="（%1）"/>
      <w:lvlJc w:val="left"/>
      <w:pPr>
        <w:ind w:left="15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2">
    <w:nsid w:val="0E0631EF"/>
    <w:multiLevelType w:val="hybridMultilevel"/>
    <w:tmpl w:val="BE6E32D4"/>
    <w:lvl w:ilvl="0" w:tplc="A4500D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E40602"/>
    <w:multiLevelType w:val="hybridMultilevel"/>
    <w:tmpl w:val="0472F2B2"/>
    <w:lvl w:ilvl="0" w:tplc="E5745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23E3C"/>
    <w:multiLevelType w:val="hybridMultilevel"/>
    <w:tmpl w:val="CD96B010"/>
    <w:lvl w:ilvl="0" w:tplc="24BC9E84">
      <w:start w:val="1"/>
      <w:numFmt w:val="decimal"/>
      <w:lvlText w:val="（%1）"/>
      <w:lvlJc w:val="left"/>
      <w:pPr>
        <w:ind w:left="15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5">
    <w:nsid w:val="5B627755"/>
    <w:multiLevelType w:val="hybridMultilevel"/>
    <w:tmpl w:val="1AB88108"/>
    <w:lvl w:ilvl="0" w:tplc="C960E27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96"/>
    <w:rsid w:val="00061550"/>
    <w:rsid w:val="00103E8C"/>
    <w:rsid w:val="00352C67"/>
    <w:rsid w:val="003B1B02"/>
    <w:rsid w:val="004279D9"/>
    <w:rsid w:val="004D394C"/>
    <w:rsid w:val="00673D03"/>
    <w:rsid w:val="00705A94"/>
    <w:rsid w:val="008B0EAA"/>
    <w:rsid w:val="008C336E"/>
    <w:rsid w:val="009C7F8F"/>
    <w:rsid w:val="00AB3DDC"/>
    <w:rsid w:val="00B05996"/>
    <w:rsid w:val="00B26544"/>
    <w:rsid w:val="00B70F49"/>
    <w:rsid w:val="00BB747B"/>
    <w:rsid w:val="00C646DB"/>
    <w:rsid w:val="00C7756F"/>
    <w:rsid w:val="00C87A3D"/>
    <w:rsid w:val="00C9262C"/>
    <w:rsid w:val="00D57655"/>
    <w:rsid w:val="00E46E6E"/>
    <w:rsid w:val="00E47DBF"/>
    <w:rsid w:val="00F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CC4FB-173C-4E61-97F0-357B437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7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7D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7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7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wangpeng</dc:creator>
  <cp:keywords/>
  <dc:description/>
  <cp:lastModifiedBy>马仕</cp:lastModifiedBy>
  <cp:revision>21</cp:revision>
  <dcterms:created xsi:type="dcterms:W3CDTF">2015-03-30T01:58:00Z</dcterms:created>
  <dcterms:modified xsi:type="dcterms:W3CDTF">2015-04-01T08:39:00Z</dcterms:modified>
</cp:coreProperties>
</file>