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565C" w:rsidRPr="002E1DA5" w:rsidRDefault="00000000" w:rsidP="002E1DA5">
      <w:pPr>
        <w:pStyle w:val="Heading1"/>
        <w:jc w:val="center"/>
        <w:rPr>
          <w:rFonts w:ascii="Times New Roman" w:hAnsi="Times New Roman" w:cs="Times New Roman"/>
          <w:color w:val="auto"/>
          <w:sz w:val="24"/>
          <w:szCs w:val="24"/>
        </w:rPr>
      </w:pPr>
      <w:bookmarkStart w:id="0" w:name="X2d3fab971491f30d685e95421f6566e6d5207ac"/>
      <w:r w:rsidRPr="002E1DA5">
        <w:rPr>
          <w:rFonts w:ascii="Times New Roman" w:hAnsi="Times New Roman" w:cs="Times New Roman"/>
          <w:color w:val="auto"/>
          <w:sz w:val="24"/>
          <w:szCs w:val="24"/>
        </w:rPr>
        <w:t>CHÍNH SÁCH ƯU TIÊN, HẠN CHẾ VÀ XẾP HẠNG HIỂN THỊ CỦA BITEO</w:t>
      </w:r>
    </w:p>
    <w:p w:rsidR="002E1DA5" w:rsidRPr="002E1DA5" w:rsidRDefault="002E1DA5" w:rsidP="002E1DA5">
      <w:pPr>
        <w:spacing w:before="120" w:after="120" w:line="240" w:lineRule="auto"/>
        <w:jc w:val="center"/>
        <w:rPr>
          <w:rFonts w:ascii="Times New Roman" w:hAnsi="Times New Roman" w:cs="Times New Roman"/>
          <w:sz w:val="24"/>
          <w:szCs w:val="24"/>
        </w:rPr>
      </w:pPr>
      <w:r w:rsidRPr="002E1DA5">
        <w:rPr>
          <w:rFonts w:ascii="Times New Roman" w:hAnsi="Times New Roman" w:cs="Times New Roman"/>
          <w:sz w:val="24"/>
          <w:szCs w:val="24"/>
        </w:rPr>
        <w:t>(</w:t>
      </w:r>
      <w:proofErr w:type="spellStart"/>
      <w:r w:rsidRPr="002E1DA5">
        <w:rPr>
          <w:rFonts w:ascii="Times New Roman" w:hAnsi="Times New Roman" w:cs="Times New Roman"/>
          <w:sz w:val="24"/>
          <w:szCs w:val="24"/>
        </w:rPr>
        <w:t>Đang</w:t>
      </w:r>
      <w:proofErr w:type="spellEnd"/>
      <w:r w:rsidRPr="002E1DA5">
        <w:rPr>
          <w:rFonts w:ascii="Times New Roman" w:hAnsi="Times New Roman" w:cs="Times New Roman"/>
          <w:sz w:val="24"/>
          <w:szCs w:val="24"/>
          <w:lang w:val="vi-VN"/>
        </w:rPr>
        <w:t xml:space="preserve"> trong quá trình </w:t>
      </w:r>
      <w:proofErr w:type="spellStart"/>
      <w:r w:rsidRPr="002E1DA5">
        <w:rPr>
          <w:rFonts w:ascii="Times New Roman" w:hAnsi="Times New Roman" w:cs="Times New Roman"/>
          <w:sz w:val="24"/>
          <w:szCs w:val="24"/>
        </w:rPr>
        <w:t>Dự</w:t>
      </w:r>
      <w:proofErr w:type="spellEnd"/>
      <w:r w:rsidRPr="002E1DA5">
        <w:rPr>
          <w:rFonts w:ascii="Times New Roman" w:hAnsi="Times New Roman" w:cs="Times New Roman"/>
          <w:sz w:val="24"/>
          <w:szCs w:val="24"/>
        </w:rPr>
        <w:t xml:space="preserve"> </w:t>
      </w:r>
      <w:proofErr w:type="spellStart"/>
      <w:r w:rsidRPr="002E1DA5">
        <w:rPr>
          <w:rFonts w:ascii="Times New Roman" w:hAnsi="Times New Roman" w:cs="Times New Roman"/>
          <w:sz w:val="24"/>
          <w:szCs w:val="24"/>
        </w:rPr>
        <w:t>thảo</w:t>
      </w:r>
      <w:proofErr w:type="spellEnd"/>
      <w:r w:rsidRPr="002E1DA5">
        <w:rPr>
          <w:rFonts w:ascii="Times New Roman" w:hAnsi="Times New Roman" w:cs="Times New Roman"/>
          <w:sz w:val="24"/>
          <w:szCs w:val="24"/>
          <w:lang w:val="vi-VN"/>
        </w:rPr>
        <w:t xml:space="preserve"> và xin ý kiến góp ý; sẽ hoàn thiện, ký ban hành trước khi Biteo chính thức hoạt động</w:t>
      </w:r>
      <w:r w:rsidRPr="002E1DA5">
        <w:rPr>
          <w:rFonts w:ascii="Times New Roman" w:hAnsi="Times New Roman" w:cs="Times New Roman"/>
          <w:sz w:val="24"/>
          <w:szCs w:val="24"/>
        </w:rPr>
        <w:t>)</w:t>
      </w:r>
    </w:p>
    <w:p w:rsidR="0025565C" w:rsidRPr="002E1DA5" w:rsidRDefault="00000000">
      <w:pPr>
        <w:pStyle w:val="BodyText"/>
        <w:rPr>
          <w:rFonts w:ascii="Times New Roman" w:hAnsi="Times New Roman" w:cs="Times New Roman"/>
          <w:sz w:val="24"/>
          <w:szCs w:val="24"/>
        </w:rPr>
      </w:pPr>
      <w:proofErr w:type="spellStart"/>
      <w:r w:rsidRPr="002E1DA5">
        <w:rPr>
          <w:rFonts w:ascii="Times New Roman" w:hAnsi="Times New Roman" w:cs="Times New Roman"/>
          <w:b/>
          <w:bCs/>
          <w:sz w:val="24"/>
          <w:szCs w:val="24"/>
        </w:rPr>
        <w:t>Phiên</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bản</w:t>
      </w:r>
      <w:proofErr w:type="spellEnd"/>
      <w:r w:rsidRPr="002E1DA5">
        <w:rPr>
          <w:rFonts w:ascii="Times New Roman" w:hAnsi="Times New Roman" w:cs="Times New Roman"/>
          <w:b/>
          <w:bCs/>
          <w:sz w:val="24"/>
          <w:szCs w:val="24"/>
        </w:rPr>
        <w:t>:</w:t>
      </w:r>
      <w:r w:rsidRPr="002E1DA5">
        <w:rPr>
          <w:rFonts w:ascii="Times New Roman" w:hAnsi="Times New Roman" w:cs="Times New Roman"/>
          <w:sz w:val="24"/>
          <w:szCs w:val="24"/>
        </w:rPr>
        <w:t xml:space="preserve"> </w:t>
      </w:r>
      <w:r w:rsidRPr="002E1DA5">
        <w:rPr>
          <w:rFonts w:ascii="Times New Roman" w:hAnsi="Times New Roman" w:cs="Times New Roman"/>
          <w:sz w:val="24"/>
          <w:szCs w:val="24"/>
          <w:highlight w:val="yellow"/>
        </w:rPr>
        <w:t>[BITEO BỔ SUNG]</w:t>
      </w:r>
      <w:r w:rsidRPr="002E1DA5">
        <w:rPr>
          <w:rFonts w:ascii="Times New Roman" w:hAnsi="Times New Roman" w:cs="Times New Roman"/>
          <w:sz w:val="24"/>
          <w:szCs w:val="24"/>
        </w:rPr>
        <w:br/>
      </w:r>
      <w:r w:rsidRPr="002E1DA5">
        <w:rPr>
          <w:rFonts w:ascii="Times New Roman" w:hAnsi="Times New Roman" w:cs="Times New Roman"/>
          <w:b/>
          <w:bCs/>
          <w:sz w:val="24"/>
          <w:szCs w:val="24"/>
        </w:rPr>
        <w:t>Ngày cập nhật:</w:t>
      </w:r>
      <w:r w:rsidRPr="002E1DA5">
        <w:rPr>
          <w:rFonts w:ascii="Times New Roman" w:hAnsi="Times New Roman" w:cs="Times New Roman"/>
          <w:sz w:val="24"/>
          <w:szCs w:val="24"/>
        </w:rPr>
        <w:t xml:space="preserve"> </w:t>
      </w:r>
      <w:r w:rsidRPr="002E1DA5">
        <w:rPr>
          <w:rFonts w:ascii="Times New Roman" w:hAnsi="Times New Roman" w:cs="Times New Roman"/>
          <w:sz w:val="24"/>
          <w:szCs w:val="24"/>
          <w:highlight w:val="yellow"/>
        </w:rPr>
        <w:t>[BITEO BỔ SUNG]</w:t>
      </w:r>
      <w:r w:rsidRPr="002E1DA5">
        <w:rPr>
          <w:rFonts w:ascii="Times New Roman" w:hAnsi="Times New Roman" w:cs="Times New Roman"/>
          <w:sz w:val="24"/>
          <w:szCs w:val="24"/>
        </w:rPr>
        <w:br/>
      </w:r>
      <w:r w:rsidRPr="002E1DA5">
        <w:rPr>
          <w:rFonts w:ascii="Times New Roman" w:hAnsi="Times New Roman" w:cs="Times New Roman"/>
          <w:b/>
          <w:bCs/>
          <w:sz w:val="24"/>
          <w:szCs w:val="24"/>
        </w:rPr>
        <w:t>Ngày có hiệu lực:</w:t>
      </w:r>
      <w:r w:rsidRPr="002E1DA5">
        <w:rPr>
          <w:rFonts w:ascii="Times New Roman" w:hAnsi="Times New Roman" w:cs="Times New Roman"/>
          <w:sz w:val="24"/>
          <w:szCs w:val="24"/>
        </w:rPr>
        <w:t xml:space="preserve"> </w:t>
      </w:r>
      <w:r w:rsidRPr="002E1DA5">
        <w:rPr>
          <w:rFonts w:ascii="Times New Roman" w:hAnsi="Times New Roman" w:cs="Times New Roman"/>
          <w:sz w:val="24"/>
          <w:szCs w:val="24"/>
          <w:highlight w:val="yellow"/>
        </w:rPr>
        <w:t>[BITEO BỔ SUNG]</w:t>
      </w:r>
    </w:p>
    <w:p w:rsidR="0025565C" w:rsidRPr="002E1DA5" w:rsidRDefault="00000000">
      <w:pPr>
        <w:pStyle w:val="Heading1"/>
        <w:rPr>
          <w:rFonts w:ascii="Times New Roman" w:hAnsi="Times New Roman" w:cs="Times New Roman"/>
          <w:color w:val="auto"/>
          <w:sz w:val="24"/>
          <w:szCs w:val="24"/>
        </w:rPr>
      </w:pPr>
      <w:bookmarkStart w:id="1" w:name="phần-i-quy-định-chung"/>
      <w:bookmarkEnd w:id="0"/>
      <w:r w:rsidRPr="002E1DA5">
        <w:rPr>
          <w:rFonts w:ascii="Times New Roman" w:hAnsi="Times New Roman" w:cs="Times New Roman"/>
          <w:color w:val="auto"/>
          <w:sz w:val="24"/>
          <w:szCs w:val="24"/>
        </w:rPr>
        <w:t>PHẦN I. QUY ĐỊNH CHUNG</w:t>
      </w:r>
    </w:p>
    <w:p w:rsidR="0025565C" w:rsidRPr="002E1DA5" w:rsidRDefault="00000000">
      <w:pPr>
        <w:pStyle w:val="Heading2"/>
        <w:rPr>
          <w:rFonts w:ascii="Times New Roman" w:hAnsi="Times New Roman" w:cs="Times New Roman"/>
          <w:color w:val="auto"/>
          <w:sz w:val="24"/>
          <w:szCs w:val="24"/>
        </w:rPr>
      </w:pPr>
      <w:bookmarkStart w:id="2" w:name="điều-1-phạm-vi-điều-chỉnh"/>
      <w:r w:rsidRPr="002E1DA5">
        <w:rPr>
          <w:rFonts w:ascii="Times New Roman" w:hAnsi="Times New Roman" w:cs="Times New Roman"/>
          <w:color w:val="auto"/>
          <w:sz w:val="24"/>
          <w:szCs w:val="24"/>
        </w:rPr>
        <w:t>Điều 1. Phạm vi điều chỉnh</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Chính sách quy định nguyên tắc, tiêu chí chính và cơ chế xếp hạng, đề xuất, ưu tiên, quảng cáo/boosting, hạn chế, hạ bậc, tạm ẩn và ngừng hiển thị đối với nội dung, tài khoản, gian hàng, hàng hóa, dịch vụ, livestream và kết quả tìm kiếm trên Nền tảng Biteo.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Chính sách áp dụng đối với người dùng/người mua, người bán, người livestream, Affiliate/người tiếp thị liên kết, nhà quảng cáo, đối tác và chủ thể có nội dung hoặc quyền lợi chịu ảnh hưởng bởi việc hiển thị.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3. Việc gỡ bỏ nội dung, khóa tài khoản hoặc dừng livestream còn tuân theo Quy chế hoạt động, Quy chế livestream, quy trình xử lý vi phạm và pháp luật. Chính sách này tập trung vào cách nội dung được sắp xếp hoặc giảm khả năng tiếp cận.</w:t>
      </w:r>
    </w:p>
    <w:p w:rsidR="0025565C" w:rsidRPr="002E1DA5" w:rsidRDefault="00000000">
      <w:pPr>
        <w:pStyle w:val="Heading2"/>
        <w:rPr>
          <w:rFonts w:ascii="Times New Roman" w:hAnsi="Times New Roman" w:cs="Times New Roman"/>
          <w:color w:val="auto"/>
          <w:sz w:val="24"/>
          <w:szCs w:val="24"/>
        </w:rPr>
      </w:pPr>
      <w:bookmarkStart w:id="3" w:name="điều-2-mục-tiêu-xếp-hạng-và-phân-phối"/>
      <w:bookmarkEnd w:id="2"/>
      <w:r w:rsidRPr="002E1DA5">
        <w:rPr>
          <w:rFonts w:ascii="Times New Roman" w:hAnsi="Times New Roman" w:cs="Times New Roman"/>
          <w:color w:val="auto"/>
          <w:sz w:val="24"/>
          <w:szCs w:val="24"/>
        </w:rPr>
        <w:t>Điều 2. Mục tiêu xếp hạng và phân phối</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Giúp người dùng tìm thấy nội dung, hàng hóa và dịch vụ phù hợp với truy vấn, nhu cầu và ngữ cảnh sử dụng.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Hỗ trợ giao dịch an toàn, minh bạch; ưu tiên thông tin đầy đủ, đáng tin cậy và chủ thể tuân thủ.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Duy trì chất lượng cộng đồng, hạn chế nội dung rác, gian lận, nguy hiểm, vi phạm hoặc gây nhầm lẫn.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4. Tạo cơ hội tiếp cận hợp lý cho nội dung mới và đa dạng; không bảo đảm mọi nội dung được phân phối như nhau hoặc đạt số lượt xem cụ thể.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5. Cho phép thương mại hóa hợp pháp thông qua quảng cáo, bài tài trợ và boosting nhưng phải nhận diện rõ yếu tố trả phí.</w:t>
      </w:r>
    </w:p>
    <w:p w:rsidR="0025565C" w:rsidRPr="002E1DA5" w:rsidRDefault="00000000">
      <w:pPr>
        <w:pStyle w:val="Heading2"/>
        <w:rPr>
          <w:rFonts w:ascii="Times New Roman" w:hAnsi="Times New Roman" w:cs="Times New Roman"/>
          <w:color w:val="auto"/>
          <w:sz w:val="24"/>
          <w:szCs w:val="24"/>
        </w:rPr>
      </w:pPr>
      <w:bookmarkStart w:id="4" w:name="điều-3-nguyên-tắc-chung"/>
      <w:bookmarkEnd w:id="3"/>
      <w:r w:rsidRPr="002E1DA5">
        <w:rPr>
          <w:rFonts w:ascii="Times New Roman" w:hAnsi="Times New Roman" w:cs="Times New Roman"/>
          <w:color w:val="auto"/>
          <w:sz w:val="24"/>
          <w:szCs w:val="24"/>
        </w:rPr>
        <w:t>Điều 3. Nguyên tắc chung</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Biteo công khai các tiêu chí chính có thể ảnh hưởng thứ tự hiển thị và phân biệt kết quả tự nhiên với nội dung trả phí.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Việc xếp hạng không được dùng để che giấu khoản phí, quảng cáo trá hình, review giả hoặc dẫn dắt người tiêu dùng bằng thông tin sai lệch.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Biện pháp hạn chế phải có căn cứ, phù hợp tính chất/rủi ro và có khả năng truy xuất. Trường hợp khẩn cấp có thể ngăn chặn trước, xác minh sau.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4. Biteo không hạn chế đánh giá trung thực chỉ vì đánh giá bất lợi cho người bán, Biteo hoặc đối tác.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lastRenderedPageBreak/>
        <w:t xml:space="preserve">5. Cá nhân hóa và quảng cáo hành vi chỉ được thực hiện trên căn cứ xử lý dữ liệu hợp pháp, đúng mục đích và có cơ chế kiểm soát phù hợp.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6. Biteo không cam kết vị trí, lượt hiển thị, lượt xem, tương tác hoặc doanh số, trừ nội dung cụ thể được cam kết hợp pháp trong gói dịch vụ.</w:t>
      </w:r>
    </w:p>
    <w:p w:rsidR="0025565C" w:rsidRPr="002E1DA5" w:rsidRDefault="00000000">
      <w:pPr>
        <w:pStyle w:val="Heading2"/>
        <w:rPr>
          <w:rFonts w:ascii="Times New Roman" w:hAnsi="Times New Roman" w:cs="Times New Roman"/>
          <w:color w:val="auto"/>
          <w:sz w:val="24"/>
          <w:szCs w:val="24"/>
        </w:rPr>
      </w:pPr>
      <w:bookmarkStart w:id="5" w:name="điều-4-giải-thích-từ-ngữ"/>
      <w:bookmarkEnd w:id="4"/>
      <w:r w:rsidRPr="002E1DA5">
        <w:rPr>
          <w:rFonts w:ascii="Times New Roman" w:hAnsi="Times New Roman" w:cs="Times New Roman"/>
          <w:color w:val="auto"/>
          <w:sz w:val="24"/>
          <w:szCs w:val="24"/>
        </w:rPr>
        <w:t>Điều 4. Giải thích từ ngữ</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w:t>
      </w:r>
      <w:r w:rsidRPr="002E1DA5">
        <w:rPr>
          <w:rFonts w:ascii="Times New Roman" w:hAnsi="Times New Roman" w:cs="Times New Roman"/>
          <w:b/>
          <w:bCs/>
          <w:sz w:val="24"/>
          <w:szCs w:val="24"/>
        </w:rPr>
        <w:t>Xếp hạng tự nhiên</w:t>
      </w:r>
      <w:r w:rsidRPr="002E1DA5">
        <w:rPr>
          <w:rFonts w:ascii="Times New Roman" w:hAnsi="Times New Roman" w:cs="Times New Roman"/>
          <w:sz w:val="24"/>
          <w:szCs w:val="24"/>
        </w:rPr>
        <w:t xml:space="preserve"> là việc sắp xếp không phát sinh chỉ vì chủ thể trả tiền cho vị trí đó, dựa trên mức phù hợp, chất lượng, hiệu quả và các tiêu chí khác của Biteo.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w:t>
      </w:r>
      <w:proofErr w:type="spellStart"/>
      <w:r w:rsidRPr="002E1DA5">
        <w:rPr>
          <w:rFonts w:ascii="Times New Roman" w:hAnsi="Times New Roman" w:cs="Times New Roman"/>
          <w:b/>
          <w:bCs/>
          <w:sz w:val="24"/>
          <w:szCs w:val="24"/>
        </w:rPr>
        <w:t>Đề</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xuất</w:t>
      </w:r>
      <w:proofErr w:type="spellEnd"/>
      <w:r w:rsidRPr="002E1DA5">
        <w:rPr>
          <w:rFonts w:ascii="Times New Roman" w:hAnsi="Times New Roman" w:cs="Times New Roman"/>
          <w:b/>
          <w:bCs/>
          <w:sz w:val="24"/>
          <w:szCs w:val="24"/>
        </w:rPr>
        <w:t>/</w:t>
      </w:r>
      <w:proofErr w:type="spellStart"/>
      <w:r w:rsidRPr="002E1DA5">
        <w:rPr>
          <w:rFonts w:ascii="Times New Roman" w:hAnsi="Times New Roman" w:cs="Times New Roman"/>
          <w:b/>
          <w:bCs/>
          <w:sz w:val="24"/>
          <w:szCs w:val="24"/>
        </w:rPr>
        <w:t>cá</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nhân</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hóa</w:t>
      </w:r>
      <w:proofErr w:type="spellEnd"/>
      <w:r w:rsidRPr="002E1DA5">
        <w:rPr>
          <w:rFonts w:ascii="Times New Roman" w:hAnsi="Times New Roman" w:cs="Times New Roman"/>
          <w:sz w:val="24"/>
          <w:szCs w:val="24"/>
        </w:rPr>
        <w:t xml:space="preserve"> là việc lựa chọn nội dung dự kiến phù hợp với từng người dùng hoặc nhóm người dùng dựa trên dữ liệu và ngữ cảnh được phép xử lý.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w:t>
      </w:r>
      <w:proofErr w:type="spellStart"/>
      <w:r w:rsidRPr="002E1DA5">
        <w:rPr>
          <w:rFonts w:ascii="Times New Roman" w:hAnsi="Times New Roman" w:cs="Times New Roman"/>
          <w:b/>
          <w:bCs/>
          <w:sz w:val="24"/>
          <w:szCs w:val="24"/>
        </w:rPr>
        <w:t>Ưu</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tiên</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trả</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phí</w:t>
      </w:r>
      <w:proofErr w:type="spellEnd"/>
      <w:r w:rsidRPr="002E1DA5">
        <w:rPr>
          <w:rFonts w:ascii="Times New Roman" w:hAnsi="Times New Roman" w:cs="Times New Roman"/>
          <w:b/>
          <w:bCs/>
          <w:sz w:val="24"/>
          <w:szCs w:val="24"/>
        </w:rPr>
        <w:t>/boosting</w:t>
      </w:r>
      <w:r w:rsidRPr="002E1DA5">
        <w:rPr>
          <w:rFonts w:ascii="Times New Roman" w:hAnsi="Times New Roman" w:cs="Times New Roman"/>
          <w:sz w:val="24"/>
          <w:szCs w:val="24"/>
        </w:rPr>
        <w:t xml:space="preserve"> là dịch vụ có trả phí làm tăng cơ hội, vị trí, tần suất hoặc phạm vi hiển thị theo điều kiện chiến dịch.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4. </w:t>
      </w:r>
      <w:proofErr w:type="spellStart"/>
      <w:r w:rsidRPr="002E1DA5">
        <w:rPr>
          <w:rFonts w:ascii="Times New Roman" w:hAnsi="Times New Roman" w:cs="Times New Roman"/>
          <w:b/>
          <w:bCs/>
          <w:sz w:val="24"/>
          <w:szCs w:val="24"/>
        </w:rPr>
        <w:t>Hạn</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chế</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hiển</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thị</w:t>
      </w:r>
      <w:proofErr w:type="spellEnd"/>
      <w:r w:rsidRPr="002E1DA5">
        <w:rPr>
          <w:rFonts w:ascii="Times New Roman" w:hAnsi="Times New Roman" w:cs="Times New Roman"/>
          <w:sz w:val="24"/>
          <w:szCs w:val="24"/>
        </w:rPr>
        <w:t xml:space="preserve"> gồm giảm phân phối, hạ thứ tự, loại khỏi đề xuất/tìm kiếm/bảng xếp hạng, giới hạn đối tượng hoặc khu vực, tạm ẩn hoặc ngừng hiển thị.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5. </w:t>
      </w:r>
      <w:proofErr w:type="spellStart"/>
      <w:r w:rsidRPr="002E1DA5">
        <w:rPr>
          <w:rFonts w:ascii="Times New Roman" w:hAnsi="Times New Roman" w:cs="Times New Roman"/>
          <w:b/>
          <w:bCs/>
          <w:sz w:val="24"/>
          <w:szCs w:val="24"/>
        </w:rPr>
        <w:t>Tín</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hiệu</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xếp</w:t>
      </w:r>
      <w:proofErr w:type="spellEnd"/>
      <w:r w:rsidRPr="002E1DA5">
        <w:rPr>
          <w:rFonts w:ascii="Times New Roman" w:hAnsi="Times New Roman" w:cs="Times New Roman"/>
          <w:b/>
          <w:bCs/>
          <w:sz w:val="24"/>
          <w:szCs w:val="24"/>
        </w:rPr>
        <w:t xml:space="preserve"> </w:t>
      </w:r>
      <w:proofErr w:type="spellStart"/>
      <w:r w:rsidRPr="002E1DA5">
        <w:rPr>
          <w:rFonts w:ascii="Times New Roman" w:hAnsi="Times New Roman" w:cs="Times New Roman"/>
          <w:b/>
          <w:bCs/>
          <w:sz w:val="24"/>
          <w:szCs w:val="24"/>
        </w:rPr>
        <w:t>hạng</w:t>
      </w:r>
      <w:proofErr w:type="spellEnd"/>
      <w:r w:rsidRPr="002E1DA5">
        <w:rPr>
          <w:rFonts w:ascii="Times New Roman" w:hAnsi="Times New Roman" w:cs="Times New Roman"/>
          <w:sz w:val="24"/>
          <w:szCs w:val="24"/>
        </w:rPr>
        <w:t xml:space="preserve"> là dữ liệu hoặc chỉ số được hệ thống sử dụng để dự đoán mức phù hợp, chất lượng, </w:t>
      </w:r>
      <w:proofErr w:type="gramStart"/>
      <w:r w:rsidRPr="002E1DA5">
        <w:rPr>
          <w:rFonts w:ascii="Times New Roman" w:hAnsi="Times New Roman" w:cs="Times New Roman"/>
          <w:sz w:val="24"/>
          <w:szCs w:val="24"/>
        </w:rPr>
        <w:t>an</w:t>
      </w:r>
      <w:proofErr w:type="gramEnd"/>
      <w:r w:rsidRPr="002E1DA5">
        <w:rPr>
          <w:rFonts w:ascii="Times New Roman" w:hAnsi="Times New Roman" w:cs="Times New Roman"/>
          <w:sz w:val="24"/>
          <w:szCs w:val="24"/>
        </w:rPr>
        <w:t xml:space="preserve"> toàn hoặc hiệu quả.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6. </w:t>
      </w:r>
      <w:proofErr w:type="spellStart"/>
      <w:r w:rsidRPr="002E1DA5">
        <w:rPr>
          <w:rFonts w:ascii="Times New Roman" w:hAnsi="Times New Roman" w:cs="Times New Roman"/>
          <w:b/>
          <w:bCs/>
          <w:sz w:val="24"/>
          <w:szCs w:val="24"/>
        </w:rPr>
        <w:t>Nội</w:t>
      </w:r>
      <w:proofErr w:type="spellEnd"/>
      <w:r w:rsidRPr="002E1DA5">
        <w:rPr>
          <w:rFonts w:ascii="Times New Roman" w:hAnsi="Times New Roman" w:cs="Times New Roman"/>
          <w:b/>
          <w:bCs/>
          <w:sz w:val="24"/>
          <w:szCs w:val="24"/>
        </w:rPr>
        <w:t xml:space="preserve"> dung</w:t>
      </w:r>
      <w:r w:rsidRPr="002E1DA5">
        <w:rPr>
          <w:rFonts w:ascii="Times New Roman" w:hAnsi="Times New Roman" w:cs="Times New Roman"/>
          <w:sz w:val="24"/>
          <w:szCs w:val="24"/>
        </w:rPr>
        <w:t xml:space="preserve"> </w:t>
      </w:r>
      <w:proofErr w:type="spellStart"/>
      <w:r w:rsidRPr="002E1DA5">
        <w:rPr>
          <w:rFonts w:ascii="Times New Roman" w:hAnsi="Times New Roman" w:cs="Times New Roman"/>
          <w:sz w:val="24"/>
          <w:szCs w:val="24"/>
        </w:rPr>
        <w:t>gồm</w:t>
      </w:r>
      <w:proofErr w:type="spellEnd"/>
      <w:r w:rsidRPr="002E1DA5">
        <w:rPr>
          <w:rFonts w:ascii="Times New Roman" w:hAnsi="Times New Roman" w:cs="Times New Roman"/>
          <w:sz w:val="24"/>
          <w:szCs w:val="24"/>
        </w:rPr>
        <w:t xml:space="preserve"> </w:t>
      </w:r>
      <w:proofErr w:type="spellStart"/>
      <w:r w:rsidRPr="002E1DA5">
        <w:rPr>
          <w:rFonts w:ascii="Times New Roman" w:hAnsi="Times New Roman" w:cs="Times New Roman"/>
          <w:sz w:val="24"/>
          <w:szCs w:val="24"/>
        </w:rPr>
        <w:t>bài</w:t>
      </w:r>
      <w:proofErr w:type="spellEnd"/>
      <w:r w:rsidRPr="002E1DA5">
        <w:rPr>
          <w:rFonts w:ascii="Times New Roman" w:hAnsi="Times New Roman" w:cs="Times New Roman"/>
          <w:sz w:val="24"/>
          <w:szCs w:val="24"/>
        </w:rPr>
        <w:t xml:space="preserve"> viết, hình ảnh, video, bình luận, đánh giá, livestream, thông tin sản phẩm/dịch vụ, gian hàng, quảng cáo, liên kết Affiliate và dữ liệu hiển thị khác.</w:t>
      </w:r>
    </w:p>
    <w:p w:rsidR="0025565C" w:rsidRPr="002E1DA5" w:rsidRDefault="00000000">
      <w:pPr>
        <w:pStyle w:val="Heading1"/>
        <w:rPr>
          <w:rFonts w:ascii="Times New Roman" w:hAnsi="Times New Roman" w:cs="Times New Roman"/>
          <w:color w:val="auto"/>
          <w:sz w:val="24"/>
          <w:szCs w:val="24"/>
        </w:rPr>
      </w:pPr>
      <w:bookmarkStart w:id="6" w:name="X981671b8d3cc150b899e42f52863793c6701ded"/>
      <w:bookmarkEnd w:id="1"/>
      <w:bookmarkEnd w:id="5"/>
      <w:r w:rsidRPr="002E1DA5">
        <w:rPr>
          <w:rFonts w:ascii="Times New Roman" w:hAnsi="Times New Roman" w:cs="Times New Roman"/>
          <w:color w:val="auto"/>
          <w:sz w:val="24"/>
          <w:szCs w:val="24"/>
        </w:rPr>
        <w:t>PHẦN II. PHẠM VI VÀ CÁC TIÊU CHÍ XẾP HẠNG CHÍNH</w:t>
      </w:r>
    </w:p>
    <w:p w:rsidR="0025565C" w:rsidRPr="002E1DA5" w:rsidRDefault="00000000">
      <w:pPr>
        <w:pStyle w:val="Heading2"/>
        <w:rPr>
          <w:rFonts w:ascii="Times New Roman" w:hAnsi="Times New Roman" w:cs="Times New Roman"/>
          <w:color w:val="auto"/>
          <w:sz w:val="24"/>
          <w:szCs w:val="24"/>
        </w:rPr>
      </w:pPr>
      <w:bookmarkStart w:id="7" w:name="điều-5-khu-vực-áp-dụng"/>
      <w:r w:rsidRPr="002E1DA5">
        <w:rPr>
          <w:rFonts w:ascii="Times New Roman" w:hAnsi="Times New Roman" w:cs="Times New Roman"/>
          <w:color w:val="auto"/>
          <w:sz w:val="24"/>
          <w:szCs w:val="24"/>
        </w:rPr>
        <w:t>Điều 5. Khu vực áp dụng</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Chính sách có thể áp dụng tại:</w:t>
      </w:r>
    </w:p>
    <w:p w:rsid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1. Trang chủ/màn hình chính và bảng tin Cộng đồng; </w:t>
      </w:r>
    </w:p>
    <w:p w:rsid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2. Khu vực Bạn bè, tài khoản đang theo dõi và nội dung gợi ý; </w:t>
      </w:r>
    </w:p>
    <w:p w:rsid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3. Công cụ tìm kiếm và từ khóa gợi ý; </w:t>
      </w:r>
    </w:p>
    <w:p w:rsid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4. Siêu thị/Cửa hàng, danh mục, trang sản phẩm và gian hàng; </w:t>
      </w:r>
    </w:p>
    <w:p w:rsid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5. Khu vực Live, danh sách livestream và video phát lại; </w:t>
      </w:r>
    </w:p>
    <w:p w:rsid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6. Chuyên mục Ẩm thực, Đồ uống, Làm đẹp, Du lịch và chuyên mục khác; </w:t>
      </w:r>
    </w:p>
    <w:p w:rsid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7. Quảng cáo, banner, bài tài trợ, boosting và Affiliate; </w:t>
      </w:r>
    </w:p>
    <w:p w:rsidR="0025565C" w:rsidRP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8. Thông báo, email hoặc bề mặt phân phối khác do Biteo công bố.</w:t>
      </w:r>
    </w:p>
    <w:p w:rsidR="0025565C" w:rsidRPr="002E1DA5" w:rsidRDefault="00000000">
      <w:pPr>
        <w:pStyle w:val="BodyText"/>
        <w:rPr>
          <w:rFonts w:ascii="Times New Roman" w:hAnsi="Times New Roman" w:cs="Times New Roman"/>
          <w:sz w:val="24"/>
          <w:szCs w:val="24"/>
        </w:rPr>
      </w:pPr>
      <w:r w:rsidRPr="002E1DA5">
        <w:rPr>
          <w:rFonts w:ascii="Times New Roman" w:hAnsi="Times New Roman" w:cs="Times New Roman"/>
          <w:b/>
          <w:bCs/>
          <w:sz w:val="24"/>
          <w:szCs w:val="24"/>
        </w:rPr>
        <w:t>Danh sách khu vực triển khai thực tế và tên gọi trên ứng dụng:</w:t>
      </w:r>
      <w:r w:rsidRPr="002E1DA5">
        <w:rPr>
          <w:rFonts w:ascii="Times New Roman" w:hAnsi="Times New Roman" w:cs="Times New Roman"/>
          <w:sz w:val="24"/>
          <w:szCs w:val="24"/>
        </w:rPr>
        <w:t xml:space="preserve"> </w:t>
      </w:r>
      <w:r w:rsidRPr="002E1DA5">
        <w:rPr>
          <w:rFonts w:ascii="Times New Roman" w:hAnsi="Times New Roman" w:cs="Times New Roman"/>
          <w:sz w:val="24"/>
          <w:szCs w:val="24"/>
          <w:highlight w:val="yellow"/>
        </w:rPr>
        <w:t>[BITEO BỔ SUNG].</w:t>
      </w:r>
    </w:p>
    <w:p w:rsidR="0025565C" w:rsidRPr="002E1DA5" w:rsidRDefault="00000000">
      <w:pPr>
        <w:pStyle w:val="Heading2"/>
        <w:rPr>
          <w:rFonts w:ascii="Times New Roman" w:hAnsi="Times New Roman" w:cs="Times New Roman"/>
          <w:color w:val="auto"/>
          <w:sz w:val="24"/>
          <w:szCs w:val="24"/>
        </w:rPr>
      </w:pPr>
      <w:bookmarkStart w:id="8" w:name="X8a704723539d8f40405af5e152551853883fcc9"/>
      <w:bookmarkEnd w:id="7"/>
      <w:r w:rsidRPr="002E1DA5">
        <w:rPr>
          <w:rFonts w:ascii="Times New Roman" w:hAnsi="Times New Roman" w:cs="Times New Roman"/>
          <w:color w:val="auto"/>
          <w:sz w:val="24"/>
          <w:szCs w:val="24"/>
        </w:rPr>
        <w:t>Điều 6. Mức độ phù hợp với truy vấn và nội dung</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Mức độ trùng khớp giữa từ khóa với tên, mô tả, danh mục, thuộc tính, địa điểm, hashtag và nội dung liên quan.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Mức độ phù hợp giữa mục đích tìm kiếm với loại nội dung, sản phẩm/dịch vụ hoặc gian hàng.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Tính đầy đủ, chính xác, cập nhật và dễ hiểu của thông tin; tình trạng còn hàng/khả dụng.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lastRenderedPageBreak/>
        <w:t xml:space="preserve">4. Ngôn ngữ, khu vực, thời điểm, thiết bị và ngữ cảnh sử dụng phù hợp trong phạm vi pháp luật cho phép.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5. Việc lặp từ khóa, gắn hashtag không liên quan hoặc che giấu nội dung để thao túng tìm kiếm có thể làm giảm thứ hạng.</w:t>
      </w:r>
    </w:p>
    <w:p w:rsidR="0025565C" w:rsidRPr="002E1DA5" w:rsidRDefault="00000000">
      <w:pPr>
        <w:pStyle w:val="Heading2"/>
        <w:rPr>
          <w:rFonts w:ascii="Times New Roman" w:hAnsi="Times New Roman" w:cs="Times New Roman"/>
          <w:color w:val="auto"/>
          <w:sz w:val="24"/>
          <w:szCs w:val="24"/>
        </w:rPr>
      </w:pPr>
      <w:bookmarkStart w:id="9" w:name="điều-7-chất-lượng-độ-tin-cậy-và-tính-mới"/>
      <w:bookmarkEnd w:id="8"/>
      <w:r w:rsidRPr="002E1DA5">
        <w:rPr>
          <w:rFonts w:ascii="Times New Roman" w:hAnsi="Times New Roman" w:cs="Times New Roman"/>
          <w:color w:val="auto"/>
          <w:sz w:val="24"/>
          <w:szCs w:val="24"/>
        </w:rPr>
        <w:t>Điều 7. Chất lượng, độ tin cậy và tính mới</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Chất lượng hình ảnh/video/âm thanh và mức hoàn thiện của nội dung.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Tính nguyên gốc; quyền sử dụng nội dung; dấu hiệu sao chép, spam hoặc đăng lại hàng loạt.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Độ mới, thời gian đăng/cập nhật và mức còn phù hợp theo loại nội dung.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4. Hồ sơ, thông tin định danh, giấy phép, nguồn gốc và mức độ xác minh của người bán/tài khoản.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5. Lịch sử cung cấp thông tin đúng, giải quyết khiếu nại, đổi trả và tuân thủ cam kết.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6. Nội dung mới có thể được phân phối thử trong phạm vi hợp lý để đánh giá chất lượng; việc thử nghiệm không bảo đảm thứ hạng lâu dài.</w:t>
      </w:r>
    </w:p>
    <w:p w:rsidR="0025565C" w:rsidRPr="002E1DA5" w:rsidRDefault="00000000">
      <w:pPr>
        <w:pStyle w:val="Heading2"/>
        <w:rPr>
          <w:rFonts w:ascii="Times New Roman" w:hAnsi="Times New Roman" w:cs="Times New Roman"/>
          <w:color w:val="auto"/>
          <w:sz w:val="24"/>
          <w:szCs w:val="24"/>
        </w:rPr>
      </w:pPr>
      <w:bookmarkStart w:id="10" w:name="X9d2cf5908f1b81917e19c9084ee9b6160ac8617"/>
      <w:bookmarkEnd w:id="9"/>
      <w:r w:rsidRPr="002E1DA5">
        <w:rPr>
          <w:rFonts w:ascii="Times New Roman" w:hAnsi="Times New Roman" w:cs="Times New Roman"/>
          <w:color w:val="auto"/>
          <w:sz w:val="24"/>
          <w:szCs w:val="24"/>
        </w:rPr>
        <w:t>Điều 8. Tương tác, mức độ phổ biến và phản hồi người dùng</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Lượt xem, thời lượng xem, hoàn tất video, nhấp, lưu, theo dõi, yêu thích, bình luận và chia sẻ hợp lệ.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Tỷ lệ người dùng bỏ qua, ẩn, hủy theo dõi, báo cáo hoặc phản hồi không hài lòng.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Đánh giá của người mua, chất lượng đánh giá, tỷ lệ đánh giá từ giao dịch đã xác minh và phản hồi của người bán.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4. Số lượng đơn hàng thành công, tỷ lệ chuyển đổi, hủy/trả, giao đúng hạn và khiếu nại trong phạm vi phù hợp.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5. Mức độ phổ biến chỉ là một yếu tố; tương tác giả, đơn giả, review giả, click ảo hoặc dàn dựng lượt xem không được tính và có thể làm giảm hiển thị.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6. Công thức, cửa sổ thời gian và cách chuẩn hóa tín hiệu: [BITEO BỔ SUNG/TEAM SẢN PHẨM XÁC NHẬN].</w:t>
      </w:r>
    </w:p>
    <w:p w:rsidR="0025565C" w:rsidRPr="002E1DA5" w:rsidRDefault="00000000">
      <w:pPr>
        <w:pStyle w:val="Heading2"/>
        <w:rPr>
          <w:rFonts w:ascii="Times New Roman" w:hAnsi="Times New Roman" w:cs="Times New Roman"/>
          <w:color w:val="auto"/>
          <w:sz w:val="24"/>
          <w:szCs w:val="24"/>
        </w:rPr>
      </w:pPr>
      <w:bookmarkStart w:id="11" w:name="X9b60c64f1eba2c13698143e96213f599c3a2672"/>
      <w:bookmarkEnd w:id="10"/>
      <w:r w:rsidRPr="002E1DA5">
        <w:rPr>
          <w:rFonts w:ascii="Times New Roman" w:hAnsi="Times New Roman" w:cs="Times New Roman"/>
          <w:color w:val="auto"/>
          <w:sz w:val="24"/>
          <w:szCs w:val="24"/>
        </w:rPr>
        <w:t>Điều 9. Vị trí địa lý, giao hàng và thanh toán</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Vị trí/khu vực người dùng và người bán có thể được dùng để hiển thị hàng hóa, dịch vụ hoặc nội dung có khả năng phục vụ tại địa bàn tương ứng.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Thời gian, phương thức và chi phí giao hàng; phạm vi phục vụ; tình trạng còn hàng; khả năng nhận tại cửa hàng có thể ảnh hưởng thứ hạng.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Phương thức thanh toán được hỗ trợ có thể là tiêu chí phù hợp nếu người dùng lựa chọn/bộ lọc hoặc giao dịch cần phương thức cụ thể; không được dùng để ép người dùng chọn phương thức có lợi cho Biteo mà không minh bạch.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4. Việc xử lý dữ liệu vị trí chính xác phải có căn cứ phù hợp và cài đặt kiểm soát; nếu người dùng không cho phép, Biteo dùng vị trí ước tính hoặc không cá nhân hóa theo vị trí theo [BITEO XÁC NHẬN CƠ CHẾ].</w:t>
      </w:r>
    </w:p>
    <w:p w:rsidR="0025565C" w:rsidRPr="002E1DA5" w:rsidRDefault="00000000">
      <w:pPr>
        <w:pStyle w:val="Heading2"/>
        <w:rPr>
          <w:rFonts w:ascii="Times New Roman" w:hAnsi="Times New Roman" w:cs="Times New Roman"/>
          <w:color w:val="auto"/>
          <w:sz w:val="24"/>
          <w:szCs w:val="24"/>
        </w:rPr>
      </w:pPr>
      <w:bookmarkStart w:id="12" w:name="điều-10-tình-trạng-tuân-thủ-và-an-toàn"/>
      <w:bookmarkEnd w:id="11"/>
      <w:r w:rsidRPr="002E1DA5">
        <w:rPr>
          <w:rFonts w:ascii="Times New Roman" w:hAnsi="Times New Roman" w:cs="Times New Roman"/>
          <w:color w:val="auto"/>
          <w:sz w:val="24"/>
          <w:szCs w:val="24"/>
        </w:rPr>
        <w:lastRenderedPageBreak/>
        <w:t>Điều 10. Tình trạng tuân thủ và an toàn</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Tài khoản/nội dung có lịch sử cảnh báo, hồ sơ thiếu, khiếu nại có căn cứ, vi phạm, hàng bị thu hồi hoặc rủi ro an toàn có thể bị hạ bậc hoặc hạn chế.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Nội dung hàng cấm, hàng giả, xâm phạm sở hữu trí tuệ, quảng cáo sai, khuyến mại gây nhầm lẫn, lôi kéo giao dịch ngoài nền tảng, sản phẩm chưa được duyệt hoặc vi phạm khác có thể bị loại khỏi hiển thị. </w:t>
      </w:r>
    </w:p>
    <w:p w:rsidR="002E1DA5"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Mức độ xử lý căn cứ tính chất, hậu quả, tần suất, khả năng khắc phục và tái phạm; không mặc nhiên coi mọi phản ánh chưa xác minh là vi phạm.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4. Việc trả phí không làm mất hiệu lực tiêu chí an toàn và không giúp nội dung vi phạm được ưu tiên.</w:t>
      </w:r>
    </w:p>
    <w:p w:rsidR="0025565C" w:rsidRPr="002E1DA5" w:rsidRDefault="00000000">
      <w:pPr>
        <w:pStyle w:val="Heading2"/>
        <w:rPr>
          <w:rFonts w:ascii="Times New Roman" w:hAnsi="Times New Roman" w:cs="Times New Roman"/>
          <w:color w:val="auto"/>
          <w:sz w:val="24"/>
          <w:szCs w:val="24"/>
        </w:rPr>
      </w:pPr>
      <w:bookmarkStart w:id="13" w:name="điều-11-trọng-số-và-tiêu-chí-bổ-sung"/>
      <w:bookmarkEnd w:id="12"/>
      <w:r w:rsidRPr="002E1DA5">
        <w:rPr>
          <w:rFonts w:ascii="Times New Roman" w:hAnsi="Times New Roman" w:cs="Times New Roman"/>
          <w:color w:val="auto"/>
          <w:sz w:val="24"/>
          <w:szCs w:val="24"/>
        </w:rPr>
        <w:t>Điều 11. Trọng số và tiêu chí bổ sung</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Các tiêu chí không có trọng số cố định cho mọi khu vực; tác động thay đổi theo mục đích của tìm kiếm, bảng tin, cửa hàng, livestream, quảng cáo và ngữ cảnh.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2. Nhóm tiêu chí có ảnh hưởng chính dự kiến: [BITEO BỔ SUNG THỨ TỰ/TÁC ĐỘNG TƯƠNG ĐỐI THEO TỪNG KHU VỰC].</w:t>
      </w:r>
      <w:r w:rsidRPr="002E1DA5">
        <w:rPr>
          <w:rFonts w:ascii="Times New Roman" w:hAnsi="Times New Roman" w:cs="Times New Roman"/>
          <w:sz w:val="24"/>
          <w:szCs w:val="24"/>
        </w:rPr>
        <w:t xml:space="preserve">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Biteo có thể sử dụng tiêu chí khác như tính đa dạng, cân bằng nội dung, thử nghiệm sản phẩm, phòng chống gian lận và yêu cầu pháp luật; tiêu chí trọng yếu mới phải được cập nhật vào Chính sách.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4. Biteo không buộc phải công khai mã nguồn, trọng số chính xác, mô hình chống gian lận, danh sách từ khóa cấm nội bộ hoặc thông tin có thể bị lợi dụng để né kiểm soát.</w:t>
      </w:r>
    </w:p>
    <w:p w:rsidR="0025565C" w:rsidRPr="002E1DA5" w:rsidRDefault="00000000">
      <w:pPr>
        <w:pStyle w:val="Heading1"/>
        <w:rPr>
          <w:rFonts w:ascii="Times New Roman" w:hAnsi="Times New Roman" w:cs="Times New Roman"/>
          <w:color w:val="auto"/>
          <w:sz w:val="24"/>
          <w:szCs w:val="24"/>
        </w:rPr>
      </w:pPr>
      <w:bookmarkStart w:id="14" w:name="Xe250b81250a516a6f48cfd295af4f488800b13c"/>
      <w:bookmarkEnd w:id="6"/>
      <w:bookmarkEnd w:id="13"/>
      <w:r w:rsidRPr="002E1DA5">
        <w:rPr>
          <w:rFonts w:ascii="Times New Roman" w:hAnsi="Times New Roman" w:cs="Times New Roman"/>
          <w:color w:val="auto"/>
          <w:sz w:val="24"/>
          <w:szCs w:val="24"/>
        </w:rPr>
        <w:t>PHẦN III. CƠ CHẾ THEO TỪNG BỀ MẶT HIỂN THỊ</w:t>
      </w:r>
    </w:p>
    <w:p w:rsidR="0025565C" w:rsidRPr="002E1DA5" w:rsidRDefault="00000000">
      <w:pPr>
        <w:pStyle w:val="Heading2"/>
        <w:rPr>
          <w:rFonts w:ascii="Times New Roman" w:hAnsi="Times New Roman" w:cs="Times New Roman"/>
          <w:color w:val="auto"/>
          <w:sz w:val="24"/>
          <w:szCs w:val="24"/>
        </w:rPr>
      </w:pPr>
      <w:bookmarkStart w:id="15" w:name="điều-12-bảng-tin-và-nội-dung-gợi-ý"/>
      <w:r w:rsidRPr="002E1DA5">
        <w:rPr>
          <w:rFonts w:ascii="Times New Roman" w:hAnsi="Times New Roman" w:cs="Times New Roman"/>
          <w:color w:val="auto"/>
          <w:sz w:val="24"/>
          <w:szCs w:val="24"/>
        </w:rPr>
        <w:t>Điều 12. Bảng tin và nội dung gợi ý</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Bảng tin có thể kết hợp nội dung từ tài khoản theo dõi, nội dung phổ biến, nội dung theo chủ đề, nội dung mới, quảng cáo và gợi ý cá nhân hóa.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Các yếu tố chính gồm quan hệ theo dõi/bạn bè; lịch sử xem và tương tác; chủ đề quan tâm; tính mới; chất lượng; phản hồi tiêu cực; địa điểm; </w:t>
      </w:r>
      <w:proofErr w:type="gramStart"/>
      <w:r w:rsidRPr="002E1DA5">
        <w:rPr>
          <w:rFonts w:ascii="Times New Roman" w:hAnsi="Times New Roman" w:cs="Times New Roman"/>
          <w:sz w:val="24"/>
          <w:szCs w:val="24"/>
        </w:rPr>
        <w:t>an</w:t>
      </w:r>
      <w:proofErr w:type="gramEnd"/>
      <w:r w:rsidRPr="002E1DA5">
        <w:rPr>
          <w:rFonts w:ascii="Times New Roman" w:hAnsi="Times New Roman" w:cs="Times New Roman"/>
          <w:sz w:val="24"/>
          <w:szCs w:val="24"/>
        </w:rPr>
        <w:t xml:space="preserve"> toàn và yếu tố trả phí.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Người dùng có thể thực hiện các thao tác “không quan tâm”, ẩn nội dung/tài khoản, bỏ theo dõi hoặc báo cáo; các thao tác này có thể điều chỉnh đề xuất sau đó.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4. Chế độ bảng tin không cá nhân hóa/theo thời gian, nếu có: [BITEO XÁC NHẬN TÊN VÀ CÁCH TRUY CẬP].</w:t>
      </w:r>
    </w:p>
    <w:p w:rsidR="0025565C" w:rsidRPr="002E1DA5" w:rsidRDefault="00000000">
      <w:pPr>
        <w:pStyle w:val="Heading2"/>
        <w:rPr>
          <w:rFonts w:ascii="Times New Roman" w:hAnsi="Times New Roman" w:cs="Times New Roman"/>
          <w:color w:val="auto"/>
          <w:sz w:val="24"/>
          <w:szCs w:val="24"/>
        </w:rPr>
      </w:pPr>
      <w:bookmarkStart w:id="16" w:name="X4b777a22db018b0d9b90fe6c255dfaeb59afda0"/>
      <w:bookmarkEnd w:id="15"/>
      <w:r w:rsidRPr="002E1DA5">
        <w:rPr>
          <w:rFonts w:ascii="Times New Roman" w:hAnsi="Times New Roman" w:cs="Times New Roman"/>
          <w:color w:val="auto"/>
          <w:sz w:val="24"/>
          <w:szCs w:val="24"/>
        </w:rPr>
        <w:t>Điều 13. Tìm kiếm, Siêu thị và danh mục sản phẩm</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Tìm kiếm ưu tiên mức phù hợp với từ khóa/bộ lọc, thông tin đầy đủ, khả dụng, giá và điều kiện giao dịch minh bạch, đánh giá hợp lệ, đơn thành công, giao hàng, vị trí và tuân thủ.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2. Người dùng có thể sắp xếp/lọc theo [BITEO BỔ SUNG: LIÊN QUAN, MỚI NHẤT, GIÁ, BÁN CHẠY, ĐÁNH GIÁ, KHOẢNG CÁCH...].</w:t>
      </w:r>
      <w:r w:rsidRPr="002E1DA5">
        <w:rPr>
          <w:rFonts w:ascii="Times New Roman" w:hAnsi="Times New Roman" w:cs="Times New Roman"/>
          <w:sz w:val="24"/>
          <w:szCs w:val="24"/>
        </w:rPr>
        <w:t xml:space="preserve">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Kết quả “bán chạy”, “phổ biến”, “đánh giá cao” hoặc nhãn tương tự phải dựa trên dữ liệu có căn cứ; không dùng số liệu giả hoặc trả phí để làm sai ý nghĩa của nhãn.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lastRenderedPageBreak/>
        <w:t>4. Kết quả trả phí được nhận diện và không được trình bày như kết quả tự nhiên.</w:t>
      </w:r>
    </w:p>
    <w:p w:rsidR="0025565C" w:rsidRPr="002E1DA5" w:rsidRDefault="00000000">
      <w:pPr>
        <w:pStyle w:val="Heading2"/>
        <w:rPr>
          <w:rFonts w:ascii="Times New Roman" w:hAnsi="Times New Roman" w:cs="Times New Roman"/>
          <w:color w:val="auto"/>
          <w:sz w:val="24"/>
          <w:szCs w:val="24"/>
        </w:rPr>
      </w:pPr>
      <w:bookmarkStart w:id="17" w:name="điều-14-livestream-và-video-bán-hàng"/>
      <w:bookmarkEnd w:id="16"/>
      <w:r w:rsidRPr="002E1DA5">
        <w:rPr>
          <w:rFonts w:ascii="Times New Roman" w:hAnsi="Times New Roman" w:cs="Times New Roman"/>
          <w:color w:val="auto"/>
          <w:sz w:val="24"/>
          <w:szCs w:val="24"/>
        </w:rPr>
        <w:t>Điều 14. Livestream và video bán hàng</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Thứ tự Live có thể chịu ảnh hưởng bởi trạng thái đang phát/sắp phát, chủ đề, tài khoản theo dõi, số người xem hợp lệ, tương tác, chất lượng phát, lịch sử vi phạm, sản phẩm gắn, vị trí và boosting.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Phiên có nguy cơ, sản phẩm chưa duyệt, thông tin sai, phản ánh khẩn cấp hoặc vi phạm có thể bị giảm đề xuất, giới hạn người xem, gỡ sản phẩm, tạm dừng hoặc ngừng phát.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3. Việc đẩy live trả phí phải có nhãn phù hợp và không bảo đảm doanh số/người xem ngoài cam kết của gói. 4. Điều kiện riêng tuân theo Quy chế livestream bán hàng của Biteo.</w:t>
      </w:r>
    </w:p>
    <w:p w:rsidR="0025565C" w:rsidRPr="002E1DA5" w:rsidRDefault="00000000">
      <w:pPr>
        <w:pStyle w:val="Heading2"/>
        <w:rPr>
          <w:rFonts w:ascii="Times New Roman" w:hAnsi="Times New Roman" w:cs="Times New Roman"/>
          <w:color w:val="auto"/>
          <w:sz w:val="24"/>
          <w:szCs w:val="24"/>
        </w:rPr>
      </w:pPr>
      <w:bookmarkStart w:id="18" w:name="Xc4604237ec9af899cfd1c2e683036179a343cb2"/>
      <w:bookmarkEnd w:id="17"/>
      <w:r w:rsidRPr="002E1DA5">
        <w:rPr>
          <w:rFonts w:ascii="Times New Roman" w:hAnsi="Times New Roman" w:cs="Times New Roman"/>
          <w:color w:val="auto"/>
          <w:sz w:val="24"/>
          <w:szCs w:val="24"/>
        </w:rPr>
        <w:t>Điều 15. Đánh giá, bình luận và nội dung Affiliate</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Đánh giá từ giao dịch đã xác minh, có nội dung hữu ích và dựa trên trải nghiệm thực tế có thể được ưu tiên hơn đánh giá không xác minh hoặc có dấu hiệu rác.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Biteo không hạ bậc/xóa đánh giá trung thực chỉ vì tiêu cực; có thể hạn chế đánh giá vi phạm, chứa dữ liệu cá nhân, quảng cáo rác, vu khống hoặc thao túng.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Nội dung Affiliate phải nhận diện quan hệ tiếp thị/thù lao; mức hoa hồng không được tự động biến một sản phẩm thành “tốt nhất” hoặc “được người dùng đánh giá cao”.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4. Nội dung Affiliate trả phí/boosting được xếp vào cơ chế ưu tiên thương mại và chịu các điều kiện quảng cáo, minh bạch và chống gian lận.</w:t>
      </w:r>
    </w:p>
    <w:p w:rsidR="0025565C" w:rsidRPr="002E1DA5" w:rsidRDefault="00000000">
      <w:pPr>
        <w:pStyle w:val="Heading1"/>
        <w:rPr>
          <w:rFonts w:ascii="Times New Roman" w:hAnsi="Times New Roman" w:cs="Times New Roman"/>
          <w:color w:val="auto"/>
          <w:sz w:val="24"/>
          <w:szCs w:val="24"/>
        </w:rPr>
      </w:pPr>
      <w:bookmarkStart w:id="19" w:name="X8bf6ba19435262b4d3b809b74d0128026dfeb03"/>
      <w:bookmarkEnd w:id="14"/>
      <w:bookmarkEnd w:id="18"/>
      <w:r w:rsidRPr="002E1DA5">
        <w:rPr>
          <w:rFonts w:ascii="Times New Roman" w:hAnsi="Times New Roman" w:cs="Times New Roman"/>
          <w:color w:val="auto"/>
          <w:sz w:val="24"/>
          <w:szCs w:val="24"/>
        </w:rPr>
        <w:t>PHẦN IV. QUẢNG CÁO, TÀI TRỢ VÀ ƯU TIÊN TRẢ PHÍ</w:t>
      </w:r>
    </w:p>
    <w:p w:rsidR="0025565C" w:rsidRPr="002E1DA5" w:rsidRDefault="00000000">
      <w:pPr>
        <w:pStyle w:val="Heading2"/>
        <w:rPr>
          <w:rFonts w:ascii="Times New Roman" w:hAnsi="Times New Roman" w:cs="Times New Roman"/>
          <w:color w:val="auto"/>
          <w:sz w:val="24"/>
          <w:szCs w:val="24"/>
        </w:rPr>
      </w:pPr>
      <w:bookmarkStart w:id="20" w:name="điều-16-các-hình-thức-ưu-tiên-thương-mại"/>
      <w:r w:rsidRPr="002E1DA5">
        <w:rPr>
          <w:rFonts w:ascii="Times New Roman" w:hAnsi="Times New Roman" w:cs="Times New Roman"/>
          <w:color w:val="auto"/>
          <w:sz w:val="24"/>
          <w:szCs w:val="24"/>
        </w:rPr>
        <w:t>Điều 16. Các hình thức ưu tiên thương mại</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Tùy dịch vụ thực tế, Biteo có thể cung cấp:</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1. Quảng cáo/banner;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2. Bài viết hoặc video tài trợ;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3. Booking vị trí/chuyên mục;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4. Boosting sản phẩm, bài viết hoặc tài khoản;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5. Đẩy/ưu tiên livestream; </w:t>
      </w:r>
    </w:p>
    <w:p w:rsidR="0025565C" w:rsidRP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6. Chiến dịch Affiliate hoặc hình thức thương mại hóa hợp pháp khác.</w:t>
      </w:r>
    </w:p>
    <w:p w:rsidR="0025565C" w:rsidRPr="002E1DA5" w:rsidRDefault="00000000">
      <w:pPr>
        <w:pStyle w:val="BodyText"/>
        <w:rPr>
          <w:rFonts w:ascii="Times New Roman" w:hAnsi="Times New Roman" w:cs="Times New Roman"/>
          <w:sz w:val="24"/>
          <w:szCs w:val="24"/>
        </w:rPr>
      </w:pPr>
      <w:r w:rsidRPr="002E1DA5">
        <w:rPr>
          <w:rFonts w:ascii="Times New Roman" w:hAnsi="Times New Roman" w:cs="Times New Roman"/>
          <w:b/>
          <w:bCs/>
          <w:sz w:val="24"/>
          <w:szCs w:val="24"/>
        </w:rPr>
        <w:t>Hình thức thực tế đang triển khai:</w:t>
      </w:r>
      <w:r w:rsidRPr="002E1DA5">
        <w:rPr>
          <w:rFonts w:ascii="Times New Roman" w:hAnsi="Times New Roman" w:cs="Times New Roman"/>
          <w:sz w:val="24"/>
          <w:szCs w:val="24"/>
        </w:rPr>
        <w:t xml:space="preserve"> </w:t>
      </w:r>
      <w:r w:rsidRPr="002E1DA5">
        <w:rPr>
          <w:rFonts w:ascii="Times New Roman" w:hAnsi="Times New Roman" w:cs="Times New Roman"/>
          <w:sz w:val="24"/>
          <w:szCs w:val="24"/>
          <w:highlight w:val="yellow"/>
        </w:rPr>
        <w:t>[BITEO BỔ SUNG]. Việc liệt kê không tự động tạo quyền mua hoặc nghĩa vụ cung cấp dịch vụ.</w:t>
      </w:r>
    </w:p>
    <w:p w:rsidR="0025565C" w:rsidRPr="002E1DA5" w:rsidRDefault="00000000">
      <w:pPr>
        <w:pStyle w:val="Heading2"/>
        <w:rPr>
          <w:rFonts w:ascii="Times New Roman" w:hAnsi="Times New Roman" w:cs="Times New Roman"/>
          <w:color w:val="auto"/>
          <w:sz w:val="24"/>
          <w:szCs w:val="24"/>
        </w:rPr>
      </w:pPr>
      <w:bookmarkStart w:id="21" w:name="điều-17-nhận-diện-nội-dung-trả-phí"/>
      <w:bookmarkEnd w:id="20"/>
      <w:r w:rsidRPr="002E1DA5">
        <w:rPr>
          <w:rFonts w:ascii="Times New Roman" w:hAnsi="Times New Roman" w:cs="Times New Roman"/>
          <w:color w:val="auto"/>
          <w:sz w:val="24"/>
          <w:szCs w:val="24"/>
        </w:rPr>
        <w:t>Điều 17. Nhận diện nội dung trả phí</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Nội dung chịu tác động bởi thanh toán, tài trợ, hoa hồng hoặc quan hệ thương mại phải được nhận diện bằng nhãn như “Quảng cáo”, “Được tài trợ”, “Ưu tiên”, “Affiliate” hoặc nhãn rõ nghĩa tương đương.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Nhãn phải dễ nhận biết tại vị trí hiển thị, không bị che khuất hoặc chỉ xuất hiện sau khi người dùng đã tương tác. </w:t>
      </w:r>
      <w:r w:rsidRPr="002E1DA5">
        <w:rPr>
          <w:rFonts w:ascii="Times New Roman" w:hAnsi="Times New Roman" w:cs="Times New Roman"/>
          <w:sz w:val="24"/>
          <w:szCs w:val="24"/>
          <w:highlight w:val="yellow"/>
        </w:rPr>
        <w:t>3. Nhãn áp dụng thực tế theo từng định dạng: [BITEO BỔ SUNG MA TRẬN NHÃN/GIAO DIỆN].</w:t>
      </w:r>
      <w:r w:rsidRPr="002E1DA5">
        <w:rPr>
          <w:rFonts w:ascii="Times New Roman" w:hAnsi="Times New Roman" w:cs="Times New Roman"/>
          <w:sz w:val="24"/>
          <w:szCs w:val="24"/>
        </w:rPr>
        <w:t xml:space="preserve">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lastRenderedPageBreak/>
        <w:t>4. Khi có sự kết hợp giữa tính phù hợp tự nhiên và trả phí, Biteo phải cho người dùng biết yếu tố thương mại có ảnh hưởng đến thứ tự.</w:t>
      </w:r>
    </w:p>
    <w:p w:rsidR="0025565C" w:rsidRPr="002E1DA5" w:rsidRDefault="00000000">
      <w:pPr>
        <w:pStyle w:val="Heading2"/>
        <w:rPr>
          <w:rFonts w:ascii="Times New Roman" w:hAnsi="Times New Roman" w:cs="Times New Roman"/>
          <w:color w:val="auto"/>
          <w:sz w:val="24"/>
          <w:szCs w:val="24"/>
        </w:rPr>
      </w:pPr>
      <w:bookmarkStart w:id="22" w:name="Xae9104e510e1fcbe91c169edfe97277fba2f874"/>
      <w:bookmarkEnd w:id="21"/>
      <w:r w:rsidRPr="002E1DA5">
        <w:rPr>
          <w:rFonts w:ascii="Times New Roman" w:hAnsi="Times New Roman" w:cs="Times New Roman"/>
          <w:color w:val="auto"/>
          <w:sz w:val="24"/>
          <w:szCs w:val="24"/>
        </w:rPr>
        <w:t>Điều 18. Phạm vi tác động của boosting và điều kiện dịch vụ</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Boosting có thể tăng cơ hội tham gia phân phối, vị trí, tần suất, phạm vi hoặc thời lượng hiển thị theo gói; không mặc nhiên bảo đảm vị trí số 1, lượt xem, tương tác, chuyển đổi hoặc doanh số.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Cách tính phí, mục tiêu, ngân sách, thời gian, phạm vi, tiêu chí phân phối, kết quả báo cáo, điều kiện dừng và hoàn phí được công khai trước khi mua.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Nội dung phải vượt qua kiểm duyệt, đáp ứng pháp luật/quy chế và có thể bị dừng nếu phát hiện vi phạm; hoàn phí phần chưa cung cấp xử lý theo Chính sách giá/phí và điều kiện gói.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4. Biteo không bán vị trí làm người dùng hiểu sai rằng nội dung là khuyến nghị độc lập, “bán chạy”, “đánh giá cao” hoặc được cơ quan có thẩm quyền chứng nhận.</w:t>
      </w:r>
    </w:p>
    <w:p w:rsidR="0025565C" w:rsidRPr="002E1DA5" w:rsidRDefault="00000000">
      <w:pPr>
        <w:pStyle w:val="Heading1"/>
        <w:rPr>
          <w:rFonts w:ascii="Times New Roman" w:hAnsi="Times New Roman" w:cs="Times New Roman"/>
          <w:color w:val="auto"/>
          <w:sz w:val="24"/>
          <w:szCs w:val="24"/>
        </w:rPr>
      </w:pPr>
      <w:bookmarkStart w:id="23" w:name="phần-v-cá-nhân-hóa-và-dữ-liệu"/>
      <w:bookmarkEnd w:id="19"/>
      <w:bookmarkEnd w:id="22"/>
      <w:r w:rsidRPr="002E1DA5">
        <w:rPr>
          <w:rFonts w:ascii="Times New Roman" w:hAnsi="Times New Roman" w:cs="Times New Roman"/>
          <w:color w:val="auto"/>
          <w:sz w:val="24"/>
          <w:szCs w:val="24"/>
        </w:rPr>
        <w:t>PHẦN V. CÁ NHÂN HÓA VÀ DỮ LIỆU</w:t>
      </w:r>
    </w:p>
    <w:p w:rsidR="0025565C" w:rsidRPr="002E1DA5" w:rsidRDefault="00000000">
      <w:pPr>
        <w:pStyle w:val="Heading2"/>
        <w:rPr>
          <w:rFonts w:ascii="Times New Roman" w:hAnsi="Times New Roman" w:cs="Times New Roman"/>
          <w:color w:val="auto"/>
          <w:sz w:val="24"/>
          <w:szCs w:val="24"/>
        </w:rPr>
      </w:pPr>
      <w:bookmarkStart w:id="24" w:name="X1b8dd7d2bb0f9256f21117495094e5d0c04aee9"/>
      <w:r w:rsidRPr="002E1DA5">
        <w:rPr>
          <w:rFonts w:ascii="Times New Roman" w:hAnsi="Times New Roman" w:cs="Times New Roman"/>
          <w:color w:val="auto"/>
          <w:sz w:val="24"/>
          <w:szCs w:val="24"/>
        </w:rPr>
        <w:t>Điều 19. Dữ liệu có thể dùng để cá nhân hóa</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Trong phạm vi pháp luật và lựa chọn của người dùng, Biteo có thể sử dụng:</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1. Từ khóa, bộ lọc và lịch sử tìm kiếm;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2. Nội dung đã xem, thời lượng xem và tương tác;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3. Tài khoản/chủ đề theo dõi, wishlist và cài đặt;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4. Lịch sử giao dịch, danh mục quan tâm và phản hồi;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5. Vị trí/khu vực, ngôn ngữ, thiết bị và thời gian;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6. Dữ liệu suy đoán về sở thích được </w:t>
      </w:r>
      <w:proofErr w:type="spellStart"/>
      <w:r w:rsidRPr="002E1DA5">
        <w:rPr>
          <w:rFonts w:ascii="Times New Roman" w:hAnsi="Times New Roman" w:cs="Times New Roman"/>
          <w:sz w:val="24"/>
          <w:szCs w:val="24"/>
        </w:rPr>
        <w:t>tạo</w:t>
      </w:r>
      <w:proofErr w:type="spellEnd"/>
      <w:r w:rsidRPr="002E1DA5">
        <w:rPr>
          <w:rFonts w:ascii="Times New Roman" w:hAnsi="Times New Roman" w:cs="Times New Roman"/>
          <w:sz w:val="24"/>
          <w:szCs w:val="24"/>
        </w:rPr>
        <w:t xml:space="preserve"> </w:t>
      </w:r>
      <w:proofErr w:type="spellStart"/>
      <w:r w:rsidRPr="002E1DA5">
        <w:rPr>
          <w:rFonts w:ascii="Times New Roman" w:hAnsi="Times New Roman" w:cs="Times New Roman"/>
          <w:sz w:val="24"/>
          <w:szCs w:val="24"/>
        </w:rPr>
        <w:t>hợp</w:t>
      </w:r>
      <w:proofErr w:type="spellEnd"/>
      <w:r w:rsidRPr="002E1DA5">
        <w:rPr>
          <w:rFonts w:ascii="Times New Roman" w:hAnsi="Times New Roman" w:cs="Times New Roman"/>
          <w:sz w:val="24"/>
          <w:szCs w:val="24"/>
        </w:rPr>
        <w:t xml:space="preserve"> </w:t>
      </w:r>
      <w:proofErr w:type="spellStart"/>
      <w:r w:rsidRPr="002E1DA5">
        <w:rPr>
          <w:rFonts w:ascii="Times New Roman" w:hAnsi="Times New Roman" w:cs="Times New Roman"/>
          <w:sz w:val="24"/>
          <w:szCs w:val="24"/>
        </w:rPr>
        <w:t>pháp</w:t>
      </w:r>
      <w:proofErr w:type="spellEnd"/>
      <w:r w:rsidRPr="002E1DA5">
        <w:rPr>
          <w:rFonts w:ascii="Times New Roman" w:hAnsi="Times New Roman" w:cs="Times New Roman"/>
          <w:sz w:val="24"/>
          <w:szCs w:val="24"/>
        </w:rPr>
        <w:t xml:space="preserve">; </w:t>
      </w:r>
    </w:p>
    <w:p w:rsidR="0025565C" w:rsidRP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7. Dữ liệu khác đã được thông báo trong Chính sách bảo mật.</w:t>
      </w:r>
    </w:p>
    <w:p w:rsidR="0025565C" w:rsidRPr="002E1DA5" w:rsidRDefault="00000000">
      <w:pPr>
        <w:pStyle w:val="BodyText"/>
        <w:rPr>
          <w:rFonts w:ascii="Times New Roman" w:hAnsi="Times New Roman" w:cs="Times New Roman"/>
          <w:sz w:val="24"/>
          <w:szCs w:val="24"/>
        </w:rPr>
      </w:pPr>
      <w:r w:rsidRPr="002E1DA5">
        <w:rPr>
          <w:rFonts w:ascii="Times New Roman" w:hAnsi="Times New Roman" w:cs="Times New Roman"/>
          <w:b/>
          <w:bCs/>
          <w:sz w:val="24"/>
          <w:szCs w:val="24"/>
        </w:rPr>
        <w:t>Nguồn dữ liệu và mục đích thực tế:</w:t>
      </w:r>
      <w:r w:rsidRPr="002E1DA5">
        <w:rPr>
          <w:rFonts w:ascii="Times New Roman" w:hAnsi="Times New Roman" w:cs="Times New Roman"/>
          <w:sz w:val="24"/>
          <w:szCs w:val="24"/>
        </w:rPr>
        <w:t xml:space="preserve"> </w:t>
      </w:r>
      <w:r w:rsidRPr="002E1DA5">
        <w:rPr>
          <w:rFonts w:ascii="Times New Roman" w:hAnsi="Times New Roman" w:cs="Times New Roman"/>
          <w:sz w:val="24"/>
          <w:szCs w:val="24"/>
          <w:highlight w:val="yellow"/>
        </w:rPr>
        <w:t>[BITEO BỔ SUNG/ĐỒNG BỘ CHÍNH SÁCH DỮ LIỆU].</w:t>
      </w:r>
    </w:p>
    <w:p w:rsidR="0025565C" w:rsidRPr="002E1DA5" w:rsidRDefault="00000000">
      <w:pPr>
        <w:pStyle w:val="Heading2"/>
        <w:rPr>
          <w:rFonts w:ascii="Times New Roman" w:hAnsi="Times New Roman" w:cs="Times New Roman"/>
          <w:color w:val="auto"/>
          <w:sz w:val="24"/>
          <w:szCs w:val="24"/>
        </w:rPr>
      </w:pPr>
      <w:bookmarkStart w:id="25" w:name="X02f764602347a00c578d6e974c8335d83ed0156"/>
      <w:bookmarkEnd w:id="24"/>
      <w:r w:rsidRPr="002E1DA5">
        <w:rPr>
          <w:rFonts w:ascii="Times New Roman" w:hAnsi="Times New Roman" w:cs="Times New Roman"/>
          <w:color w:val="auto"/>
          <w:sz w:val="24"/>
          <w:szCs w:val="24"/>
        </w:rPr>
        <w:t>Điều 20. Quyền lựa chọn và giới hạn cá nhân hóa</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Biteo cung cấp thông tin về cá nhân hóa/quảng cáo hành vi và cơ chế đồng ý, từ chối hoặc thay đổi cài đặt khi pháp luật yêu cầu.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2. Cài đặt kiểm soát tại: [BITEO BỔ SUNG ĐƯỜNG DẪN]. Hệ quả khi tắt cá nhân hóa: [BITEO BỔ SUNG].</w:t>
      </w:r>
      <w:r w:rsidRPr="002E1DA5">
        <w:rPr>
          <w:rFonts w:ascii="Times New Roman" w:hAnsi="Times New Roman" w:cs="Times New Roman"/>
          <w:sz w:val="24"/>
          <w:szCs w:val="24"/>
        </w:rPr>
        <w:t xml:space="preserve">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Biteo không dùng dữ liệu cá nhân nhạy cảm để suy luận hoặc nhắm chọn quảng cáo nếu không có căn cứ hợp pháp phù hợp; không mua bán trái phép dữ liệu.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4. Không buộc người dùng chấp nhận xử lý dữ liệu không cần thiết để sử dụng chức năng cơ bản, trừ trường hợp pháp luật cho phép.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5. Đối với trẻ em và người dễ bị tổn thương, Biteo áp dụng biện pháp bảo vệ tăng cường, hạn chế nhắm chọn gây khai thác hoặc thúc đẩy hành vi có hại.</w:t>
      </w:r>
    </w:p>
    <w:p w:rsidR="0025565C" w:rsidRPr="002E1DA5" w:rsidRDefault="00000000">
      <w:pPr>
        <w:pStyle w:val="Heading1"/>
        <w:rPr>
          <w:rFonts w:ascii="Times New Roman" w:hAnsi="Times New Roman" w:cs="Times New Roman"/>
          <w:color w:val="auto"/>
          <w:sz w:val="24"/>
          <w:szCs w:val="24"/>
        </w:rPr>
      </w:pPr>
      <w:bookmarkStart w:id="26" w:name="X838e1401f60f9c7c56271b0ecafee86be77e925"/>
      <w:bookmarkEnd w:id="23"/>
      <w:bookmarkEnd w:id="25"/>
      <w:r w:rsidRPr="002E1DA5">
        <w:rPr>
          <w:rFonts w:ascii="Times New Roman" w:hAnsi="Times New Roman" w:cs="Times New Roman"/>
          <w:color w:val="auto"/>
          <w:sz w:val="24"/>
          <w:szCs w:val="24"/>
        </w:rPr>
        <w:lastRenderedPageBreak/>
        <w:t>PHẦN VI. HẠN CHẾ HIỂN THỊ VÀ CHỐNG THAO TÚNG</w:t>
      </w:r>
    </w:p>
    <w:p w:rsidR="0025565C" w:rsidRPr="002E1DA5" w:rsidRDefault="00000000">
      <w:pPr>
        <w:pStyle w:val="Heading2"/>
        <w:rPr>
          <w:rFonts w:ascii="Times New Roman" w:hAnsi="Times New Roman" w:cs="Times New Roman"/>
          <w:color w:val="auto"/>
          <w:sz w:val="24"/>
          <w:szCs w:val="24"/>
        </w:rPr>
      </w:pPr>
      <w:bookmarkStart w:id="27" w:name="điều-21-căn-cứ-hạn-chế-hiển-thị"/>
      <w:r w:rsidRPr="002E1DA5">
        <w:rPr>
          <w:rFonts w:ascii="Times New Roman" w:hAnsi="Times New Roman" w:cs="Times New Roman"/>
          <w:color w:val="auto"/>
          <w:sz w:val="24"/>
          <w:szCs w:val="24"/>
        </w:rPr>
        <w:t>Điều 21. Căn cứ hạn chế hiển thị</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Nội dung/tài khoản có thể bị hạn chế khi:</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1. Vi phạm pháp luật, Quy chế, chính sách hoặc điều kiện ngành hàng;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2. Thông tin thiếu, sai, gây nhầm lẫn hoặc hồ sơ chưa được xác minh;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3. Có dấu hiệu hàng cấm, hàng giả, xâm phạm sở hữu trí tuệ, nguy hiểm hoặc bị thu hồi;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4. Quảng cáo/khuyến mại sai, nội dung Affiliate không minh bạch hoặc lôi kéo giao dịch ngoài nền tảng; </w:t>
      </w:r>
    </w:p>
    <w:p w:rsidR="008342A7" w:rsidRDefault="00000000">
      <w:pPr>
        <w:pStyle w:val="BodyText"/>
        <w:rPr>
          <w:rFonts w:ascii="Times New Roman" w:hAnsi="Times New Roman" w:cs="Times New Roman"/>
          <w:sz w:val="24"/>
          <w:szCs w:val="24"/>
          <w:lang w:val="vi-VN"/>
        </w:rPr>
      </w:pPr>
      <w:r w:rsidRPr="002E1DA5">
        <w:rPr>
          <w:rFonts w:ascii="Times New Roman" w:hAnsi="Times New Roman" w:cs="Times New Roman"/>
          <w:sz w:val="24"/>
          <w:szCs w:val="24"/>
        </w:rPr>
        <w:t xml:space="preserve">5. Spam, sao chép, đăng lặp, tiêu đề/từ khóa gây hiểu nhầm;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6. Tương tác, đơn hàng, đánh giá, lượt xem hoặc click không hợp lệ;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7. Tỷ lệ hủy/trả/khiếu nại bất thường có căn cứ hoặc không thực hiện cam kết giao dịch;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8. Tài khoản có lịch sử vi phạm/tái phạm; </w:t>
      </w:r>
    </w:p>
    <w:p w:rsidR="008342A7"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 xml:space="preserve">9. Có yêu cầu hợp lệ của cơ quan nhà nước/chủ thể quyền hoặc rủi ro cần bảo vệ người dùng; </w:t>
      </w:r>
    </w:p>
    <w:p w:rsidR="0025565C" w:rsidRP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10. Lý do kỹ thuật, bảo trì hoặc an toàn hệ thống được thông báo phù hợp.</w:t>
      </w:r>
    </w:p>
    <w:p w:rsidR="0025565C" w:rsidRPr="002E1DA5" w:rsidRDefault="00000000">
      <w:pPr>
        <w:pStyle w:val="Heading2"/>
        <w:rPr>
          <w:rFonts w:ascii="Times New Roman" w:hAnsi="Times New Roman" w:cs="Times New Roman"/>
          <w:color w:val="auto"/>
          <w:sz w:val="24"/>
          <w:szCs w:val="24"/>
        </w:rPr>
      </w:pPr>
      <w:bookmarkStart w:id="28" w:name="điều-22-các-mức-hạn-chế"/>
      <w:bookmarkEnd w:id="27"/>
      <w:r w:rsidRPr="002E1DA5">
        <w:rPr>
          <w:rFonts w:ascii="Times New Roman" w:hAnsi="Times New Roman" w:cs="Times New Roman"/>
          <w:color w:val="auto"/>
          <w:sz w:val="24"/>
          <w:szCs w:val="24"/>
        </w:rPr>
        <w:t>Điều 22. Các mức hạn chế</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Cảnh báo và yêu cầu chỉnh sửa/bổ sung;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Không đưa vào đề xuất, xu hướng hoặc bảng xếp hạng;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Hạ thứ tự trong tìm kiếm/danh mục;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4. Ngừng quảng cáo, boosting hoặc ưu tiên;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5. Giới hạn theo tuổi, khu vực, đối tượng hoặc chức năng;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6. Tạm ẩn sản phẩm/nội dung hoặc chuyển kiểm duyệt thủ công;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7. Gỡ nội dung, dừng livestream, khóa chức năng/tài khoản theo Quy chế;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8. Ngăn tái đăng/tái phạm bằng biện pháp kỹ thuật hợp pháp.</w:t>
      </w:r>
    </w:p>
    <w:p w:rsidR="0025565C" w:rsidRP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highlight w:val="yellow"/>
        </w:rPr>
        <w:t>Thời hạn, điều kiện khôi phục theo từng mức: [BITEO BỔ SUNG MA TRẬN BIỆN PHÁP].</w:t>
      </w:r>
    </w:p>
    <w:p w:rsidR="0025565C" w:rsidRPr="002E1DA5" w:rsidRDefault="00000000">
      <w:pPr>
        <w:pStyle w:val="Heading2"/>
        <w:rPr>
          <w:rFonts w:ascii="Times New Roman" w:hAnsi="Times New Roman" w:cs="Times New Roman"/>
          <w:color w:val="auto"/>
          <w:sz w:val="24"/>
          <w:szCs w:val="24"/>
        </w:rPr>
      </w:pPr>
      <w:bookmarkStart w:id="29" w:name="X3b6d1a15f11ec041ac370b51cf35f62232d2c24"/>
      <w:bookmarkEnd w:id="28"/>
      <w:r w:rsidRPr="002E1DA5">
        <w:rPr>
          <w:rFonts w:ascii="Times New Roman" w:hAnsi="Times New Roman" w:cs="Times New Roman"/>
          <w:color w:val="auto"/>
          <w:sz w:val="24"/>
          <w:szCs w:val="24"/>
        </w:rPr>
        <w:t>Điều 23. Biện pháp khẩn cấp và xử lý tự động</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Biteo có thể hạn chế ngay khi có nguy cơ gây thiệt hại đến tính mạng, sức khỏe, tài sản; hàng cấm/hàng giả; gian lận; chiếm quyền tài khoản; vi phạm nghiêm trọng; hoặc yêu cầu cơ quan có thẩm quyền.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Hệ thống có thể tự động hoặc bán tự động phát hiện và áp dụng biện pháp tạm thời. Biteo phải lưu dữ liệu quyết định, kiểm tra lại và cho phép con người xem xét khi người bị ảnh hưởng yêu cầu, trừ trường hợp pháp luật quy định khác.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Kết quả báo cáo đơn lẻ hoặc tín hiệu tự động chưa xác minh không mặc nhiên là kết luận vi phạm; biện pháp phải được rà soát theo mức rủi ro.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4. Khi xác định không có vi phạm, Biteo khôi phục hiển thị/quyền lợi hợp lý và sửa dữ liệu ảnh hưởng trong phạm vi có thể.</w:t>
      </w:r>
    </w:p>
    <w:p w:rsidR="0025565C" w:rsidRPr="002E1DA5" w:rsidRDefault="00000000">
      <w:pPr>
        <w:pStyle w:val="Heading2"/>
        <w:rPr>
          <w:rFonts w:ascii="Times New Roman" w:hAnsi="Times New Roman" w:cs="Times New Roman"/>
          <w:color w:val="auto"/>
          <w:sz w:val="24"/>
          <w:szCs w:val="24"/>
        </w:rPr>
      </w:pPr>
      <w:bookmarkStart w:id="30" w:name="điều-24-hành-vi-thao-túng-bị-cấm"/>
      <w:bookmarkEnd w:id="29"/>
      <w:r w:rsidRPr="002E1DA5">
        <w:rPr>
          <w:rFonts w:ascii="Times New Roman" w:hAnsi="Times New Roman" w:cs="Times New Roman"/>
          <w:color w:val="auto"/>
          <w:sz w:val="24"/>
          <w:szCs w:val="24"/>
        </w:rPr>
        <w:lastRenderedPageBreak/>
        <w:t>Điều 24. Hành vi thao túng bị cấm</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Mua/bán hoặc tạo lượt xem, thích, theo dõi, bình luận, đánh giá, click hay đơn hàng giả;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Dùng bot, script, thiết bị/tài khoản hàng loạt hoặc thông đồng để thao túng;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Tự mua hàng, giao dịch vòng tròn hoặc cấu kết Affiliate nhằm tăng thứ hạng/hoa hồng;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4. Nhồi nhét từ khóa, hashtag không liên quan, che giấu nội dung hoặc giả danh thương hiệu;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5. Ép, mua chuộc hoặc đe dọa người dùng sửa/xóa đánh giá trung thực;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6. Né biện pháp bằng tài khoản, thiết bị, hình ảnh, mã sản phẩm hoặc nội dung thay thế;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7. Hành vi khác làm sai lệch tín hiệu xếp hạng hoặc đánh lừa người dùng.</w:t>
      </w:r>
    </w:p>
    <w:p w:rsidR="0025565C" w:rsidRPr="002E1DA5" w:rsidRDefault="00000000">
      <w:pPr>
        <w:pStyle w:val="BodyText"/>
        <w:rPr>
          <w:rFonts w:ascii="Times New Roman" w:hAnsi="Times New Roman" w:cs="Times New Roman"/>
          <w:sz w:val="24"/>
          <w:szCs w:val="24"/>
        </w:rPr>
      </w:pPr>
      <w:r w:rsidRPr="002E1DA5">
        <w:rPr>
          <w:rFonts w:ascii="Times New Roman" w:hAnsi="Times New Roman" w:cs="Times New Roman"/>
          <w:sz w:val="24"/>
          <w:szCs w:val="24"/>
        </w:rPr>
        <w:t>Tín hiệu bị xác định không hợp lệ có thể bị loại khỏi thống kê; nội dung/tài khoản chịu biện pháp theo mức độ và Quy chế.</w:t>
      </w:r>
    </w:p>
    <w:p w:rsidR="0025565C" w:rsidRPr="002E1DA5" w:rsidRDefault="00000000">
      <w:pPr>
        <w:pStyle w:val="Heading1"/>
        <w:rPr>
          <w:rFonts w:ascii="Times New Roman" w:hAnsi="Times New Roman" w:cs="Times New Roman"/>
          <w:color w:val="auto"/>
          <w:sz w:val="24"/>
          <w:szCs w:val="24"/>
        </w:rPr>
      </w:pPr>
      <w:bookmarkStart w:id="31" w:name="Xcd528ba9f08369f843579767372abd8d8bd6cb4"/>
      <w:bookmarkEnd w:id="26"/>
      <w:bookmarkEnd w:id="30"/>
      <w:r w:rsidRPr="002E1DA5">
        <w:rPr>
          <w:rFonts w:ascii="Times New Roman" w:hAnsi="Times New Roman" w:cs="Times New Roman"/>
          <w:color w:val="auto"/>
          <w:sz w:val="24"/>
          <w:szCs w:val="24"/>
        </w:rPr>
        <w:t>PHẦN VII. THÔNG BÁO, GIẢI TRÌNH VÀ GIÁM SÁT</w:t>
      </w:r>
    </w:p>
    <w:p w:rsidR="0025565C" w:rsidRPr="002E1DA5" w:rsidRDefault="00000000">
      <w:pPr>
        <w:pStyle w:val="Heading2"/>
        <w:rPr>
          <w:rFonts w:ascii="Times New Roman" w:hAnsi="Times New Roman" w:cs="Times New Roman"/>
          <w:color w:val="auto"/>
          <w:sz w:val="24"/>
          <w:szCs w:val="24"/>
        </w:rPr>
      </w:pPr>
      <w:bookmarkStart w:id="32" w:name="điều-25-thông-báo-quyết-định-hạn-chế"/>
      <w:r w:rsidRPr="002E1DA5">
        <w:rPr>
          <w:rFonts w:ascii="Times New Roman" w:hAnsi="Times New Roman" w:cs="Times New Roman"/>
          <w:color w:val="auto"/>
          <w:sz w:val="24"/>
          <w:szCs w:val="24"/>
        </w:rPr>
        <w:t>Điều 25. Thông báo quyết định hạn chế</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Trừ biện pháp bí mật theo yêu cầu pháp luật/điều tra hoặc trường hợp khẩn cấp, Biteo thông báo chủ thể bị ảnh hưởng về nội dung, mức hạn chế, lý do/nhóm quy định chính, thời hạn, cách khắc phục và quyền giải trình.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Thông báo không bắt buộc tiết lộ mô hình chống gian lận hoặc dữ liệu của người báo cáo nhưng phải đủ để chủ thể hiểu và phản hồi có ý nghĩa.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3. Kênh nhận thông báo: [BITEO BỔ SUNG: TRUNG TÂM TÀI KHOẢN/EMAIL/THÔNG BÁO APP].</w:t>
      </w:r>
    </w:p>
    <w:p w:rsidR="0025565C" w:rsidRPr="002E1DA5" w:rsidRDefault="00000000">
      <w:pPr>
        <w:pStyle w:val="Heading2"/>
        <w:rPr>
          <w:rFonts w:ascii="Times New Roman" w:hAnsi="Times New Roman" w:cs="Times New Roman"/>
          <w:color w:val="auto"/>
          <w:sz w:val="24"/>
          <w:szCs w:val="24"/>
        </w:rPr>
      </w:pPr>
      <w:bookmarkStart w:id="33" w:name="điều-26-yêu-cầu-giải-thích-và-khiếu-nại"/>
      <w:bookmarkEnd w:id="32"/>
      <w:r w:rsidRPr="002E1DA5">
        <w:rPr>
          <w:rFonts w:ascii="Times New Roman" w:hAnsi="Times New Roman" w:cs="Times New Roman"/>
          <w:color w:val="auto"/>
          <w:sz w:val="24"/>
          <w:szCs w:val="24"/>
        </w:rPr>
        <w:t>Điều 26. Yêu cầu giải thích và khiếu nại</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Người dùng có thể yêu cầu biết các yếu tố chính dẫn đến đề xuất/quảng cáo hoặc quyết định hạn chế trong phạm vi pháp luật.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2. Chủ thể bị ảnh hưởng gửi khiếu nại qua [BITEO BỔ SUNG KÊNH] trong [BITEO BỔ SUNG] ngày, kèm mã nội dung/tài khoản, quyết định và chứng cứ.</w:t>
      </w:r>
      <w:r w:rsidRPr="002E1DA5">
        <w:rPr>
          <w:rFonts w:ascii="Times New Roman" w:hAnsi="Times New Roman" w:cs="Times New Roman"/>
          <w:sz w:val="24"/>
          <w:szCs w:val="24"/>
        </w:rPr>
        <w:t xml:space="preserve">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3. Biteo xác nhận tiếp nhận trong [BITEO BỔ SUNG]; giải quyết trong [BITEO BỔ SUNG], hoặc thông báo tiến độ nếu vụ việc phức tạp.</w:t>
      </w:r>
      <w:r w:rsidRPr="002E1DA5">
        <w:rPr>
          <w:rFonts w:ascii="Times New Roman" w:hAnsi="Times New Roman" w:cs="Times New Roman"/>
          <w:sz w:val="24"/>
          <w:szCs w:val="24"/>
        </w:rPr>
        <w:t xml:space="preserve">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4. Người khiếu nại có quyền yêu cầu con người xem xét lại quyết định tự động; kết quả nêu giữ nguyên, sửa, hủy biện pháp và cách khắc phục. 5. Việc khiếu nại không hạn chế quyền yêu cầu cơ quan có thẩm quyền, hòa giải, trọng tài hoặc tòa án.</w:t>
      </w:r>
    </w:p>
    <w:p w:rsidR="0025565C" w:rsidRPr="002E1DA5" w:rsidRDefault="00000000">
      <w:pPr>
        <w:pStyle w:val="Heading2"/>
        <w:rPr>
          <w:rFonts w:ascii="Times New Roman" w:hAnsi="Times New Roman" w:cs="Times New Roman"/>
          <w:color w:val="auto"/>
          <w:sz w:val="24"/>
          <w:szCs w:val="24"/>
        </w:rPr>
      </w:pPr>
      <w:bookmarkStart w:id="34" w:name="X0dee43ce000cbb13ba400e7175f7c861cca16f1"/>
      <w:bookmarkEnd w:id="33"/>
      <w:r w:rsidRPr="002E1DA5">
        <w:rPr>
          <w:rFonts w:ascii="Times New Roman" w:hAnsi="Times New Roman" w:cs="Times New Roman"/>
          <w:color w:val="auto"/>
          <w:sz w:val="24"/>
          <w:szCs w:val="24"/>
        </w:rPr>
        <w:t>Điều 27. Kiểm thử, giám sát và trách nhiệm giải trình</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Biteo theo dõi chất lượng, sai lệch, gian lận, tác động đến người tiêu dùng và rủi ro phân biệt đối xử của hệ thống xếp hạng.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Biteo kiểm thử thay đổi trọng yếu trước khi áp dụng, quản lý phiên bản, phân quyền, lưu log và có cơ chế quay lại khi lỗi.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Không sử dụng tiêu chí bị pháp luật cấm hoặc tạo phân biệt đối xử trái pháp luật; ưu tiên an toàn không được dùng làm lý do che giấu ưu tiên thương mại.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lastRenderedPageBreak/>
        <w:t>4. Tại thời điểm công khai, Biteo [BITEO XÁC NHẬN CÓ/KHÔNG] thuộc trường hợp nền tảng số lớn. Nếu thuộc trường hợp phải thực hiện nghĩa vụ tăng cường, Biteo bổ sung cơ chế đánh giá rủi ro, kiểm toán/giám sát, báo cáo và công cụ minh bạch theo pháp luật.</w:t>
      </w:r>
    </w:p>
    <w:p w:rsidR="0025565C" w:rsidRPr="002E1DA5" w:rsidRDefault="00000000">
      <w:pPr>
        <w:pStyle w:val="Heading1"/>
        <w:rPr>
          <w:rFonts w:ascii="Times New Roman" w:hAnsi="Times New Roman" w:cs="Times New Roman"/>
          <w:color w:val="auto"/>
          <w:sz w:val="24"/>
          <w:szCs w:val="24"/>
        </w:rPr>
      </w:pPr>
      <w:bookmarkStart w:id="35" w:name="phần-viii-công-khai-thay-đổi-và-hiệu-lực"/>
      <w:bookmarkEnd w:id="31"/>
      <w:bookmarkEnd w:id="34"/>
      <w:r w:rsidRPr="002E1DA5">
        <w:rPr>
          <w:rFonts w:ascii="Times New Roman" w:hAnsi="Times New Roman" w:cs="Times New Roman"/>
          <w:color w:val="auto"/>
          <w:sz w:val="24"/>
          <w:szCs w:val="24"/>
        </w:rPr>
        <w:t>PHẦN VIII. CÔNG KHAI, THAY ĐỔI VÀ HIỆU LỰC</w:t>
      </w:r>
    </w:p>
    <w:p w:rsidR="0025565C" w:rsidRPr="002E1DA5" w:rsidRDefault="00000000">
      <w:pPr>
        <w:pStyle w:val="Heading2"/>
        <w:rPr>
          <w:rFonts w:ascii="Times New Roman" w:hAnsi="Times New Roman" w:cs="Times New Roman"/>
          <w:color w:val="auto"/>
          <w:sz w:val="24"/>
          <w:szCs w:val="24"/>
        </w:rPr>
      </w:pPr>
      <w:bookmarkStart w:id="36" w:name="điều-28-vị-trí-công-khai"/>
      <w:r w:rsidRPr="002E1DA5">
        <w:rPr>
          <w:rFonts w:ascii="Times New Roman" w:hAnsi="Times New Roman" w:cs="Times New Roman"/>
          <w:color w:val="auto"/>
          <w:sz w:val="24"/>
          <w:szCs w:val="24"/>
        </w:rPr>
        <w:t>Điều 28. Vị trí công khai</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Chính sách được liên kết rõ ràng từ màn hình chính/trang chủ, Trung tâm pháp lý, mục Tài khoản và khu vực tìm kiếm/đề xuất/quảng cáo liên quan.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Nội dung trả phí được gắn nhãn ngay tại vị trí hiển thị; người mua không phải mở Chính sách mới nhận biết yếu tố thương mại.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Tại giao diện mua boosting/quảng cáo, Biteo hiển thị phạm vi tác động, tiêu chí, giá/phí và điều kiện trước khi xác nhận.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4. Đường dẫn chính sách: [BITEO BỔ SUNG]. Đường dẫn cài đặt cá nhân hóa: [BITEO BỔ SUNG]. Kênh khiếu nại xếp hạng: [BITEO BỔ SUNG].</w:t>
      </w:r>
    </w:p>
    <w:p w:rsidR="0025565C" w:rsidRPr="002E1DA5" w:rsidRDefault="00000000">
      <w:pPr>
        <w:pStyle w:val="Heading2"/>
        <w:rPr>
          <w:rFonts w:ascii="Times New Roman" w:hAnsi="Times New Roman" w:cs="Times New Roman"/>
          <w:color w:val="auto"/>
          <w:sz w:val="24"/>
          <w:szCs w:val="24"/>
        </w:rPr>
      </w:pPr>
      <w:bookmarkStart w:id="37" w:name="Xbee8d6687ced4a0d0802c276b8d93f4b0802a3f"/>
      <w:bookmarkEnd w:id="36"/>
      <w:r w:rsidRPr="002E1DA5">
        <w:rPr>
          <w:rFonts w:ascii="Times New Roman" w:hAnsi="Times New Roman" w:cs="Times New Roman"/>
          <w:color w:val="auto"/>
          <w:sz w:val="24"/>
          <w:szCs w:val="24"/>
        </w:rPr>
        <w:t>Điều 29. Thay đổi chính sách và thuật toán</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Biteo có thể điều chỉnh tiêu chí do thay đổi sản phẩm, công nghệ, </w:t>
      </w:r>
      <w:proofErr w:type="gramStart"/>
      <w:r w:rsidRPr="002E1DA5">
        <w:rPr>
          <w:rFonts w:ascii="Times New Roman" w:hAnsi="Times New Roman" w:cs="Times New Roman"/>
          <w:sz w:val="24"/>
          <w:szCs w:val="24"/>
        </w:rPr>
        <w:t>an</w:t>
      </w:r>
      <w:proofErr w:type="gramEnd"/>
      <w:r w:rsidRPr="002E1DA5">
        <w:rPr>
          <w:rFonts w:ascii="Times New Roman" w:hAnsi="Times New Roman" w:cs="Times New Roman"/>
          <w:sz w:val="24"/>
          <w:szCs w:val="24"/>
        </w:rPr>
        <w:t xml:space="preserve"> toàn, gian lận, pháp luật hoặc nhu cầu người dùng.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Thay đổi trọng yếu về nhóm tiêu chí, tác động của trả phí, dữ liệu cá nhân hóa hoặc quyền người dùng được cập nhật công khai trước khi/không muộn hơn thời điểm áp dụng theo tính chất và pháp luật.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3. Nếu thay đổi liên quan giá/phí boosting, quảng cáo hoặc dịch vụ ưu tiên, Biteo thực hiện thời hạn công khai tối thiểu 20 ngày theo chính sách giá và quy định áp dụng.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4. Biteo không phải thông báo chi tiết từng điều chỉnh kỹ thuật nhỏ, thử nghiệm giới hạn hoặc cập nhật chống gian lận nếu không làm thay đổi trọng yếu quyền/nghĩa vụ; vẫn phải lưu phiên bản nội bộ.</w:t>
      </w:r>
    </w:p>
    <w:p w:rsidR="0025565C" w:rsidRPr="002E1DA5" w:rsidRDefault="00000000">
      <w:pPr>
        <w:pStyle w:val="Heading2"/>
        <w:rPr>
          <w:rFonts w:ascii="Times New Roman" w:hAnsi="Times New Roman" w:cs="Times New Roman"/>
          <w:color w:val="auto"/>
          <w:sz w:val="24"/>
          <w:szCs w:val="24"/>
        </w:rPr>
      </w:pPr>
      <w:bookmarkStart w:id="38" w:name="điều-30-thứ-tự-áp-dụng"/>
      <w:bookmarkEnd w:id="37"/>
      <w:r w:rsidRPr="002E1DA5">
        <w:rPr>
          <w:rFonts w:ascii="Times New Roman" w:hAnsi="Times New Roman" w:cs="Times New Roman"/>
          <w:color w:val="auto"/>
          <w:sz w:val="24"/>
          <w:szCs w:val="24"/>
        </w:rPr>
        <w:t>Điều 30. Thứ tự áp dụng</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1. Khi có khác biệt, áp dụng theo thứ tự: pháp luật bắt buộc; quyết định hợp lệ của cơ quan có thẩm quyền; điều kiện chiến dịch/giao dịch cụ thể; Chính sách này; Quy chế hoạt động chung.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rPr>
        <w:t xml:space="preserve">2. Chính sách không thay thế Chính sách bảo mật, Chính sách giá/phí, Quy chế livestream, Quy trình khiếu nại hoặc điều kiện quảng cáo/Affiliate.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t>3. Nội dung trả phí phải đồng thời tuân thủ tiêu chí an toàn, quảng cáo, khuyến mại, bảo vệ người tiêu dùng và dữ liệu cá nhân.</w:t>
      </w:r>
    </w:p>
    <w:p w:rsidR="0025565C" w:rsidRPr="002E1DA5" w:rsidRDefault="00000000">
      <w:pPr>
        <w:pStyle w:val="Heading2"/>
        <w:rPr>
          <w:rFonts w:ascii="Times New Roman" w:hAnsi="Times New Roman" w:cs="Times New Roman"/>
          <w:color w:val="auto"/>
          <w:sz w:val="24"/>
          <w:szCs w:val="24"/>
        </w:rPr>
      </w:pPr>
      <w:bookmarkStart w:id="39" w:name="điều-31-hiệu-lực-và-liên-hệ"/>
      <w:bookmarkEnd w:id="38"/>
      <w:r w:rsidRPr="002E1DA5">
        <w:rPr>
          <w:rFonts w:ascii="Times New Roman" w:hAnsi="Times New Roman" w:cs="Times New Roman"/>
          <w:color w:val="auto"/>
          <w:sz w:val="24"/>
          <w:szCs w:val="24"/>
        </w:rPr>
        <w:t>Điều 31. Hiệu lực và liên hệ</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1. Chính sách có hiệu lực từ ngày [BITEO BỔ SUNG].</w:t>
      </w:r>
      <w:r w:rsidRPr="002E1DA5">
        <w:rPr>
          <w:rFonts w:ascii="Times New Roman" w:hAnsi="Times New Roman" w:cs="Times New Roman"/>
          <w:sz w:val="24"/>
          <w:szCs w:val="24"/>
        </w:rPr>
        <w:t xml:space="preserve">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2. Chủ quản Nền tảng: [BITEO BỔ SUNG TÊN PHÁP LÝ]; mã số doanh nghiệp [BITEO BỔ SUNG]; địa chỉ [BITEO BỔ SUNG].</w:t>
      </w:r>
      <w:r w:rsidRPr="002E1DA5">
        <w:rPr>
          <w:rFonts w:ascii="Times New Roman" w:hAnsi="Times New Roman" w:cs="Times New Roman"/>
          <w:sz w:val="24"/>
          <w:szCs w:val="24"/>
        </w:rPr>
        <w:t xml:space="preserve"> </w:t>
      </w:r>
    </w:p>
    <w:p w:rsidR="008342A7" w:rsidRDefault="00000000">
      <w:pPr>
        <w:rPr>
          <w:rFonts w:ascii="Times New Roman" w:hAnsi="Times New Roman" w:cs="Times New Roman"/>
          <w:sz w:val="24"/>
          <w:szCs w:val="24"/>
        </w:rPr>
      </w:pPr>
      <w:r w:rsidRPr="002E1DA5">
        <w:rPr>
          <w:rFonts w:ascii="Times New Roman" w:hAnsi="Times New Roman" w:cs="Times New Roman"/>
          <w:sz w:val="24"/>
          <w:szCs w:val="24"/>
          <w:highlight w:val="yellow"/>
        </w:rPr>
        <w:t>3. Đầu mối về xếp hạng/hiển thị: [BITEO BỔ SUNG BỘ PHẬN]; email [BITEO BỔ SUNG]; hotline [BITEO BỔ SUNG].</w:t>
      </w:r>
      <w:r w:rsidRPr="002E1DA5">
        <w:rPr>
          <w:rFonts w:ascii="Times New Roman" w:hAnsi="Times New Roman" w:cs="Times New Roman"/>
          <w:sz w:val="24"/>
          <w:szCs w:val="24"/>
        </w:rPr>
        <w:t xml:space="preserve"> </w:t>
      </w:r>
    </w:p>
    <w:p w:rsidR="0025565C" w:rsidRPr="002E1DA5" w:rsidRDefault="00000000">
      <w:pPr>
        <w:rPr>
          <w:rFonts w:ascii="Times New Roman" w:hAnsi="Times New Roman" w:cs="Times New Roman"/>
          <w:sz w:val="24"/>
          <w:szCs w:val="24"/>
        </w:rPr>
      </w:pPr>
      <w:r w:rsidRPr="002E1DA5">
        <w:rPr>
          <w:rFonts w:ascii="Times New Roman" w:hAnsi="Times New Roman" w:cs="Times New Roman"/>
          <w:sz w:val="24"/>
          <w:szCs w:val="24"/>
        </w:rPr>
        <w:lastRenderedPageBreak/>
        <w:t>4. Biteo lưu phiên bản, ngày công khai, lịch sử thay đổi và bằng chứng thông báo phù hợp.</w:t>
      </w:r>
    </w:p>
    <w:p w:rsidR="0025565C" w:rsidRPr="002E1DA5" w:rsidRDefault="00000000">
      <w:pPr>
        <w:rPr>
          <w:rFonts w:ascii="Times New Roman" w:hAnsi="Times New Roman" w:cs="Times New Roman"/>
          <w:sz w:val="24"/>
          <w:szCs w:val="24"/>
        </w:rPr>
      </w:pPr>
      <w:r w:rsidRPr="002E1DA5">
        <w:rPr>
          <w:rFonts w:ascii="Times New Roman" w:hAnsi="Times New Roman" w:cs="Times New Roman"/>
          <w:b/>
          <w:bCs/>
          <w:sz w:val="24"/>
          <w:szCs w:val="24"/>
        </w:rPr>
        <w:t>CHỦ QUẢN NỀN TẢNG BITEO</w:t>
      </w:r>
      <w:r w:rsidRPr="002E1DA5">
        <w:rPr>
          <w:rFonts w:ascii="Times New Roman" w:hAnsi="Times New Roman" w:cs="Times New Roman"/>
          <w:sz w:val="24"/>
          <w:szCs w:val="24"/>
        </w:rPr>
        <w:br/>
      </w:r>
      <w:r w:rsidRPr="002E1DA5">
        <w:rPr>
          <w:rFonts w:ascii="Times New Roman" w:hAnsi="Times New Roman" w:cs="Times New Roman"/>
          <w:sz w:val="24"/>
          <w:szCs w:val="24"/>
          <w:highlight w:val="yellow"/>
        </w:rPr>
        <w:t>[BITEO BỔ SUNG TÊN PHÁP LÝ, NGƯỜI ĐẠI DIỆN VÀ THÔNG TIN LIÊN HỆ]</w:t>
      </w:r>
      <w:bookmarkEnd w:id="35"/>
      <w:bookmarkEnd w:id="39"/>
    </w:p>
    <w:sectPr w:rsidR="0025565C" w:rsidRPr="002E1DA5" w:rsidSect="00034616">
      <w:headerReference w:type="default" r:id="rId7"/>
      <w:footerReference w:type="default" r:id="rId8"/>
      <w:pgSz w:w="11909" w:h="16834"/>
      <w:pgMar w:top="1152" w:right="1152"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3369" w:rsidRDefault="00073369">
      <w:pPr>
        <w:spacing w:after="0" w:line="240" w:lineRule="auto"/>
      </w:pPr>
      <w:r>
        <w:separator/>
      </w:r>
    </w:p>
  </w:endnote>
  <w:endnote w:type="continuationSeparator" w:id="0">
    <w:p w:rsidR="00073369" w:rsidRDefault="00073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565C" w:rsidRDefault="00000000">
    <w:pPr>
      <w:pStyle w:val="Footer"/>
      <w:jc w:val="center"/>
    </w:pPr>
    <w:r>
      <w:t xml:space="preserve">Trang </w:t>
    </w:r>
    <w:r>
      <w:fldChar w:fldCharType="begin"/>
    </w:r>
    <w:r>
      <w:instrText>PAGE</w:instrText>
    </w:r>
    <w:r>
      <w:fldChar w:fldCharType="separate"/>
    </w:r>
    <w:r w:rsidR="006628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3369" w:rsidRDefault="00073369">
      <w:r>
        <w:separator/>
      </w:r>
    </w:p>
  </w:footnote>
  <w:footnote w:type="continuationSeparator" w:id="0">
    <w:p w:rsidR="00073369" w:rsidRDefault="00073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565C" w:rsidRDefault="00000000">
    <w:pPr>
      <w:pStyle w:val="Header"/>
      <w:jc w:val="right"/>
    </w:pPr>
    <w:r>
      <w:rPr>
        <w:color w:val="6B7280"/>
        <w:sz w:val="16"/>
      </w:rPr>
      <w:t>BITEO | ƯU TIÊN, HẠN CHẾ &amp; XẾP HẠNG HIỂN THỊ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51C1D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90892976">
    <w:abstractNumId w:val="8"/>
  </w:num>
  <w:num w:numId="2" w16cid:durableId="244653211">
    <w:abstractNumId w:val="6"/>
  </w:num>
  <w:num w:numId="3" w16cid:durableId="454370997">
    <w:abstractNumId w:val="5"/>
  </w:num>
  <w:num w:numId="4" w16cid:durableId="1488472317">
    <w:abstractNumId w:val="4"/>
  </w:num>
  <w:num w:numId="5" w16cid:durableId="176044426">
    <w:abstractNumId w:val="7"/>
  </w:num>
  <w:num w:numId="6" w16cid:durableId="848522348">
    <w:abstractNumId w:val="3"/>
  </w:num>
  <w:num w:numId="7" w16cid:durableId="1130783091">
    <w:abstractNumId w:val="2"/>
  </w:num>
  <w:num w:numId="8" w16cid:durableId="518589339">
    <w:abstractNumId w:val="1"/>
  </w:num>
  <w:num w:numId="9" w16cid:durableId="1103451114">
    <w:abstractNumId w:val="0"/>
  </w:num>
  <w:num w:numId="10" w16cid:durableId="617534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65C"/>
    <w:rsid w:val="00073369"/>
    <w:rsid w:val="0025565C"/>
    <w:rsid w:val="002E1DA5"/>
    <w:rsid w:val="006277EA"/>
    <w:rsid w:val="0066287D"/>
    <w:rsid w:val="008342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44C5"/>
  <w15:docId w15:val="{6F8F5256-4DB3-4249-9741-BFC57A52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1182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3109</Words>
  <Characters>17727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ưu tiên, hạn chế và xếp hạng hiển thị của Biteo</dc:title>
  <dc:subject>Dự thảo công khai trên ứng dụng Biteo</dc:subject>
  <dc:creator>Biteo</dc:creator>
  <cp:keywords/>
  <cp:lastModifiedBy>Microsoft Office User</cp:lastModifiedBy>
  <cp:revision>4</cp:revision>
  <dcterms:created xsi:type="dcterms:W3CDTF">2026-08-09T08:34:00Z</dcterms:created>
  <dcterms:modified xsi:type="dcterms:W3CDTF">2026-08-09T14:42:00Z</dcterms:modified>
</cp:coreProperties>
</file>