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7A" w:rsidRDefault="009D12AA">
      <w:r>
        <w:rPr>
          <w:rFonts w:hint="eastAsia"/>
        </w:rPr>
        <w:t xml:space="preserve">PA1 Report B02901135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陳</w:t>
      </w:r>
      <w:proofErr w:type="gramStart"/>
      <w:r>
        <w:rPr>
          <w:rFonts w:hint="eastAsia"/>
        </w:rPr>
        <w:t>奐</w:t>
      </w:r>
      <w:proofErr w:type="gramEnd"/>
      <w:r>
        <w:rPr>
          <w:rFonts w:hint="eastAsia"/>
        </w:rPr>
        <w:t>晴</w:t>
      </w:r>
    </w:p>
    <w:p w:rsidR="00AF1B20" w:rsidRDefault="00AF1B20">
      <w:pPr>
        <w:rPr>
          <w:rFonts w:hint="eastAsia"/>
        </w:rPr>
      </w:pPr>
    </w:p>
    <w:p w:rsidR="009D12AA" w:rsidRDefault="008E16FB">
      <w:r>
        <w:rPr>
          <w:rFonts w:hint="eastAsia"/>
        </w:rPr>
        <w:t>三種</w:t>
      </w:r>
      <w:r>
        <w:rPr>
          <w:rFonts w:hint="eastAsia"/>
        </w:rPr>
        <w:t>sorting</w:t>
      </w:r>
      <w:r>
        <w:rPr>
          <w:rFonts w:hint="eastAsia"/>
        </w:rPr>
        <w:t>我都是按照上課所教的方式寫，除了</w:t>
      </w:r>
      <w:r w:rsidR="00E46364">
        <w:rPr>
          <w:rFonts w:hint="eastAsia"/>
        </w:rPr>
        <w:t>第三題</w:t>
      </w:r>
      <w:r>
        <w:rPr>
          <w:rFonts w:hint="eastAsia"/>
        </w:rPr>
        <w:t>QS</w:t>
      </w:r>
      <w:r>
        <w:rPr>
          <w:rFonts w:hint="eastAsia"/>
        </w:rPr>
        <w:t>上課所選的</w:t>
      </w:r>
      <w:r>
        <w:rPr>
          <w:rFonts w:hint="eastAsia"/>
        </w:rPr>
        <w:t>pivot</w:t>
      </w:r>
      <w:r>
        <w:rPr>
          <w:rFonts w:hint="eastAsia"/>
        </w:rPr>
        <w:t>是</w:t>
      </w:r>
      <w:r>
        <w:rPr>
          <w:rFonts w:hint="eastAsia"/>
        </w:rPr>
        <w:t>array</w:t>
      </w:r>
      <w:r>
        <w:rPr>
          <w:rFonts w:hint="eastAsia"/>
        </w:rPr>
        <w:t>最右邊的值，但這樣的選取</w:t>
      </w:r>
      <w:r>
        <w:rPr>
          <w:rFonts w:hint="eastAsia"/>
        </w:rPr>
        <w:t>pivot</w:t>
      </w:r>
      <w:r>
        <w:rPr>
          <w:rFonts w:hint="eastAsia"/>
        </w:rPr>
        <w:t>方式，當在</w:t>
      </w:r>
      <w:r>
        <w:rPr>
          <w:rFonts w:hint="eastAsia"/>
        </w:rPr>
        <w:t>array</w:t>
      </w:r>
      <w:r>
        <w:rPr>
          <w:rFonts w:hint="eastAsia"/>
        </w:rPr>
        <w:t>中的值有特定排列時</w:t>
      </w:r>
      <w:r>
        <w:rPr>
          <w:rFonts w:hint="eastAsia"/>
        </w:rPr>
        <w:t>(</w:t>
      </w:r>
      <w:r>
        <w:rPr>
          <w:rFonts w:hint="eastAsia"/>
        </w:rPr>
        <w:t>例如按照由小到大或是由大到小</w:t>
      </w:r>
      <w:r>
        <w:rPr>
          <w:rFonts w:hint="eastAsia"/>
        </w:rPr>
        <w:t>)</w:t>
      </w:r>
      <w:r>
        <w:rPr>
          <w:rFonts w:hint="eastAsia"/>
        </w:rPr>
        <w:t>，會使</w:t>
      </w:r>
      <w:r>
        <w:rPr>
          <w:rFonts w:hint="eastAsia"/>
        </w:rPr>
        <w:t>sorting</w:t>
      </w:r>
      <w:r>
        <w:rPr>
          <w:rFonts w:hint="eastAsia"/>
        </w:rPr>
        <w:t>在</w:t>
      </w:r>
      <w:r>
        <w:rPr>
          <w:rFonts w:hint="eastAsia"/>
        </w:rPr>
        <w:t>partition</w:t>
      </w:r>
      <w:r>
        <w:rPr>
          <w:rFonts w:hint="eastAsia"/>
        </w:rPr>
        <w:t>時會切得不均勻，而遞迴過剩，導致在執行很多數據時會失敗。</w:t>
      </w:r>
    </w:p>
    <w:p w:rsidR="00E46364" w:rsidRDefault="00E46364" w:rsidP="00E46364">
      <w:r>
        <w:rPr>
          <w:rFonts w:hint="eastAsia"/>
        </w:rPr>
        <w:t>由下方數據可知</w:t>
      </w:r>
      <w:r>
        <w:rPr>
          <w:rFonts w:hint="eastAsia"/>
        </w:rPr>
        <w:t>IS</w:t>
      </w:r>
      <w:r>
        <w:rPr>
          <w:rFonts w:hint="eastAsia"/>
        </w:rPr>
        <w:t>在</w:t>
      </w:r>
      <w:r>
        <w:rPr>
          <w:rFonts w:hint="eastAsia"/>
        </w:rPr>
        <w:t>input size</w:t>
      </w:r>
      <w:r>
        <w:rPr>
          <w:rFonts w:hint="eastAsia"/>
        </w:rPr>
        <w:t>明顯比</w:t>
      </w:r>
      <w:r>
        <w:rPr>
          <w:rFonts w:hint="eastAsia"/>
        </w:rPr>
        <w:t>MS</w:t>
      </w:r>
      <w:r>
        <w:rPr>
          <w:rFonts w:hint="eastAsia"/>
        </w:rPr>
        <w:t>和</w:t>
      </w:r>
      <w:r>
        <w:rPr>
          <w:rFonts w:hint="eastAsia"/>
        </w:rPr>
        <w:t>QS</w:t>
      </w:r>
      <w:r>
        <w:rPr>
          <w:rFonts w:hint="eastAsia"/>
        </w:rPr>
        <w:t>還要慢。因為在</w:t>
      </w:r>
      <w:r>
        <w:rPr>
          <w:rFonts w:hint="eastAsia"/>
        </w:rPr>
        <w:t>AC</w:t>
      </w:r>
      <w:r>
        <w:rPr>
          <w:rFonts w:hint="eastAsia"/>
        </w:rPr>
        <w:t>時</w:t>
      </w:r>
      <w:r>
        <w:rPr>
          <w:rFonts w:hint="eastAsia"/>
        </w:rPr>
        <w:t>IS</w:t>
      </w:r>
      <w:r>
        <w:rPr>
          <w:rFonts w:hint="eastAsia"/>
        </w:rPr>
        <w:t>所需時間為</w:t>
      </w:r>
      <w:r>
        <w:t>Θ(n</w:t>
      </w:r>
      <w:r>
        <w:rPr>
          <w:rFonts w:hint="eastAsia"/>
        </w:rPr>
        <w:t>^2)</w:t>
      </w:r>
      <w:r>
        <w:rPr>
          <w:rFonts w:hint="eastAsia"/>
        </w:rPr>
        <w:t>，但</w:t>
      </w:r>
      <w:r>
        <w:rPr>
          <w:rFonts w:hint="eastAsia"/>
        </w:rPr>
        <w:t>MS</w:t>
      </w:r>
      <w:r>
        <w:rPr>
          <w:rFonts w:hint="eastAsia"/>
        </w:rPr>
        <w:t>和</w:t>
      </w:r>
      <w:r>
        <w:rPr>
          <w:rFonts w:hint="eastAsia"/>
        </w:rPr>
        <w:t>QS</w:t>
      </w:r>
      <w:r>
        <w:rPr>
          <w:rFonts w:hint="eastAsia"/>
        </w:rPr>
        <w:t>為</w:t>
      </w:r>
      <w:r>
        <w:t>Θ(</w:t>
      </w:r>
      <w:proofErr w:type="spellStart"/>
      <w:r>
        <w:t>n</w:t>
      </w:r>
      <w:r>
        <w:rPr>
          <w:rFonts w:hint="eastAsia"/>
        </w:rPr>
        <w:t>lgn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 w:rsidR="00AF1B20">
        <w:rPr>
          <w:rFonts w:hint="eastAsia"/>
        </w:rPr>
        <w:t>而</w:t>
      </w:r>
      <w:r w:rsidR="00AF1B20">
        <w:rPr>
          <w:rFonts w:hint="eastAsia"/>
        </w:rPr>
        <w:t>QS</w:t>
      </w:r>
      <w:r w:rsidR="00AF1B20">
        <w:rPr>
          <w:rFonts w:hint="eastAsia"/>
        </w:rPr>
        <w:t>在</w:t>
      </w:r>
      <w:proofErr w:type="gramStart"/>
      <w:r w:rsidR="00AF1B20">
        <w:rPr>
          <w:rFonts w:hint="eastAsia"/>
        </w:rPr>
        <w:t>測資很</w:t>
      </w:r>
      <w:proofErr w:type="gramEnd"/>
      <w:r w:rsidR="00AF1B20">
        <w:rPr>
          <w:rFonts w:hint="eastAsia"/>
        </w:rPr>
        <w:t>大時則可看出比</w:t>
      </w:r>
      <w:r w:rsidR="00AF1B20">
        <w:rPr>
          <w:rFonts w:hint="eastAsia"/>
        </w:rPr>
        <w:t>IS</w:t>
      </w:r>
      <w:r w:rsidR="00AF1B20">
        <w:rPr>
          <w:rFonts w:hint="eastAsia"/>
        </w:rPr>
        <w:t>和</w:t>
      </w:r>
      <w:r w:rsidR="00AF1B20">
        <w:rPr>
          <w:rFonts w:hint="eastAsia"/>
        </w:rPr>
        <w:t>MS</w:t>
      </w:r>
      <w:r w:rsidR="00AF1B20">
        <w:rPr>
          <w:rFonts w:hint="eastAsia"/>
        </w:rPr>
        <w:t>來得快。詳細如上課所講在此不贅述。</w:t>
      </w:r>
    </w:p>
    <w:p w:rsidR="00AF1B20" w:rsidRPr="00E46364" w:rsidRDefault="00AF1B20" w:rsidP="00E46364">
      <w:pPr>
        <w:rPr>
          <w:rFonts w:hint="eastAsia"/>
        </w:rPr>
      </w:pPr>
      <w:r>
        <w:rPr>
          <w:rFonts w:hint="eastAsia"/>
        </w:rPr>
        <w:t>最後一個表格為所用到的</w:t>
      </w:r>
      <w:r>
        <w:rPr>
          <w:rFonts w:hint="eastAsia"/>
        </w:rPr>
        <w:t>memory</w:t>
      </w:r>
      <w:r>
        <w:rPr>
          <w:rFonts w:hint="eastAsia"/>
        </w:rPr>
        <w:t>比較圖，可明顯看出</w:t>
      </w:r>
      <w:r>
        <w:rPr>
          <w:rFonts w:hint="eastAsia"/>
        </w:rPr>
        <w:t>MS</w:t>
      </w:r>
      <w:r>
        <w:rPr>
          <w:rFonts w:hint="eastAsia"/>
        </w:rPr>
        <w:t>所需的記憶體空間較大，因為</w:t>
      </w:r>
      <w:r>
        <w:rPr>
          <w:rFonts w:hint="eastAsia"/>
        </w:rPr>
        <w:t>MS</w:t>
      </w:r>
      <w:r>
        <w:rPr>
          <w:rFonts w:hint="eastAsia"/>
        </w:rPr>
        <w:t>在每一次</w:t>
      </w:r>
      <w:r w:rsidR="000005DD">
        <w:rPr>
          <w:rFonts w:hint="eastAsia"/>
        </w:rPr>
        <w:t>merge</w:t>
      </w:r>
      <w:r>
        <w:rPr>
          <w:rFonts w:hint="eastAsia"/>
        </w:rPr>
        <w:t>時都要開新的</w:t>
      </w:r>
      <w:r>
        <w:rPr>
          <w:rFonts w:hint="eastAsia"/>
        </w:rPr>
        <w:t>array</w:t>
      </w:r>
      <w:r>
        <w:rPr>
          <w:rFonts w:hint="eastAsia"/>
        </w:rPr>
        <w:t>。</w:t>
      </w:r>
      <w:bookmarkStart w:id="0" w:name="_GoBack"/>
      <w:bookmarkEnd w:id="0"/>
    </w:p>
    <w:tbl>
      <w:tblPr>
        <w:tblW w:w="892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1283"/>
        <w:gridCol w:w="1289"/>
        <w:gridCol w:w="1284"/>
        <w:gridCol w:w="1288"/>
        <w:gridCol w:w="1284"/>
        <w:gridCol w:w="1300"/>
      </w:tblGrid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Input size</w:t>
            </w:r>
          </w:p>
        </w:tc>
        <w:tc>
          <w:tcPr>
            <w:tcW w:w="2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</w:t>
            </w:r>
          </w:p>
        </w:tc>
        <w:tc>
          <w:tcPr>
            <w:tcW w:w="2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MS</w:t>
            </w:r>
          </w:p>
        </w:tc>
        <w:tc>
          <w:tcPr>
            <w:tcW w:w="2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QS</w:t>
            </w:r>
          </w:p>
        </w:tc>
      </w:tr>
      <w:tr w:rsidR="009D12AA" w:rsidTr="009D12AA">
        <w:trPr>
          <w:trHeight w:val="45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CPU time</w:t>
            </w:r>
          </w:p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(s)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Memory</w:t>
            </w:r>
          </w:p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(KB)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CPU time</w:t>
            </w:r>
          </w:p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(s)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Memory</w:t>
            </w:r>
          </w:p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(KB)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CPU time</w:t>
            </w:r>
          </w:p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(s)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Memory</w:t>
            </w:r>
          </w:p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(KB)</w:t>
            </w:r>
          </w:p>
        </w:tc>
      </w:tr>
      <w:tr w:rsidR="009D12AA" w:rsidTr="009D12AA">
        <w:trPr>
          <w:trHeight w:val="23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1000.bc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11884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1000.wc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11884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1000.ac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11884</w:t>
            </w:r>
          </w:p>
        </w:tc>
      </w:tr>
      <w:tr w:rsidR="009D12AA" w:rsidTr="009D12AA">
        <w:trPr>
          <w:trHeight w:val="23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4000.bc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11884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4000.wc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11884</w:t>
            </w:r>
          </w:p>
        </w:tc>
      </w:tr>
      <w:tr w:rsidR="009D12AA" w:rsidTr="009D12AA">
        <w:trPr>
          <w:trHeight w:val="23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4000.ac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13280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11884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16000.bc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12028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16000.wc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128ms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12028</w:t>
            </w:r>
          </w:p>
        </w:tc>
      </w:tr>
      <w:tr w:rsidR="009D12AA" w:rsidTr="009D12AA">
        <w:trPr>
          <w:trHeight w:val="23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16000.ac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2.999ms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12028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32000.bc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13432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12028</w:t>
            </w:r>
          </w:p>
        </w:tc>
      </w:tr>
      <w:tr w:rsidR="009D12AA" w:rsidTr="009D12AA">
        <w:trPr>
          <w:trHeight w:val="23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32000.wc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264ms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13436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12028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32000.ac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132ms1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13428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4.999ms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12028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1000000.bc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19448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21188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67.99ms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18048</w:t>
            </w:r>
          </w:p>
        </w:tc>
      </w:tr>
      <w:tr w:rsidR="009D12AA" w:rsidTr="009D12AA">
        <w:trPr>
          <w:trHeight w:val="23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1000000.wc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263408ms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19448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21184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113.984ms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18048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1000000.ac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129536ms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19448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116ms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21188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210.968ms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18048</w:t>
            </w:r>
          </w:p>
        </w:tc>
      </w:tr>
      <w:tr w:rsidR="009D12AA" w:rsidTr="009D12AA">
        <w:trPr>
          <w:trHeight w:val="23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10000000.bc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65685C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110204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1517.77ms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116500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593.91ms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110208</w:t>
            </w:r>
          </w:p>
        </w:tc>
      </w:tr>
      <w:tr w:rsidR="009D12AA" w:rsidTr="009D12AA">
        <w:trPr>
          <w:trHeight w:val="220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10000000.wc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Pr="0065685C" w:rsidRDefault="00C20F41" w:rsidP="00B701B6">
            <w:pPr>
              <w:pStyle w:val="Standard"/>
              <w:autoSpaceDE w:val="0"/>
              <w:snapToGrid w:val="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 w:hint="eastAsia"/>
                <w:color w:val="000000"/>
                <w:sz w:val="16"/>
                <w:szCs w:val="16"/>
              </w:rPr>
              <w:t>3.2</w:t>
            </w:r>
            <w:r w:rsidR="0065685C">
              <w:rPr>
                <w:rFonts w:eastAsiaTheme="minorEastAsia" w:hint="eastAsia"/>
                <w:color w:val="000000"/>
                <w:sz w:val="16"/>
                <w:szCs w:val="16"/>
              </w:rPr>
              <w:t>3846e+07ms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Pr="0065685C" w:rsidRDefault="0065685C" w:rsidP="00B701B6">
            <w:pPr>
              <w:pStyle w:val="Standard"/>
              <w:autoSpaceDE w:val="0"/>
              <w:snapToGrid w:val="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 w:hint="eastAsia"/>
                <w:color w:val="000000"/>
                <w:sz w:val="16"/>
                <w:szCs w:val="16"/>
              </w:rPr>
              <w:t>110208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1594.76ms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116500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634.903ms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110208</w:t>
            </w:r>
          </w:p>
        </w:tc>
      </w:tr>
      <w:tr w:rsidR="009D12AA" w:rsidTr="009D12AA">
        <w:trPr>
          <w:trHeight w:val="452"/>
          <w:jc w:val="center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10000000.ac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2.72624e+07ms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110208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2285.65ms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116500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1250.81ms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2AA" w:rsidRDefault="009D12AA" w:rsidP="00B701B6">
            <w:pPr>
              <w:pStyle w:val="Standard"/>
              <w:autoSpaceDE w:val="0"/>
              <w:snapToGri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110208</w:t>
            </w:r>
          </w:p>
        </w:tc>
      </w:tr>
    </w:tbl>
    <w:p w:rsidR="009D12AA" w:rsidRDefault="009D12AA">
      <w:r>
        <w:rPr>
          <w:noProof/>
        </w:rPr>
        <w:drawing>
          <wp:inline distT="0" distB="0" distL="0" distR="0" wp14:anchorId="5FCFB5A5" wp14:editId="0ACA29E4">
            <wp:extent cx="4406900" cy="2603500"/>
            <wp:effectExtent l="0" t="0" r="12700" b="63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D12AA" w:rsidRDefault="009D12AA">
      <w:r>
        <w:rPr>
          <w:noProof/>
        </w:rPr>
        <w:lastRenderedPageBreak/>
        <w:drawing>
          <wp:inline distT="0" distB="0" distL="0" distR="0" wp14:anchorId="5F0E221E" wp14:editId="6F104815">
            <wp:extent cx="4432300" cy="2501900"/>
            <wp:effectExtent l="0" t="0" r="6350" b="1270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D12AA" w:rsidRDefault="009D12AA">
      <w:r>
        <w:rPr>
          <w:noProof/>
        </w:rPr>
        <w:drawing>
          <wp:inline distT="0" distB="0" distL="0" distR="0" wp14:anchorId="6E253BCD" wp14:editId="64A593FF">
            <wp:extent cx="4533900" cy="2825750"/>
            <wp:effectExtent l="0" t="0" r="0" b="1270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D12AA" w:rsidRDefault="009D12AA">
      <w:r>
        <w:rPr>
          <w:noProof/>
        </w:rPr>
        <w:drawing>
          <wp:inline distT="0" distB="0" distL="0" distR="0" wp14:anchorId="0B21E6BD" wp14:editId="3F6C9632">
            <wp:extent cx="4527550" cy="2800350"/>
            <wp:effectExtent l="0" t="0" r="635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D12AA" w:rsidRDefault="009D12AA">
      <w:r>
        <w:rPr>
          <w:noProof/>
        </w:rPr>
        <w:lastRenderedPageBreak/>
        <w:drawing>
          <wp:inline distT="0" distB="0" distL="0" distR="0" wp14:anchorId="28598DA8" wp14:editId="04CA619F">
            <wp:extent cx="4527550" cy="2635250"/>
            <wp:effectExtent l="0" t="0" r="6350" b="1270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12AA" w:rsidRDefault="009D12AA">
      <w:r>
        <w:rPr>
          <w:noProof/>
        </w:rPr>
        <w:drawing>
          <wp:inline distT="0" distB="0" distL="0" distR="0" wp14:anchorId="17DE2503" wp14:editId="3E828DBE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20F41" w:rsidRDefault="00C20F41">
      <w:r>
        <w:rPr>
          <w:noProof/>
        </w:rPr>
        <w:drawing>
          <wp:inline distT="0" distB="0" distL="0" distR="0" wp14:anchorId="31E32A58" wp14:editId="04C3E90C">
            <wp:extent cx="4565650" cy="2971800"/>
            <wp:effectExtent l="0" t="0" r="635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20F41" w:rsidRDefault="00C20F41"/>
    <w:p w:rsidR="00C20F41" w:rsidRDefault="00C20F41">
      <w:r>
        <w:rPr>
          <w:noProof/>
        </w:rPr>
        <w:lastRenderedPageBreak/>
        <w:drawing>
          <wp:inline distT="0" distB="0" distL="0" distR="0" wp14:anchorId="457251AD" wp14:editId="1349EE78">
            <wp:extent cx="4572000" cy="2743200"/>
            <wp:effectExtent l="0" t="0" r="0" b="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20F41" w:rsidRDefault="00C20F41">
      <w:r>
        <w:rPr>
          <w:noProof/>
        </w:rPr>
        <w:drawing>
          <wp:inline distT="0" distB="0" distL="0" distR="0" wp14:anchorId="61A86FD1" wp14:editId="6295E22E">
            <wp:extent cx="4572000" cy="2743200"/>
            <wp:effectExtent l="0" t="0" r="0" b="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37901" w:rsidRDefault="00337901">
      <w:r>
        <w:rPr>
          <w:noProof/>
        </w:rPr>
        <w:drawing>
          <wp:inline distT="0" distB="0" distL="0" distR="0" wp14:anchorId="7FB65318" wp14:editId="1EBE5919">
            <wp:extent cx="4756150" cy="2533650"/>
            <wp:effectExtent l="0" t="0" r="6350" b="0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37901" w:rsidRDefault="00337901"/>
    <w:p w:rsidR="00337901" w:rsidRDefault="00337901"/>
    <w:p w:rsidR="008E16FB" w:rsidRDefault="008E16FB">
      <w:r>
        <w:rPr>
          <w:noProof/>
        </w:rPr>
        <w:lastRenderedPageBreak/>
        <w:drawing>
          <wp:inline distT="0" distB="0" distL="0" distR="0" wp14:anchorId="28E9E2BC" wp14:editId="22369239">
            <wp:extent cx="4826000" cy="2749550"/>
            <wp:effectExtent l="0" t="0" r="12700" b="12700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16FB" w:rsidRDefault="008E16FB">
      <w:r>
        <w:rPr>
          <w:noProof/>
        </w:rPr>
        <w:drawing>
          <wp:inline distT="0" distB="0" distL="0" distR="0" wp14:anchorId="51F9530D" wp14:editId="52600C16">
            <wp:extent cx="4838700" cy="2540000"/>
            <wp:effectExtent l="0" t="0" r="0" b="12700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F1B20" w:rsidRDefault="00AF1B20">
      <w:pPr>
        <w:rPr>
          <w:rFonts w:hint="eastAsia"/>
        </w:rPr>
      </w:pPr>
      <w:r>
        <w:rPr>
          <w:noProof/>
        </w:rPr>
        <w:drawing>
          <wp:inline distT="0" distB="0" distL="0" distR="0" wp14:anchorId="641E8833" wp14:editId="50F9978B">
            <wp:extent cx="4857750" cy="2844800"/>
            <wp:effectExtent l="0" t="0" r="0" b="12700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AF1B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, PMingLiU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AA"/>
    <w:rsid w:val="000005DD"/>
    <w:rsid w:val="00005425"/>
    <w:rsid w:val="000157DE"/>
    <w:rsid w:val="000233DD"/>
    <w:rsid w:val="00045943"/>
    <w:rsid w:val="0005145D"/>
    <w:rsid w:val="000540F2"/>
    <w:rsid w:val="00057863"/>
    <w:rsid w:val="00061164"/>
    <w:rsid w:val="0006485F"/>
    <w:rsid w:val="000B4D11"/>
    <w:rsid w:val="000B6005"/>
    <w:rsid w:val="000B7CB0"/>
    <w:rsid w:val="00104C8D"/>
    <w:rsid w:val="001062F8"/>
    <w:rsid w:val="00140945"/>
    <w:rsid w:val="00180458"/>
    <w:rsid w:val="001A2133"/>
    <w:rsid w:val="001C5616"/>
    <w:rsid w:val="001F6116"/>
    <w:rsid w:val="0021234B"/>
    <w:rsid w:val="00236005"/>
    <w:rsid w:val="002950CE"/>
    <w:rsid w:val="002A3092"/>
    <w:rsid w:val="002F77AD"/>
    <w:rsid w:val="00301458"/>
    <w:rsid w:val="00307D37"/>
    <w:rsid w:val="00314D4D"/>
    <w:rsid w:val="00336772"/>
    <w:rsid w:val="00337901"/>
    <w:rsid w:val="00337CC5"/>
    <w:rsid w:val="00350DEA"/>
    <w:rsid w:val="00351804"/>
    <w:rsid w:val="003807D8"/>
    <w:rsid w:val="003F34AB"/>
    <w:rsid w:val="004042A2"/>
    <w:rsid w:val="00415300"/>
    <w:rsid w:val="00434A78"/>
    <w:rsid w:val="00443887"/>
    <w:rsid w:val="00445BB2"/>
    <w:rsid w:val="00454FDF"/>
    <w:rsid w:val="00456996"/>
    <w:rsid w:val="00460422"/>
    <w:rsid w:val="00496E7C"/>
    <w:rsid w:val="004B39BF"/>
    <w:rsid w:val="004C1DA7"/>
    <w:rsid w:val="004C312D"/>
    <w:rsid w:val="004C712E"/>
    <w:rsid w:val="005044BB"/>
    <w:rsid w:val="005058D5"/>
    <w:rsid w:val="005338CA"/>
    <w:rsid w:val="005459EE"/>
    <w:rsid w:val="005609AB"/>
    <w:rsid w:val="00561DF4"/>
    <w:rsid w:val="00564A7F"/>
    <w:rsid w:val="00594A3F"/>
    <w:rsid w:val="005A2BCF"/>
    <w:rsid w:val="005A6D00"/>
    <w:rsid w:val="005C4588"/>
    <w:rsid w:val="005C4DE6"/>
    <w:rsid w:val="005D71D4"/>
    <w:rsid w:val="005E0C5B"/>
    <w:rsid w:val="00624459"/>
    <w:rsid w:val="00637461"/>
    <w:rsid w:val="00655988"/>
    <w:rsid w:val="0065685C"/>
    <w:rsid w:val="00673302"/>
    <w:rsid w:val="00673D68"/>
    <w:rsid w:val="00692A61"/>
    <w:rsid w:val="0069438F"/>
    <w:rsid w:val="006B12FE"/>
    <w:rsid w:val="006C482C"/>
    <w:rsid w:val="006D3E29"/>
    <w:rsid w:val="006E668F"/>
    <w:rsid w:val="00707683"/>
    <w:rsid w:val="00717CDE"/>
    <w:rsid w:val="00767D4A"/>
    <w:rsid w:val="007764FB"/>
    <w:rsid w:val="00777462"/>
    <w:rsid w:val="00781F35"/>
    <w:rsid w:val="00782D86"/>
    <w:rsid w:val="007841F7"/>
    <w:rsid w:val="00785FF3"/>
    <w:rsid w:val="007A07CF"/>
    <w:rsid w:val="007A7E4F"/>
    <w:rsid w:val="007B1BB5"/>
    <w:rsid w:val="007D5E10"/>
    <w:rsid w:val="007E6AF4"/>
    <w:rsid w:val="007F67A3"/>
    <w:rsid w:val="00802E1A"/>
    <w:rsid w:val="00812E82"/>
    <w:rsid w:val="00824DDF"/>
    <w:rsid w:val="00844622"/>
    <w:rsid w:val="00851A76"/>
    <w:rsid w:val="00860DA0"/>
    <w:rsid w:val="00890F2B"/>
    <w:rsid w:val="008912C7"/>
    <w:rsid w:val="008D1B8B"/>
    <w:rsid w:val="008E16FB"/>
    <w:rsid w:val="00904C1E"/>
    <w:rsid w:val="009248DF"/>
    <w:rsid w:val="00945C6E"/>
    <w:rsid w:val="00946ABF"/>
    <w:rsid w:val="009658FD"/>
    <w:rsid w:val="009C48BF"/>
    <w:rsid w:val="009D0E13"/>
    <w:rsid w:val="009D12AA"/>
    <w:rsid w:val="009D169E"/>
    <w:rsid w:val="009E1DEE"/>
    <w:rsid w:val="009E50E1"/>
    <w:rsid w:val="00A05CB5"/>
    <w:rsid w:val="00A267C9"/>
    <w:rsid w:val="00A30FA9"/>
    <w:rsid w:val="00A43D0A"/>
    <w:rsid w:val="00A44615"/>
    <w:rsid w:val="00A47F47"/>
    <w:rsid w:val="00A67102"/>
    <w:rsid w:val="00AB421F"/>
    <w:rsid w:val="00AD0779"/>
    <w:rsid w:val="00AE1CDC"/>
    <w:rsid w:val="00AF1B20"/>
    <w:rsid w:val="00B00DB1"/>
    <w:rsid w:val="00B01E4E"/>
    <w:rsid w:val="00B062E6"/>
    <w:rsid w:val="00B21E05"/>
    <w:rsid w:val="00B506D0"/>
    <w:rsid w:val="00B527C0"/>
    <w:rsid w:val="00B7197A"/>
    <w:rsid w:val="00BC1F6D"/>
    <w:rsid w:val="00BC7650"/>
    <w:rsid w:val="00BD678A"/>
    <w:rsid w:val="00C00EDC"/>
    <w:rsid w:val="00C05193"/>
    <w:rsid w:val="00C20F41"/>
    <w:rsid w:val="00C2449D"/>
    <w:rsid w:val="00C271F2"/>
    <w:rsid w:val="00C3080F"/>
    <w:rsid w:val="00C33FAC"/>
    <w:rsid w:val="00C52D0D"/>
    <w:rsid w:val="00C60DF4"/>
    <w:rsid w:val="00C65D19"/>
    <w:rsid w:val="00C675D8"/>
    <w:rsid w:val="00C835BD"/>
    <w:rsid w:val="00CE62E8"/>
    <w:rsid w:val="00D06B75"/>
    <w:rsid w:val="00D213C1"/>
    <w:rsid w:val="00D31312"/>
    <w:rsid w:val="00D354B5"/>
    <w:rsid w:val="00D77F3F"/>
    <w:rsid w:val="00D8791A"/>
    <w:rsid w:val="00D87AC8"/>
    <w:rsid w:val="00D9442A"/>
    <w:rsid w:val="00D96EE0"/>
    <w:rsid w:val="00DA48CA"/>
    <w:rsid w:val="00DA59D3"/>
    <w:rsid w:val="00DB582A"/>
    <w:rsid w:val="00E01F28"/>
    <w:rsid w:val="00E035F5"/>
    <w:rsid w:val="00E26C68"/>
    <w:rsid w:val="00E46364"/>
    <w:rsid w:val="00E6435C"/>
    <w:rsid w:val="00E830F2"/>
    <w:rsid w:val="00EA43F9"/>
    <w:rsid w:val="00EB5A18"/>
    <w:rsid w:val="00EC6015"/>
    <w:rsid w:val="00EE519A"/>
    <w:rsid w:val="00EF60B5"/>
    <w:rsid w:val="00EF75EB"/>
    <w:rsid w:val="00F06FAB"/>
    <w:rsid w:val="00F357A0"/>
    <w:rsid w:val="00F4473E"/>
    <w:rsid w:val="00F70A2D"/>
    <w:rsid w:val="00FC2448"/>
    <w:rsid w:val="00FC4776"/>
    <w:rsid w:val="00FC5EA0"/>
    <w:rsid w:val="00FD083B"/>
    <w:rsid w:val="00FD7D65"/>
    <w:rsid w:val="00FE1DB4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03F0-3143-417E-B11B-4A6187EB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D12AA"/>
    <w:pPr>
      <w:widowControl w:val="0"/>
      <w:suppressAutoHyphens/>
      <w:autoSpaceDN w:val="0"/>
      <w:jc w:val="both"/>
      <w:textAlignment w:val="baseline"/>
    </w:pPr>
    <w:rPr>
      <w:rFonts w:ascii="Times New Roman" w:eastAsia="新細明體, PMingLiU" w:hAnsi="Times New Roman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ry\Desktop\PA1&#25976;&#25818;&#22294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MS/BC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工作表1!$B$10:$B$15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工作表1!$C$10:$C$15</c:f>
              <c:numCache>
                <c:formatCode>General</c:formatCode>
                <c:ptCount val="6"/>
                <c:pt idx="0">
                  <c:v>4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36</c:v>
                </c:pt>
                <c:pt idx="5">
                  <c:v>1517.77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34373088"/>
        <c:axId val="-1134372000"/>
      </c:scatterChart>
      <c:valAx>
        <c:axId val="-11343730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effectLst/>
                  </a:rPr>
                  <a:t>Input</a:t>
                </a:r>
                <a:r>
                  <a:rPr lang="en-US" altLang="zh-TW" baseline="0">
                    <a:effectLst/>
                  </a:rPr>
                  <a:t> size</a:t>
                </a:r>
                <a:endParaRPr lang="zh-TW" altLang="zh-TW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4372000"/>
        <c:crosses val="autoZero"/>
        <c:crossBetween val="midCat"/>
      </c:valAx>
      <c:valAx>
        <c:axId val="-113437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4373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WC</a:t>
            </a:r>
            <a:r>
              <a:rPr lang="en-US" altLang="zh-TW" baseline="0"/>
              <a:t> compare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IS/WC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工作表1!$E$2:$E$7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工作表1!$F$2:$F$7</c:f>
              <c:numCache>
                <c:formatCode>General</c:formatCode>
                <c:ptCount val="6"/>
                <c:pt idx="0">
                  <c:v>13280</c:v>
                </c:pt>
                <c:pt idx="1">
                  <c:v>13280</c:v>
                </c:pt>
                <c:pt idx="2">
                  <c:v>13428</c:v>
                </c:pt>
                <c:pt idx="3">
                  <c:v>13432</c:v>
                </c:pt>
                <c:pt idx="4">
                  <c:v>21188</c:v>
                </c:pt>
                <c:pt idx="5" formatCode="0.00E+00">
                  <c:v>116500</c:v>
                </c:pt>
              </c:numCache>
            </c:numRef>
          </c:yVal>
          <c:smooth val="0"/>
        </c:ser>
        <c:ser>
          <c:idx val="1"/>
          <c:order val="1"/>
          <c:tx>
            <c:v>MS/WC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工作表1!$E$10:$E$15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工作表1!$F$10:$F$15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40</c:v>
                </c:pt>
                <c:pt idx="5">
                  <c:v>1594.76</c:v>
                </c:pt>
              </c:numCache>
            </c:numRef>
          </c:yVal>
          <c:smooth val="0"/>
        </c:ser>
        <c:ser>
          <c:idx val="2"/>
          <c:order val="2"/>
          <c:tx>
            <c:v>QS/WC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工作表1!$E$17:$E$22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工作表1!$F$17:$F$22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113.98399999999999</c:v>
                </c:pt>
                <c:pt idx="5">
                  <c:v>634.90300000000002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35150336"/>
        <c:axId val="-1135153600"/>
      </c:scatterChart>
      <c:valAx>
        <c:axId val="-11351503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5153600"/>
        <c:crosses val="autoZero"/>
        <c:crossBetween val="midCat"/>
      </c:valAx>
      <c:valAx>
        <c:axId val="-11351536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5150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BC compare</a:t>
            </a:r>
            <a:endParaRPr lang="zh-TW" altLang="en-US"/>
          </a:p>
        </c:rich>
      </c:tx>
      <c:layout>
        <c:manualLayout>
          <c:xMode val="edge"/>
          <c:yMode val="edge"/>
          <c:x val="0.43348832110104507"/>
          <c:y val="4.55515912121296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104541567860677"/>
          <c:y val="0.31289711001407444"/>
          <c:w val="0.83588511598684567"/>
          <c:h val="0.56352397804568266"/>
        </c:manualLayout>
      </c:layout>
      <c:scatterChart>
        <c:scatterStyle val="lineMarker"/>
        <c:varyColors val="0"/>
        <c:ser>
          <c:idx val="0"/>
          <c:order val="0"/>
          <c:tx>
            <c:v>IS/BC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工作表1!$B$2:$B$7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工作表1!$C$2:$C$7</c:f>
              <c:numCache>
                <c:formatCode>General</c:formatCode>
                <c:ptCount val="6"/>
                <c:pt idx="0">
                  <c:v>13280</c:v>
                </c:pt>
                <c:pt idx="1">
                  <c:v>13280</c:v>
                </c:pt>
                <c:pt idx="2">
                  <c:v>13428</c:v>
                </c:pt>
                <c:pt idx="3">
                  <c:v>13428</c:v>
                </c:pt>
                <c:pt idx="4">
                  <c:v>19448</c:v>
                </c:pt>
                <c:pt idx="5">
                  <c:v>110204</c:v>
                </c:pt>
              </c:numCache>
            </c:numRef>
          </c:yVal>
          <c:smooth val="0"/>
        </c:ser>
        <c:ser>
          <c:idx val="1"/>
          <c:order val="1"/>
          <c:tx>
            <c:v>MS/BC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工作表1!$B$10:$B$15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工作表1!$C$10:$C$15</c:f>
              <c:numCache>
                <c:formatCode>General</c:formatCode>
                <c:ptCount val="6"/>
                <c:pt idx="0">
                  <c:v>4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36</c:v>
                </c:pt>
                <c:pt idx="5">
                  <c:v>1517.77</c:v>
                </c:pt>
              </c:numCache>
            </c:numRef>
          </c:yVal>
          <c:smooth val="0"/>
        </c:ser>
        <c:ser>
          <c:idx val="2"/>
          <c:order val="2"/>
          <c:tx>
            <c:v>QS/BC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工作表1!$B$17:$B$22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工作表1!$C$17:$C$22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67.989999999999995</c:v>
                </c:pt>
                <c:pt idx="5">
                  <c:v>1250.81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44831056"/>
        <c:axId val="-1144827792"/>
      </c:scatterChart>
      <c:valAx>
        <c:axId val="-11448310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44827792"/>
        <c:crosses val="autoZero"/>
        <c:crossBetween val="midCat"/>
      </c:valAx>
      <c:valAx>
        <c:axId val="-114482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448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297272852168589"/>
          <c:y val="6.1646533233197083E-2"/>
          <c:w val="0.13020897315279481"/>
          <c:h val="0.20688237145267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</a:t>
            </a:r>
            <a:r>
              <a:rPr lang="en-US" altLang="zh-TW" baseline="0"/>
              <a:t> compare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IS/AC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工作表1!$H$2:$H$7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工作表1!$I$2:$I$7</c:f>
              <c:numCache>
                <c:formatCode>General</c:formatCode>
                <c:ptCount val="6"/>
                <c:pt idx="0">
                  <c:v>11884</c:v>
                </c:pt>
                <c:pt idx="1">
                  <c:v>11884</c:v>
                </c:pt>
                <c:pt idx="2">
                  <c:v>12028</c:v>
                </c:pt>
                <c:pt idx="3">
                  <c:v>12028</c:v>
                </c:pt>
                <c:pt idx="4">
                  <c:v>18048</c:v>
                </c:pt>
                <c:pt idx="5" formatCode="0.00E+00">
                  <c:v>110208</c:v>
                </c:pt>
              </c:numCache>
            </c:numRef>
          </c:yVal>
          <c:smooth val="0"/>
        </c:ser>
        <c:ser>
          <c:idx val="1"/>
          <c:order val="1"/>
          <c:tx>
            <c:v>MS/AC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工作表1!$H$10:$H$15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工作表1!$I$10:$I$15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4</c:v>
                </c:pt>
                <c:pt idx="4">
                  <c:v>116</c:v>
                </c:pt>
                <c:pt idx="5">
                  <c:v>2285.65</c:v>
                </c:pt>
              </c:numCache>
            </c:numRef>
          </c:yVal>
          <c:smooth val="0"/>
        </c:ser>
        <c:ser>
          <c:idx val="2"/>
          <c:order val="2"/>
          <c:tx>
            <c:v>QS/AC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工作表1!$H$17:$H$22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工作表1!$I$17:$I$22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2.9990000000000001</c:v>
                </c:pt>
                <c:pt idx="3">
                  <c:v>4.9989999999999997</c:v>
                </c:pt>
                <c:pt idx="4">
                  <c:v>210.96799999999999</c:v>
                </c:pt>
                <c:pt idx="5">
                  <c:v>1250.81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44829968"/>
        <c:axId val="-1144833232"/>
      </c:scatterChart>
      <c:valAx>
        <c:axId val="-114482996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44833232"/>
        <c:crosses val="autoZero"/>
        <c:crossBetween val="midCat"/>
      </c:valAx>
      <c:valAx>
        <c:axId val="-11448332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44829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memory</a:t>
            </a:r>
            <a:r>
              <a:rPr lang="en-US" altLang="zh-TW" baseline="0"/>
              <a:t> compare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工作表1!$B$2:$B$7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工作表1!$C$2:$C$7</c:f>
              <c:numCache>
                <c:formatCode>General</c:formatCode>
                <c:ptCount val="6"/>
                <c:pt idx="0">
                  <c:v>13280</c:v>
                </c:pt>
                <c:pt idx="1">
                  <c:v>13280</c:v>
                </c:pt>
                <c:pt idx="2">
                  <c:v>13428</c:v>
                </c:pt>
                <c:pt idx="3">
                  <c:v>13428</c:v>
                </c:pt>
                <c:pt idx="4">
                  <c:v>19448</c:v>
                </c:pt>
                <c:pt idx="5">
                  <c:v>110204</c:v>
                </c:pt>
              </c:numCache>
            </c:numRef>
          </c:yVal>
          <c:smooth val="0"/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工作表1!$E$2:$E$7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工作表1!$F$2:$F$7</c:f>
              <c:numCache>
                <c:formatCode>General</c:formatCode>
                <c:ptCount val="6"/>
                <c:pt idx="0">
                  <c:v>13280</c:v>
                </c:pt>
                <c:pt idx="1">
                  <c:v>13280</c:v>
                </c:pt>
                <c:pt idx="2">
                  <c:v>13428</c:v>
                </c:pt>
                <c:pt idx="3">
                  <c:v>13432</c:v>
                </c:pt>
                <c:pt idx="4">
                  <c:v>21188</c:v>
                </c:pt>
                <c:pt idx="5" formatCode="0.00E+00">
                  <c:v>116500</c:v>
                </c:pt>
              </c:numCache>
            </c:numRef>
          </c:yVal>
          <c:smooth val="0"/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工作表1!$H$2:$H$7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工作表1!$I$2:$I$7</c:f>
              <c:numCache>
                <c:formatCode>General</c:formatCode>
                <c:ptCount val="6"/>
                <c:pt idx="0">
                  <c:v>11884</c:v>
                </c:pt>
                <c:pt idx="1">
                  <c:v>11884</c:v>
                </c:pt>
                <c:pt idx="2">
                  <c:v>12028</c:v>
                </c:pt>
                <c:pt idx="3">
                  <c:v>12028</c:v>
                </c:pt>
                <c:pt idx="4">
                  <c:v>18048</c:v>
                </c:pt>
                <c:pt idx="5" formatCode="0.00E+00">
                  <c:v>110208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44834320"/>
        <c:axId val="-1144828880"/>
      </c:scatterChart>
      <c:valAx>
        <c:axId val="-114483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44828880"/>
        <c:crosses val="autoZero"/>
        <c:crossBetween val="midCat"/>
      </c:valAx>
      <c:valAx>
        <c:axId val="-114482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memory(KB)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4483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MS/WC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工作表1!$E$10:$E$15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工作表1!$F$10:$F$15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40</c:v>
                </c:pt>
                <c:pt idx="5">
                  <c:v>1594.76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34374720"/>
        <c:axId val="-1134375264"/>
      </c:scatterChart>
      <c:valAx>
        <c:axId val="-11343747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4375264"/>
        <c:crosses val="autoZero"/>
        <c:crossBetween val="midCat"/>
      </c:valAx>
      <c:valAx>
        <c:axId val="-113437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4374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MS/AC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工作表1!$H$10:$H$15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工作表1!$I$10:$I$15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4</c:v>
                </c:pt>
                <c:pt idx="4">
                  <c:v>116</c:v>
                </c:pt>
                <c:pt idx="5">
                  <c:v>2285.65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34373632"/>
        <c:axId val="-1236135392"/>
      </c:scatterChart>
      <c:valAx>
        <c:axId val="-11343736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6135392"/>
        <c:crosses val="autoZero"/>
        <c:crossBetween val="midCat"/>
      </c:valAx>
      <c:valAx>
        <c:axId val="-123613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437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QS/BC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工作表1!$B$17:$B$22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工作表1!$C$17:$C$22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67.989999999999995</c:v>
                </c:pt>
                <c:pt idx="5">
                  <c:v>1250.81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0657600"/>
        <c:axId val="-1230654880"/>
      </c:scatterChart>
      <c:valAx>
        <c:axId val="-12306576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0654880"/>
        <c:crosses val="autoZero"/>
        <c:crossBetween val="midCat"/>
      </c:valAx>
      <c:valAx>
        <c:axId val="-123065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065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QS/WC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工作表1!$E$17:$E$22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工作表1!$F$17:$F$22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113.98399999999999</c:v>
                </c:pt>
                <c:pt idx="5">
                  <c:v>634.90300000000002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0652160"/>
        <c:axId val="-1230653792"/>
      </c:scatterChart>
      <c:valAx>
        <c:axId val="-123065216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0653792"/>
        <c:crosses val="autoZero"/>
        <c:crossBetween val="midCat"/>
      </c:valAx>
      <c:valAx>
        <c:axId val="-123065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065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QS/AC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工作表1!$H$17:$H$22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工作表1!$I$17:$I$22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2.9990000000000001</c:v>
                </c:pt>
                <c:pt idx="3">
                  <c:v>4.9989999999999997</c:v>
                </c:pt>
                <c:pt idx="4">
                  <c:v>210.96799999999999</c:v>
                </c:pt>
                <c:pt idx="5">
                  <c:v>1250.81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0653248"/>
        <c:axId val="-1230652704"/>
      </c:scatterChart>
      <c:valAx>
        <c:axId val="-12306532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0652704"/>
        <c:crosses val="autoZero"/>
        <c:crossBetween val="midCat"/>
      </c:valAx>
      <c:valAx>
        <c:axId val="-123065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065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IS/BC</a:t>
            </a:r>
            <a:endParaRPr lang="zh-TW" altLang="en-US"/>
          </a:p>
        </c:rich>
      </c:tx>
      <c:layout>
        <c:manualLayout>
          <c:xMode val="edge"/>
          <c:yMode val="edge"/>
          <c:x val="0.43348832110104507"/>
          <c:y val="4.55515912121296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12410026496733"/>
          <c:y val="0.30472390530578541"/>
          <c:w val="0.83588511598684567"/>
          <c:h val="0.5635239780456826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工作表1!$B$2:$B$7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0658688"/>
        <c:axId val="-1237185376"/>
      </c:scatterChart>
      <c:valAx>
        <c:axId val="-12306586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7185376"/>
        <c:crosses val="autoZero"/>
        <c:crossBetween val="midCat"/>
      </c:valAx>
      <c:valAx>
        <c:axId val="-123718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065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IS/WC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工作表1!$E$2:$E$7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工作表1!$F$2:$F$7</c:f>
              <c:numCache>
                <c:formatCode>General</c:formatCode>
                <c:ptCount val="6"/>
                <c:pt idx="0">
                  <c:v>0</c:v>
                </c:pt>
                <c:pt idx="1">
                  <c:v>8</c:v>
                </c:pt>
                <c:pt idx="2">
                  <c:v>128</c:v>
                </c:pt>
                <c:pt idx="3">
                  <c:v>264</c:v>
                </c:pt>
                <c:pt idx="4">
                  <c:v>263408</c:v>
                </c:pt>
                <c:pt idx="5" formatCode="0.00E+00">
                  <c:v>32384600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7184288"/>
        <c:axId val="-1237183200"/>
      </c:scatterChart>
      <c:valAx>
        <c:axId val="-12371842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7183200"/>
        <c:crosses val="autoZero"/>
        <c:crossBetween val="midCat"/>
      </c:valAx>
      <c:valAx>
        <c:axId val="-123718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23718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IS/AC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工作表1!$H$2:$H$7</c:f>
              <c:numCache>
                <c:formatCode>General</c:formatCode>
                <c:ptCount val="6"/>
                <c:pt idx="0">
                  <c:v>1000</c:v>
                </c:pt>
                <c:pt idx="1">
                  <c:v>4000</c:v>
                </c:pt>
                <c:pt idx="2">
                  <c:v>16000</c:v>
                </c:pt>
                <c:pt idx="3">
                  <c:v>32000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工作表1!$I$2:$I$7</c:f>
              <c:numCache>
                <c:formatCode>General</c:formatCode>
                <c:ptCount val="6"/>
                <c:pt idx="0">
                  <c:v>0</c:v>
                </c:pt>
                <c:pt idx="1">
                  <c:v>8</c:v>
                </c:pt>
                <c:pt idx="2">
                  <c:v>44</c:v>
                </c:pt>
                <c:pt idx="3">
                  <c:v>132</c:v>
                </c:pt>
                <c:pt idx="4">
                  <c:v>129536</c:v>
                </c:pt>
                <c:pt idx="5" formatCode="0.00E+00">
                  <c:v>27262400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35152512"/>
        <c:axId val="-1135151968"/>
      </c:scatterChart>
      <c:valAx>
        <c:axId val="-11351525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5151968"/>
        <c:crosses val="autoZero"/>
        <c:crossBetween val="midCat"/>
      </c:valAx>
      <c:valAx>
        <c:axId val="-113515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35152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陳奐晴</dc:creator>
  <cp:keywords/>
  <dc:description/>
  <cp:lastModifiedBy>陳奐晴</cp:lastModifiedBy>
  <cp:revision>6</cp:revision>
  <dcterms:created xsi:type="dcterms:W3CDTF">2016-03-20T12:30:00Z</dcterms:created>
  <dcterms:modified xsi:type="dcterms:W3CDTF">2016-03-20T06:28:00Z</dcterms:modified>
</cp:coreProperties>
</file>