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25D" w:rsidRDefault="00377A58">
      <w:hyperlink r:id="rId4" w:history="1">
        <w:r>
          <w:rPr>
            <w:rStyle w:val="Hyperlink"/>
          </w:rPr>
          <w:t>https://dsp.stackexchange.com/questions/53012/choosing-sampling-frequency-and-base-interval-to-eliminate-leakage</w:t>
        </w:r>
      </w:hyperlink>
      <w:r w:rsidR="00666043">
        <w:t xml:space="preserve">   chu kỳ cơ sở </w:t>
      </w:r>
      <w:bookmarkStart w:id="0" w:name="_GoBack"/>
      <w:bookmarkEnd w:id="0"/>
    </w:p>
    <w:sectPr w:rsidR="003E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58"/>
    <w:rsid w:val="00377A58"/>
    <w:rsid w:val="003E425D"/>
    <w:rsid w:val="0066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F5A3"/>
  <w15:chartTrackingRefBased/>
  <w15:docId w15:val="{45DC64C6-28F8-43CA-A41B-7B0CA5B0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7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sp.stackexchange.com/questions/53012/choosing-sampling-frequency-and-base-interval-to-eliminate-lea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huan</dc:creator>
  <cp:keywords/>
  <dc:description/>
  <cp:lastModifiedBy>phan huan</cp:lastModifiedBy>
  <cp:revision>2</cp:revision>
  <dcterms:created xsi:type="dcterms:W3CDTF">2019-09-10T16:26:00Z</dcterms:created>
  <dcterms:modified xsi:type="dcterms:W3CDTF">2019-09-10T16:27:00Z</dcterms:modified>
</cp:coreProperties>
</file>