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5E6E" w14:textId="47C7A402" w:rsidR="005C205F" w:rsidRPr="005155E7" w:rsidRDefault="005155E7" w:rsidP="005155E7">
      <w:pPr>
        <w:jc w:val="center"/>
        <w:rPr>
          <w:rFonts w:ascii="Microsoft YaHei Light" w:eastAsia="Microsoft YaHei Light" w:hAnsi="Microsoft YaHei Light" w:cs="微软雅黑"/>
          <w:b/>
          <w:bCs/>
          <w:sz w:val="44"/>
          <w:szCs w:val="44"/>
        </w:rPr>
      </w:pPr>
      <w:r w:rsidRPr="005155E7">
        <w:rPr>
          <w:rFonts w:ascii="Microsoft YaHei Light" w:eastAsia="Microsoft YaHei Light" w:hAnsi="Microsoft YaHei Light" w:cs="微软雅黑" w:hint="eastAsia"/>
          <w:b/>
          <w:bCs/>
          <w:sz w:val="44"/>
          <w:szCs w:val="44"/>
        </w:rPr>
        <w:t>分布式系统</w:t>
      </w:r>
    </w:p>
    <w:p w14:paraId="3B977969" w14:textId="0C377A9C" w:rsidR="005155E7" w:rsidRDefault="005155E7" w:rsidP="005155E7">
      <w:pPr>
        <w:numPr>
          <w:ilvl w:val="0"/>
          <w:numId w:val="1"/>
        </w:numPr>
        <w:ind w:left="0" w:firstLine="0"/>
        <w:rPr>
          <w:rFonts w:ascii="Microsoft YaHei Light" w:eastAsia="Microsoft YaHei Light" w:hAnsi="Microsoft YaHei Light" w:cs="微软雅黑"/>
          <w:b/>
          <w:bCs/>
          <w:sz w:val="28"/>
          <w:szCs w:val="28"/>
          <w14:ligatures w14:val="none"/>
        </w:rPr>
      </w:pPr>
      <w:r w:rsidRPr="005155E7">
        <w:rPr>
          <w:rFonts w:ascii="Microsoft YaHei Light" w:eastAsia="Microsoft YaHei Light" w:hAnsi="Microsoft YaHei Light" w:cs="微软雅黑" w:hint="eastAsia"/>
          <w:b/>
          <w:bCs/>
          <w:sz w:val="28"/>
          <w:szCs w:val="28"/>
          <w14:ligatures w14:val="none"/>
        </w:rPr>
        <w:t>CAP原理</w:t>
      </w:r>
    </w:p>
    <w:p w14:paraId="67E88D64" w14:textId="305645E9" w:rsidR="005155E7" w:rsidRDefault="005155E7" w:rsidP="005155E7">
      <w:pPr>
        <w:numPr>
          <w:ilvl w:val="1"/>
          <w:numId w:val="1"/>
        </w:numPr>
        <w:rPr>
          <w:rFonts w:ascii="Microsoft YaHei Light" w:eastAsia="Microsoft YaHei Light" w:hAnsi="Microsoft YaHei Light" w:cs="微软雅黑"/>
          <w:b/>
          <w:bCs/>
          <w:sz w:val="28"/>
          <w:szCs w:val="28"/>
          <w14:ligatures w14:val="none"/>
        </w:rPr>
      </w:pPr>
      <w:r>
        <w:rPr>
          <w:rFonts w:ascii="Microsoft YaHei Light" w:eastAsia="Microsoft YaHei Light" w:hAnsi="Microsoft YaHei Light" w:cs="微软雅黑" w:hint="eastAsia"/>
          <w:b/>
          <w:bCs/>
          <w:sz w:val="28"/>
          <w:szCs w:val="28"/>
          <w14:ligatures w14:val="none"/>
        </w:rPr>
        <w:t>Consistency一致性</w:t>
      </w:r>
    </w:p>
    <w:p w14:paraId="6784685C" w14:textId="2F0E6C73" w:rsidR="005155E7" w:rsidRDefault="005155E7" w:rsidP="005155E7">
      <w:pPr>
        <w:numPr>
          <w:ilvl w:val="1"/>
          <w:numId w:val="1"/>
        </w:numPr>
        <w:rPr>
          <w:rFonts w:ascii="Microsoft YaHei Light" w:eastAsia="Microsoft YaHei Light" w:hAnsi="Microsoft YaHei Light" w:cs="微软雅黑"/>
          <w:b/>
          <w:bCs/>
          <w:sz w:val="28"/>
          <w:szCs w:val="28"/>
          <w14:ligatures w14:val="none"/>
        </w:rPr>
      </w:pPr>
      <w:r>
        <w:rPr>
          <w:rFonts w:ascii="Microsoft YaHei Light" w:eastAsia="Microsoft YaHei Light" w:hAnsi="Microsoft YaHei Light" w:cs="微软雅黑" w:hint="eastAsia"/>
          <w:b/>
          <w:bCs/>
          <w:sz w:val="28"/>
          <w:szCs w:val="28"/>
          <w14:ligatures w14:val="none"/>
        </w:rPr>
        <w:t>Availability可用性</w:t>
      </w:r>
    </w:p>
    <w:p w14:paraId="155F0D2E" w14:textId="212C3923" w:rsidR="005155E7" w:rsidRDefault="005155E7" w:rsidP="005155E7">
      <w:pPr>
        <w:numPr>
          <w:ilvl w:val="1"/>
          <w:numId w:val="1"/>
        </w:numPr>
        <w:rPr>
          <w:rFonts w:ascii="Microsoft YaHei Light" w:eastAsia="Microsoft YaHei Light" w:hAnsi="Microsoft YaHei Light" w:cs="微软雅黑"/>
          <w:b/>
          <w:bCs/>
          <w:sz w:val="28"/>
          <w:szCs w:val="28"/>
          <w14:ligatures w14:val="none"/>
        </w:rPr>
      </w:pPr>
      <w:r>
        <w:rPr>
          <w:rFonts w:ascii="Microsoft YaHei Light" w:eastAsia="Microsoft YaHei Light" w:hAnsi="Microsoft YaHei Light" w:cs="微软雅黑" w:hint="eastAsia"/>
          <w:b/>
          <w:bCs/>
          <w:sz w:val="28"/>
          <w:szCs w:val="28"/>
          <w14:ligatures w14:val="none"/>
        </w:rPr>
        <w:t>Partition</w:t>
      </w:r>
      <w:r>
        <w:rPr>
          <w:rFonts w:ascii="Microsoft YaHei Light" w:eastAsia="Microsoft YaHei Light" w:hAnsi="Microsoft YaHei Light" w:cs="微软雅黑"/>
          <w:b/>
          <w:bCs/>
          <w:sz w:val="28"/>
          <w:szCs w:val="28"/>
          <w14:ligatures w14:val="none"/>
        </w:rPr>
        <w:t xml:space="preserve"> </w:t>
      </w:r>
      <w:r>
        <w:rPr>
          <w:rFonts w:ascii="Microsoft YaHei Light" w:eastAsia="Microsoft YaHei Light" w:hAnsi="Microsoft YaHei Light" w:cs="微软雅黑" w:hint="eastAsia"/>
          <w:b/>
          <w:bCs/>
          <w:sz w:val="28"/>
          <w:szCs w:val="28"/>
          <w14:ligatures w14:val="none"/>
        </w:rPr>
        <w:t>tolerance分区容错性</w:t>
      </w:r>
    </w:p>
    <w:p w14:paraId="55669C8C" w14:textId="77777777" w:rsidR="005155E7" w:rsidRPr="005155E7" w:rsidRDefault="005155E7" w:rsidP="005155E7">
      <w:pPr>
        <w:ind w:left="440"/>
        <w:rPr>
          <w:rFonts w:ascii="Microsoft YaHei Light" w:eastAsia="Microsoft YaHei Light" w:hAnsi="Microsoft YaHei Light" w:cs="微软雅黑" w:hint="eastAsia"/>
          <w:b/>
          <w:bCs/>
          <w:sz w:val="28"/>
          <w:szCs w:val="28"/>
          <w14:ligatures w14:val="none"/>
        </w:rPr>
      </w:pPr>
    </w:p>
    <w:sectPr w:rsidR="005155E7" w:rsidRPr="00515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7411" w14:textId="77777777" w:rsidR="00340FF9" w:rsidRDefault="00340FF9" w:rsidP="005155E7">
      <w:r>
        <w:separator/>
      </w:r>
    </w:p>
  </w:endnote>
  <w:endnote w:type="continuationSeparator" w:id="0">
    <w:p w14:paraId="057A5A52" w14:textId="77777777" w:rsidR="00340FF9" w:rsidRDefault="00340FF9" w:rsidP="00515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6132" w14:textId="77777777" w:rsidR="00340FF9" w:rsidRDefault="00340FF9" w:rsidP="005155E7">
      <w:r>
        <w:separator/>
      </w:r>
    </w:p>
  </w:footnote>
  <w:footnote w:type="continuationSeparator" w:id="0">
    <w:p w14:paraId="319EBBA4" w14:textId="77777777" w:rsidR="00340FF9" w:rsidRDefault="00340FF9" w:rsidP="00515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B5F"/>
    <w:multiLevelType w:val="hybridMultilevel"/>
    <w:tmpl w:val="C4AED112"/>
    <w:lvl w:ilvl="0" w:tplc="1D848F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386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5F"/>
    <w:rsid w:val="00340FF9"/>
    <w:rsid w:val="005155E7"/>
    <w:rsid w:val="005C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74802"/>
  <w15:chartTrackingRefBased/>
  <w15:docId w15:val="{1C030B92-2D40-427C-B0DD-54C33CF7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5E7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15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5E7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515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保定</dc:creator>
  <cp:keywords/>
  <dc:description/>
  <cp:lastModifiedBy>黄 保定</cp:lastModifiedBy>
  <cp:revision>2</cp:revision>
  <dcterms:created xsi:type="dcterms:W3CDTF">2023-04-10T11:13:00Z</dcterms:created>
  <dcterms:modified xsi:type="dcterms:W3CDTF">2023-04-10T11:31:00Z</dcterms:modified>
</cp:coreProperties>
</file>