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Gorm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使用 database/sql 和 使用 gorm 的区别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database/sql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Go没有内置驱动支持任何数据库，用户可以基于驱动接口开发相应数据库的驱动。使用该方法直接将在代码里硬编码sql语句。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创建表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CreateTable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(DB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sql.DB)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`CREATE TABLE IF NOT EXISTS users(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     id INT(4) PRIMARY KEY AUTO_INCREMENT NOT NULL,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     username VARCHAR(64),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    password VARCHAR(64),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    status INT(4),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    createtime INT(10)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    ); `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(sql); 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"create table failed:"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 err)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"create table successd"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gorm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BFBFB"/>
        </w:rPr>
        <w:t>对象关系映射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BFBFB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BFBFB"/>
          <w:lang w:val="en-US" w:eastAsia="zh-CN"/>
        </w:rPr>
        <w:t>以下第2点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BFBFB"/>
          <w:lang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Id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`gorm:"size:11;primary_key;AUTO_INCREMENT;not null" json:"id"`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Age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`gorm:"size:11;DEFAULT NULL" json:"age"`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`gorm:"size:255;DEFAULT NULL" json:"name"`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//gorm后添加约束，json后为对应mysql里的字段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gorm.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"mysql"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"root:123456@tcp(127.0.0.1:3306)/test?charset=utf8"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err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"failed to connect database:"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 err)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"connect database success"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创建表方法封装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AutoMigrate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User{})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//通过 User 对象结构创建表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"create table success"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orm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orm使对象和数据库进行关系映射。实际上就是对数据库的操作进行封装，开发人员操作代码对象即是操作数据库。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gorm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支持多表映射、事务、读写分离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"github.com/jinzhu/gorm"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_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"github.com/jinzhu/gorm/dialects/mysql"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0"/>
          <w:sz w:val="18"/>
          <w:szCs w:val="18"/>
          <w:shd w:val="clear" w:fill="EEEEEE"/>
          <w:vertAlign w:val="baseline"/>
        </w:rPr>
        <w:t>"gorm.io/gorm"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0"/>
          <w:sz w:val="18"/>
          <w:szCs w:val="18"/>
          <w:shd w:val="clear" w:fill="EEEEEE"/>
          <w:vertAlign w:val="baseline"/>
        </w:rPr>
        <w:t>"gorm.io/driver/sqlite"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对数据库的基本操作在官方文档概述中，包括连接数据库、迁移、建表、查询、更新、删除。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创建连接的方法二：（推荐使用，可以配置连接时的参数）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gorm.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(mysql.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(mysql.Config{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DSN: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"root:fantastic0918@tcp(127.0.0.1:3306)/gormtest?charset=utf8mb4&amp;parseTime=true&amp;loc=Local"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DefaultStringSize: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//默认长度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}),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gorm.Config{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SkipDefaultTransaction: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//禁止在事务里执行写入操作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NamingStrategy: schema.NamingStrategy{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TablePrefix: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"table_"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//加表名前缀，如"t_User"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SingularTable: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//表名后不会加S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DisableForeignKeyConstraintWhenMigrating: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//不会自动建立物理外键（此时你应该使用逻辑外键，代码里键外键关系）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对数据库的操作方法二：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Migrator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返回的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M是一个接口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Migator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,通过调用这个接口中的方法对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数据库和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表进行操作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M的函数：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HasTable( )/CreateTable( )/RenameTable( )/DropTable(“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 w:eastAsia="zh-CN"/>
        </w:rPr>
        <w:t>t_user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 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/>
          <w:iCs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/>
          <w:iCs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https://gorm.io/zh_CN/docs/migration.html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连接池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sz w:val="18"/>
          <w:szCs w:val="18"/>
          <w:shd w:val="clear" w:fill="EEEEEE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</w:rPr>
        <w:t>sqlDB, err := db.DB()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sz w:val="18"/>
          <w:szCs w:val="18"/>
          <w:shd w:val="clear" w:fill="EEEEEE"/>
          <w:vertAlign w:val="baseline"/>
        </w:rPr>
        <w:t>// 获取通用数据库对象 sql.DB，然后使用其提供的功能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  <w:lang w:val="en-US" w:eastAsia="zh-CN"/>
        </w:rPr>
        <w:t>defer sqlDB.Close()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常用标签示例：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445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创建并输出命令结果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gorm.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Open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（.......）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 xml:space="preserve">var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GLOBAL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 xml:space="preserve"> *gorm.DB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db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30040" cy="731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批量创建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CreateTest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dbres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GLOBAL.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[]User{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{Name: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Age: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{Name: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"jerry"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Age: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{Name: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"johny"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Age: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{Name: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Age: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(dbres.Error, dbres.RowsAffected)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查询记录；first查符合条件的第一条、Take随机、Find全部（需声明一个结构体切片来存放结果）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TestFind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{})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//将查找结果存入result字典中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User{}).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result,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//查找的时候一定要先传入模型，查找id=3的记录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（没有3则是查找第一条记录）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TestFind2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User{}).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u1)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//随机查找一条记录存入结构体u1中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User{}).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u1)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//查找最后一条记录结果存入结构体u1中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条件查询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TestFind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[]User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 = ? and age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"jerry"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u1)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(u1)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内联条件查询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</w:rPr>
        <w:t xml:space="preserve">db.First(&amp;user,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0"/>
          <w:sz w:val="18"/>
          <w:szCs w:val="18"/>
          <w:shd w:val="clear" w:fill="EEEEEE"/>
          <w:vertAlign w:val="baseline"/>
        </w:rPr>
        <w:t>"id = ?"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0"/>
          <w:sz w:val="18"/>
          <w:szCs w:val="18"/>
          <w:shd w:val="clear" w:fill="EEEEEE"/>
          <w:vertAlign w:val="baseline"/>
        </w:rPr>
        <w:t>"string_primary_key"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查询时智能选择字段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Age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uint8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TestFind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[]UserInfo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User{}).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 age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u1)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(u1)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//只查询到UserInfo中声明的Name和Age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更新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update：只更新你选择的字段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updates：更新所有字段，结构体0值不参与更新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save：无论如何都更新所有内容，包括0值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User{}).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"jerry"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删除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软删除（记录仍在，记录delete_at字段）：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User{})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硬删除（直接删除记录）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highlight w:val="none"/>
          <w:shd w:val="clear" w:fill="000000"/>
          <w:lang w:val="en-US" w:eastAsia="zh-CN" w:bidi="ar"/>
        </w:rPr>
        <w:t>Unscoped(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highlight w:val="none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User{})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原生SQL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ID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Age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"SELECT id, name, age FROM users WHERE name = 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result)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一对一关系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belongs to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CompanyID uint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Company Company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worker结构体内嵌有company字段：worker belongs to company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此时执行db.AutoMigrate(&amp;Worker{}) 会创建表worker和表company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也会一起创建company表中的数据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db.Mode(&amp;w).Association(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Company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).Append(&amp;c)//w主动建立联系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db.Mode(&amp;w).Association(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Company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).Replace(&amp;c,&amp;c2)//换联系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db.Mode(&amp;w).Association(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Company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).Delete(&amp;c)//删除联系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db.Mode(&amp;w).Association(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Company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).Clear()//清理联系（null）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db.Model(&amp;c).Association(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Worker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)......//和以上四个类似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has one ( 以下是Company has Worker 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gorm.Model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Name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Worker Worker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gorm.Model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Name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CompanyID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//联系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创建表Company时不会一起创建表Worker；但是建好表Worker后，添加company的记录时，会连着将和它有联系的worker一起添加进worker表中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查询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要想查询出本身嵌有的其它结构体字段时需要使用预加载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没有使用预加载：db.First(&amp;Company{},2)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//查询到了Company表id为2的记录，但是记录中没有内嵌结构体字段的信息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使用预加载：db.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Preload(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Worker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.First(&amp;Company{},2)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//可以查到此company含有的Worker的信息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belongs to的预加载：db.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Preload(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Company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.First(&amp;Worker{},1)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一对多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将has one中的Company内嵌的结构体字段Worker变成切片[ ]Worker即可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Preload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"Worker"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Company{})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此条会查询出第一个“Company”和其拥有的全部“worker”（必须预加载）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Preload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"Worker"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"name=?"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"worker2"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Company{})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//带条件的预加载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链式预加载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适用情况：Company has Worker；Worker has Info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db.Preload(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Worker.Info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).Preload(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Worker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).First(&amp;Company{})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此时可以在两个Preload()里使用预加载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相当于：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db.Preload(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Worker.Info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).First(&amp;Company{})//此时仅在Info可以预加载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（preload仅在所在的那层可以使用预加载）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joins  （只适用于一对一对一情况）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Preload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"Worker"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(db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gorm.DB)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gorm.DB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db.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Joins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"Age&gt;20"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Company{})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查询第一条company，包含其年龄大于20的员工和员工信息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多对多关系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gorm.Model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Name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Worker []Worker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`gorm:"many2many:worker_company"`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gorm.Model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Name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Company []Company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`gorm:"many2many:worker_company"`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Info    Info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gorm.Model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Salary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WorkerID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有时间需要补习一下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引用和关联标签</w:t>
      </w:r>
    </w:p>
    <w:p>
      <w:pPr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多态及其关系标签：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polymorphic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指定多态类型（结构体上面的那个标签名）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polymorphicvalue  指定多态值（数据库用来记录是哪个结构体的那个字段的值）</w:t>
      </w:r>
    </w:p>
    <w:p>
      <w:pPr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引用标签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foreignKey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references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joinForeignKey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joinReferences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事务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/>
          <w:iCs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/>
          <w:iCs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instrText xml:space="preserve"> HYPERLINK "https://gorm.io/zh_CN/docs/transactions.html" </w:instrText>
      </w:r>
      <w:r>
        <w:rPr>
          <w:rFonts w:hint="default" w:ascii="微软雅黑" w:hAnsi="微软雅黑" w:eastAsia="微软雅黑" w:cs="微软雅黑"/>
          <w:i/>
          <w:iCs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i/>
          <w:iCs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https://gorm.io/zh_CN/docs/transactions.html</w:t>
      </w:r>
      <w:r>
        <w:rPr>
          <w:rFonts w:hint="default" w:ascii="微软雅黑" w:hAnsi="微软雅黑" w:eastAsia="微软雅黑" w:cs="微软雅黑"/>
          <w:i/>
          <w:iCs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宋体" w:cs="Consolas"/>
          <w:i w:val="0"/>
          <w:iCs w:val="0"/>
          <w:caps w:val="0"/>
          <w:color w:val="4D4D4C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默认事务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18"/>
          <w:szCs w:val="18"/>
          <w:shd w:val="clear" w:fill="EEEEEE"/>
          <w:vertAlign w:val="baseline"/>
        </w:rPr>
        <w:t xml:space="preserve"> SkipDefaultTransaction: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18"/>
          <w:szCs w:val="18"/>
          <w:shd w:val="clear" w:fill="EEEEEE"/>
          <w:vertAlign w:val="baseline"/>
        </w:rPr>
        <w:t>true</w:t>
      </w:r>
      <w:r>
        <w:rPr>
          <w:rFonts w:hint="eastAsia" w:ascii="Consolas" w:hAnsi="Consolas" w:cs="Consolas"/>
          <w:i w:val="0"/>
          <w:iCs w:val="0"/>
          <w:caps w:val="0"/>
          <w:color w:val="F5871F"/>
          <w:spacing w:val="0"/>
          <w:sz w:val="18"/>
          <w:szCs w:val="18"/>
          <w:shd w:val="clear" w:fill="EEEEEE"/>
          <w:vertAlign w:val="baseline"/>
          <w:lang w:val="en-US" w:eastAsia="zh-CN"/>
        </w:rPr>
        <w:t xml:space="preserve"> //true是确保自己错误的sql不会被执行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自定义数据类型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自定义的数据类型必须实现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"https://pkg.go.dev/database/sql" \l "Scanner" \t "https://gorm.io/zh_CN/docs/_blank"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Scanner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 和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"https://pkg.go.dev/database/sql/driver" \l "Valuer" \t "https://gorm.io/zh_CN/docs/_blank"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Valuer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 接口，以便让 GORM 知道如何将该类型接收、保存到数据库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39DCF"/>
    <w:multiLevelType w:val="singleLevel"/>
    <w:tmpl w:val="AE539D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3D14658"/>
    <w:multiLevelType w:val="multilevel"/>
    <w:tmpl w:val="D3D1465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DAF7A4C"/>
    <w:multiLevelType w:val="singleLevel"/>
    <w:tmpl w:val="1DAF7A4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A624383"/>
    <w:multiLevelType w:val="singleLevel"/>
    <w:tmpl w:val="3A62438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000000"/>
    <w:rsid w:val="3AA84495"/>
    <w:rsid w:val="490A6146"/>
    <w:rsid w:val="4A96642C"/>
    <w:rsid w:val="5F2F66A4"/>
    <w:rsid w:val="7067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1625</Words>
  <Characters>5070</Characters>
  <Lines>0</Lines>
  <Paragraphs>0</Paragraphs>
  <TotalTime>8</TotalTime>
  <ScaleCrop>false</ScaleCrop>
  <LinksUpToDate>false</LinksUpToDate>
  <CharactersWithSpaces>5874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2023-01-11T13:01:00Z</dcterms:created>
  <dc:creator>黄保定</dc:creator>
  <cp:lastModifiedBy>黯海</cp:lastModifiedBy>
  <dcterms:modified xsi:type="dcterms:W3CDTF">2023-03-13T07:02:48Z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650655FCAF544190A58F2CC5420397CE</vt:lpwstr>
  </property>
</Properties>
</file>