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4244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EC2F196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7BADAE4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66C16AC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3BAEA704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364A18D3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53A71E5C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D4482BE" w14:textId="77777777" w:rsidR="0063687C" w:rsidRPr="00034DEA" w:rsidRDefault="00034DEA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 w:rsidR="004B7367">
        <w:rPr>
          <w:rFonts w:eastAsia="方正小标宋简体" w:hint="eastAsia"/>
          <w:sz w:val="44"/>
          <w:szCs w:val="44"/>
        </w:rPr>
        <w:t>年</w:t>
      </w:r>
      <w:r w:rsidRPr="00034DEA">
        <w:rPr>
          <w:rFonts w:eastAsia="方正小标宋简体" w:hint="eastAsia"/>
          <w:sz w:val="44"/>
          <w:szCs w:val="44"/>
        </w:rPr>
        <w:t>新工科联盟</w:t>
      </w:r>
      <w:r w:rsidR="004B7367">
        <w:rPr>
          <w:rFonts w:eastAsia="方正小标宋简体" w:hint="eastAsia"/>
          <w:sz w:val="44"/>
          <w:szCs w:val="44"/>
        </w:rPr>
        <w:t>-Xilinx</w:t>
      </w:r>
      <w:r w:rsidR="004B7367">
        <w:rPr>
          <w:rFonts w:eastAsia="方正小标宋简体" w:hint="eastAsia"/>
          <w:sz w:val="44"/>
          <w:szCs w:val="44"/>
        </w:rPr>
        <w:t>暑期学校团队项目策划书</w:t>
      </w:r>
    </w:p>
    <w:p w14:paraId="58588C43" w14:textId="77777777" w:rsidR="0063687C" w:rsidRDefault="0063687C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5809CCFE" w14:textId="77777777" w:rsidR="00034DEA" w:rsidRDefault="00034DEA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0B0A0046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19B9224C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6E657F2B" w14:textId="77777777" w:rsidR="00FD1A17" w:rsidRDefault="00FD1A17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46CC925A" w14:textId="77777777" w:rsidR="0063687C" w:rsidRDefault="0063687C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14:paraId="311758BE" w14:textId="77777777" w:rsidR="00647812" w:rsidRDefault="00647812" w:rsidP="00647812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填表说明</w:t>
      </w:r>
    </w:p>
    <w:p w14:paraId="67B446E4" w14:textId="77777777" w:rsidR="00647812" w:rsidRDefault="00647812" w:rsidP="00647812">
      <w:pPr>
        <w:spacing w:line="500" w:lineRule="exact"/>
        <w:jc w:val="center"/>
        <w:rPr>
          <w:rFonts w:eastAsia="黑体"/>
          <w:sz w:val="36"/>
        </w:rPr>
      </w:pPr>
    </w:p>
    <w:p w14:paraId="0A1078D1" w14:textId="77777777" w:rsidR="00647812" w:rsidRDefault="00647812" w:rsidP="00647812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14:paraId="34F79130" w14:textId="77777777" w:rsidR="00647812" w:rsidRDefault="00515528" w:rsidP="00647812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</w:t>
      </w:r>
      <w:r w:rsidR="00647812">
        <w:rPr>
          <w:rFonts w:hint="eastAsia"/>
          <w:sz w:val="24"/>
        </w:rPr>
        <w:t>、表格栏高不够可增加。</w:t>
      </w:r>
    </w:p>
    <w:p w14:paraId="1889BF2C" w14:textId="77777777" w:rsidR="00647812" w:rsidRDefault="00515528" w:rsidP="00636A0C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</w:t>
      </w:r>
      <w:r w:rsidR="00647812">
        <w:rPr>
          <w:rFonts w:hint="eastAsia"/>
          <w:sz w:val="24"/>
        </w:rPr>
        <w:t>、填报者须注意页面的排版。</w:t>
      </w:r>
    </w:p>
    <w:p w14:paraId="7777C190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14:paraId="4849B590" w14:textId="77777777" w:rsidR="00647812" w:rsidRDefault="00647812" w:rsidP="00647812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647812" w:rsidSect="00034DEA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14:paraId="4EC71FB7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638"/>
        <w:gridCol w:w="1701"/>
        <w:gridCol w:w="1506"/>
        <w:gridCol w:w="2463"/>
        <w:gridCol w:w="2386"/>
        <w:gridCol w:w="11"/>
      </w:tblGrid>
      <w:tr w:rsidR="00647812" w14:paraId="06A41599" w14:textId="77777777" w:rsidTr="00515528">
        <w:trPr>
          <w:gridAfter w:val="1"/>
          <w:wAfter w:w="11" w:type="dxa"/>
          <w:trHeight w:val="529"/>
        </w:trPr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8977B" w14:textId="77777777" w:rsidR="00647812" w:rsidRDefault="00647812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2804" w14:textId="77777777" w:rsidR="00647812" w:rsidRDefault="00647812">
            <w:pPr>
              <w:jc w:val="center"/>
              <w:rPr>
                <w:sz w:val="24"/>
              </w:rPr>
            </w:pPr>
          </w:p>
        </w:tc>
      </w:tr>
      <w:tr w:rsidR="00515528" w14:paraId="091787E1" w14:textId="77777777" w:rsidTr="00515528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5FDD30AC" w14:textId="77777777" w:rsidR="00515528" w:rsidRDefault="0051552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申请人或申请团队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2920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8705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8EDA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1857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7E99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515528" w14:paraId="38DF684F" w14:textId="77777777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8379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B6C4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16142FB5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F691" w14:textId="08E38B01" w:rsidR="00515528" w:rsidRDefault="0034129B" w:rsidP="0034129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黄羽震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DAEA" w14:textId="2B2C91CF" w:rsidR="00515528" w:rsidRDefault="0034129B" w:rsidP="0034129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东南大学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0C5D" w14:textId="7575592F" w:rsidR="00515528" w:rsidRDefault="0034129B" w:rsidP="0034129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电子学院物联网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1EF5" w14:textId="7ACAC59C" w:rsidR="00515528" w:rsidRDefault="0034129B" w:rsidP="0034129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06117111</w:t>
            </w:r>
          </w:p>
        </w:tc>
      </w:tr>
      <w:tr w:rsidR="00515528" w14:paraId="48E3B846" w14:textId="77777777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673A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15AE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1B96868F" w14:textId="77777777" w:rsidR="00515528" w:rsidRDefault="00515528">
            <w:pPr>
              <w:jc w:val="center"/>
              <w:rPr>
                <w:sz w:val="24"/>
              </w:rPr>
            </w:pPr>
          </w:p>
          <w:p w14:paraId="78B4E753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5104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D5A6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4149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4A49" w14:textId="77777777" w:rsidR="00515528" w:rsidRDefault="00515528">
            <w:pPr>
              <w:jc w:val="center"/>
              <w:rPr>
                <w:sz w:val="24"/>
              </w:rPr>
            </w:pPr>
          </w:p>
        </w:tc>
      </w:tr>
      <w:tr w:rsidR="00515528" w14:paraId="15B39C0A" w14:textId="77777777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22AE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5178" w14:textId="77777777"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D6A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6DE2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530B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7B9A" w14:textId="77777777" w:rsidR="00515528" w:rsidRDefault="00515528">
            <w:pPr>
              <w:jc w:val="center"/>
              <w:rPr>
                <w:sz w:val="24"/>
              </w:rPr>
            </w:pPr>
          </w:p>
        </w:tc>
      </w:tr>
      <w:tr w:rsidR="00515528" w14:paraId="35F14FAA" w14:textId="77777777" w:rsidTr="00515528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5DDFD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1E8C9" w14:textId="77777777"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3180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C41B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1A06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E2655" w14:textId="77777777" w:rsidR="00515528" w:rsidRDefault="00515528">
            <w:pPr>
              <w:jc w:val="center"/>
              <w:rPr>
                <w:sz w:val="24"/>
              </w:rPr>
            </w:pPr>
          </w:p>
        </w:tc>
      </w:tr>
      <w:tr w:rsidR="00647812" w14:paraId="36612A3B" w14:textId="77777777" w:rsidTr="00FE7E3D">
        <w:trPr>
          <w:gridAfter w:val="1"/>
          <w:wAfter w:w="11" w:type="dxa"/>
          <w:cantSplit/>
          <w:trHeight w:val="5170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CDC" w14:textId="77777777" w:rsidR="00515528" w:rsidRPr="00515528" w:rsidRDefault="00515528" w:rsidP="00515528">
            <w:pPr>
              <w:pStyle w:val="a9"/>
              <w:numPr>
                <w:ilvl w:val="0"/>
                <w:numId w:val="3"/>
              </w:numPr>
              <w:spacing w:beforeLines="50" w:before="156"/>
              <w:ind w:firstLineChars="0"/>
              <w:rPr>
                <w:b/>
                <w:sz w:val="24"/>
              </w:rPr>
            </w:pPr>
            <w:r w:rsidRPr="00515528">
              <w:rPr>
                <w:rFonts w:hint="eastAsia"/>
                <w:b/>
                <w:sz w:val="24"/>
              </w:rPr>
              <w:t>项目简介</w:t>
            </w:r>
            <w:r w:rsidR="00FE7E3D" w:rsidRPr="00FE7E3D">
              <w:rPr>
                <w:rFonts w:hint="eastAsia"/>
                <w:b/>
                <w:sz w:val="24"/>
              </w:rPr>
              <w:t>（</w:t>
            </w:r>
            <w:r w:rsidR="00770CAB">
              <w:rPr>
                <w:rFonts w:hint="eastAsia"/>
                <w:b/>
                <w:sz w:val="24"/>
              </w:rPr>
              <w:t>成员已具备的能力介绍，</w:t>
            </w:r>
            <w:r w:rsidR="00FE7E3D">
              <w:rPr>
                <w:rFonts w:hint="eastAsia"/>
                <w:b/>
                <w:sz w:val="24"/>
              </w:rPr>
              <w:t>项目</w:t>
            </w:r>
            <w:r w:rsidR="00FE7E3D" w:rsidRPr="00FE7E3D">
              <w:rPr>
                <w:rFonts w:hint="eastAsia"/>
                <w:b/>
                <w:sz w:val="24"/>
              </w:rPr>
              <w:t>内容、预期结果等，要求</w:t>
            </w:r>
            <w:r w:rsidR="00FE7E3D" w:rsidRPr="00FE7E3D">
              <w:rPr>
                <w:rFonts w:hint="eastAsia"/>
                <w:b/>
                <w:sz w:val="24"/>
              </w:rPr>
              <w:t>300---500</w:t>
            </w:r>
            <w:r w:rsidR="00FE7E3D" w:rsidRPr="00FE7E3D">
              <w:rPr>
                <w:rFonts w:hint="eastAsia"/>
                <w:b/>
                <w:sz w:val="24"/>
              </w:rPr>
              <w:t>文字阐述）</w:t>
            </w:r>
          </w:p>
          <w:p w14:paraId="13C5B9C5" w14:textId="4ED1924D" w:rsidR="00D05FB3" w:rsidRDefault="00940284" w:rsidP="00D05FB3">
            <w:pPr>
              <w:spacing w:beforeLines="50" w:before="156"/>
              <w:ind w:left="62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能力介绍：</w:t>
            </w:r>
            <w:r w:rsidR="00942ED3">
              <w:rPr>
                <w:rFonts w:hint="eastAsia"/>
                <w:b/>
                <w:sz w:val="24"/>
              </w:rPr>
              <w:t>之前对于</w:t>
            </w:r>
            <w:r w:rsidR="00942ED3">
              <w:rPr>
                <w:rFonts w:hint="eastAsia"/>
                <w:b/>
                <w:sz w:val="24"/>
              </w:rPr>
              <w:t>fpga</w:t>
            </w:r>
            <w:r w:rsidR="00942ED3">
              <w:rPr>
                <w:rFonts w:hint="eastAsia"/>
                <w:b/>
                <w:sz w:val="24"/>
              </w:rPr>
              <w:t>的开发并没有很多的了解，经过这几天的学习初步认识了</w:t>
            </w:r>
            <w:r w:rsidR="00942ED3">
              <w:rPr>
                <w:rFonts w:hint="eastAsia"/>
                <w:b/>
                <w:sz w:val="24"/>
              </w:rPr>
              <w:t>fpga</w:t>
            </w:r>
            <w:r w:rsidR="00942ED3">
              <w:rPr>
                <w:rFonts w:hint="eastAsia"/>
                <w:b/>
                <w:sz w:val="24"/>
              </w:rPr>
              <w:t>系统的设计</w:t>
            </w:r>
            <w:r w:rsidR="00D05FB3" w:rsidRPr="00940284">
              <w:rPr>
                <w:b/>
                <w:sz w:val="24"/>
              </w:rPr>
              <w:t xml:space="preserve"> </w:t>
            </w:r>
            <w:r w:rsidR="00942ED3">
              <w:rPr>
                <w:rFonts w:hint="eastAsia"/>
                <w:b/>
                <w:sz w:val="24"/>
              </w:rPr>
              <w:t>，</w:t>
            </w:r>
            <w:r w:rsidR="00270521">
              <w:rPr>
                <w:rFonts w:hint="eastAsia"/>
                <w:b/>
                <w:sz w:val="24"/>
              </w:rPr>
              <w:t>对于波形发生器也有着一定的了解故选该题</w:t>
            </w:r>
          </w:p>
          <w:p w14:paraId="435A5C1F" w14:textId="74AADD1F" w:rsidR="00942ED3" w:rsidRDefault="00270521" w:rsidP="00D05FB3">
            <w:pPr>
              <w:spacing w:beforeLines="50" w:before="156"/>
              <w:ind w:left="62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项目内容：随着数字技术的发展，数字滤波器广泛用于语音与图像处理，有着广泛的应用前景，该项目</w:t>
            </w:r>
            <w:r w:rsidR="00521023">
              <w:rPr>
                <w:rFonts w:hint="eastAsia"/>
                <w:b/>
                <w:sz w:val="24"/>
              </w:rPr>
              <w:t>通过</w:t>
            </w:r>
            <w:r w:rsidR="00521023">
              <w:rPr>
                <w:rFonts w:hint="eastAsia"/>
                <w:b/>
                <w:sz w:val="24"/>
              </w:rPr>
              <w:t>adc</w:t>
            </w:r>
            <w:r w:rsidR="00521023">
              <w:rPr>
                <w:rFonts w:hint="eastAsia"/>
                <w:b/>
                <w:sz w:val="24"/>
              </w:rPr>
              <w:t>将读取到的波形进行低通滤波后再通过</w:t>
            </w:r>
            <w:r w:rsidR="00521023">
              <w:rPr>
                <w:rFonts w:hint="eastAsia"/>
                <w:b/>
                <w:sz w:val="24"/>
              </w:rPr>
              <w:t>dac</w:t>
            </w:r>
            <w:r w:rsidR="00521023">
              <w:rPr>
                <w:rFonts w:hint="eastAsia"/>
                <w:b/>
                <w:sz w:val="24"/>
              </w:rPr>
              <w:t>输出波形，还能够实现任意波形发生器锯齿波，正弦波，方波等。</w:t>
            </w:r>
          </w:p>
          <w:p w14:paraId="47A7F926" w14:textId="370059D4" w:rsidR="00942ED3" w:rsidRPr="00940284" w:rsidRDefault="00942ED3" w:rsidP="00D05FB3">
            <w:pPr>
              <w:spacing w:beforeLines="50" w:before="156"/>
              <w:ind w:left="62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预期结果：</w:t>
            </w:r>
            <w:r w:rsidR="00521023">
              <w:rPr>
                <w:rFonts w:hint="eastAsia"/>
                <w:b/>
                <w:sz w:val="24"/>
              </w:rPr>
              <w:t>能够理想实现低通滤波</w:t>
            </w:r>
            <w:r>
              <w:rPr>
                <w:rFonts w:hint="eastAsia"/>
                <w:b/>
                <w:sz w:val="24"/>
              </w:rPr>
              <w:t>，</w:t>
            </w:r>
            <w:r w:rsidR="00270521">
              <w:rPr>
                <w:rFonts w:hint="eastAsia"/>
                <w:b/>
                <w:sz w:val="24"/>
              </w:rPr>
              <w:t>实现任意波形发生器。</w:t>
            </w:r>
          </w:p>
          <w:p w14:paraId="7F77EA37" w14:textId="0239F1D4" w:rsidR="00940284" w:rsidRPr="00940284" w:rsidRDefault="00940284" w:rsidP="00940284">
            <w:pPr>
              <w:spacing w:beforeLines="50" w:before="156"/>
              <w:ind w:left="62" w:firstLineChars="200" w:firstLine="482"/>
              <w:rPr>
                <w:b/>
                <w:sz w:val="24"/>
              </w:rPr>
            </w:pPr>
          </w:p>
        </w:tc>
      </w:tr>
      <w:tr w:rsidR="00647812" w14:paraId="112A3CE4" w14:textId="77777777" w:rsidTr="00FE7E3D">
        <w:trPr>
          <w:gridAfter w:val="1"/>
          <w:wAfter w:w="11" w:type="dxa"/>
          <w:cantSplit/>
          <w:trHeight w:val="4385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E2CA" w14:textId="77777777" w:rsidR="00515528" w:rsidRDefault="00515528" w:rsidP="00515528">
            <w:pPr>
              <w:spacing w:beforeLines="50" w:before="156"/>
              <w:ind w:leftChars="-200" w:left="-42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二、项目技术方案</w:t>
            </w:r>
          </w:p>
          <w:p w14:paraId="007D6557" w14:textId="77777777" w:rsidR="00647812" w:rsidRDefault="00406003" w:rsidP="00E7321A">
            <w:pPr>
              <w:spacing w:beforeLines="50" w:before="156"/>
              <w:ind w:firstLineChars="100" w:firstLine="241"/>
              <w:rPr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低通滤波器：进行</w:t>
            </w:r>
            <w:r>
              <w:rPr>
                <w:rFonts w:hint="eastAsia"/>
                <w:b/>
                <w:bCs/>
                <w:iCs/>
                <w:sz w:val="24"/>
              </w:rPr>
              <w:t>adc</w:t>
            </w:r>
            <w:r>
              <w:rPr>
                <w:rFonts w:hint="eastAsia"/>
                <w:b/>
                <w:bCs/>
                <w:iCs/>
                <w:sz w:val="24"/>
              </w:rPr>
              <w:t>，</w:t>
            </w:r>
            <w:r>
              <w:rPr>
                <w:rFonts w:hint="eastAsia"/>
                <w:b/>
                <w:bCs/>
                <w:iCs/>
                <w:sz w:val="24"/>
              </w:rPr>
              <w:t>dac</w:t>
            </w:r>
            <w:r>
              <w:rPr>
                <w:rFonts w:hint="eastAsia"/>
                <w:b/>
                <w:bCs/>
                <w:iCs/>
                <w:sz w:val="24"/>
              </w:rPr>
              <w:t>，低通滤波器三个模块的设计，首先进行</w:t>
            </w:r>
            <w:r>
              <w:rPr>
                <w:rFonts w:hint="eastAsia"/>
                <w:b/>
                <w:bCs/>
                <w:iCs/>
                <w:sz w:val="24"/>
              </w:rPr>
              <w:t>adc</w:t>
            </w:r>
            <w:r>
              <w:rPr>
                <w:rFonts w:hint="eastAsia"/>
                <w:b/>
                <w:bCs/>
                <w:iCs/>
                <w:sz w:val="24"/>
              </w:rPr>
              <w:t>模数转换再通过设计的低通滤波器最后</w:t>
            </w:r>
            <w:r>
              <w:rPr>
                <w:rFonts w:hint="eastAsia"/>
                <w:b/>
                <w:bCs/>
                <w:iCs/>
                <w:sz w:val="24"/>
              </w:rPr>
              <w:t>dac</w:t>
            </w:r>
            <w:r>
              <w:rPr>
                <w:rFonts w:hint="eastAsia"/>
                <w:b/>
                <w:bCs/>
                <w:iCs/>
                <w:sz w:val="24"/>
              </w:rPr>
              <w:t>数模转换输出，低通滤波器可以借用</w:t>
            </w:r>
            <w:r>
              <w:rPr>
                <w:rFonts w:hint="eastAsia"/>
                <w:b/>
                <w:bCs/>
                <w:iCs/>
                <w:sz w:val="24"/>
              </w:rPr>
              <w:t>matlab</w:t>
            </w:r>
            <w:r>
              <w:rPr>
                <w:rFonts w:hint="eastAsia"/>
                <w:b/>
                <w:bCs/>
                <w:iCs/>
                <w:sz w:val="24"/>
              </w:rPr>
              <w:t>辅助计算得到抽头系数。</w:t>
            </w:r>
          </w:p>
          <w:p w14:paraId="6C12328D" w14:textId="1831F2BE" w:rsidR="00406003" w:rsidRPr="00A63B80" w:rsidRDefault="00406003" w:rsidP="00E7321A">
            <w:pPr>
              <w:spacing w:beforeLines="50" w:before="156"/>
              <w:ind w:firstLineChars="100" w:firstLine="241"/>
              <w:rPr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波形发生器：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将波形数据储存到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rom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中，需要信号时，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fpga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从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rom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中读取数据经过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da</w:t>
            </w:r>
            <w:r w:rsidR="0016051F">
              <w:rPr>
                <w:rFonts w:hint="eastAsia"/>
                <w:b/>
                <w:bCs/>
                <w:iCs/>
                <w:sz w:val="24"/>
              </w:rPr>
              <w:t>转换得到所需要的波形</w:t>
            </w:r>
          </w:p>
        </w:tc>
      </w:tr>
      <w:tr w:rsidR="00647812" w14:paraId="37DC0F18" w14:textId="77777777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BF70" w14:textId="77777777" w:rsidR="00515528" w:rsidRDefault="00FE7E3D" w:rsidP="0051552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</w:t>
            </w:r>
            <w:r w:rsidR="00515528">
              <w:rPr>
                <w:rFonts w:hint="eastAsia"/>
                <w:b/>
                <w:sz w:val="24"/>
              </w:rPr>
              <w:t>、项目时间进度规划（人员分工与每天的计划）</w:t>
            </w:r>
          </w:p>
          <w:p w14:paraId="5FB2DF89" w14:textId="723FAA58" w:rsidR="00647812" w:rsidRDefault="00CC529E" w:rsidP="005155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 w:rsidR="00406003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日完成</w:t>
            </w:r>
            <w:r w:rsidR="00406003">
              <w:rPr>
                <w:rFonts w:hint="eastAsia"/>
                <w:sz w:val="24"/>
              </w:rPr>
              <w:t>低通滤波器的设计。</w:t>
            </w:r>
          </w:p>
          <w:p w14:paraId="3FD805EE" w14:textId="0448A71D" w:rsidR="00406003" w:rsidRDefault="00406003" w:rsidP="005155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日完成任意波形发生器的设计。</w:t>
            </w:r>
          </w:p>
          <w:p w14:paraId="16F53BC4" w14:textId="366D3E39" w:rsidR="00CC529E" w:rsidRDefault="00CC529E" w:rsidP="005155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日完成项目的调试。</w:t>
            </w:r>
          </w:p>
          <w:p w14:paraId="17F8DB1D" w14:textId="3B75B91C" w:rsidR="00CC529E" w:rsidRDefault="00CC529E" w:rsidP="005155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31</w:t>
            </w:r>
            <w:r>
              <w:rPr>
                <w:rFonts w:hint="eastAsia"/>
                <w:sz w:val="24"/>
              </w:rPr>
              <w:t>日完成项目设计文档的编写。</w:t>
            </w:r>
          </w:p>
          <w:p w14:paraId="6C367F48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01BDD84F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6B1FF895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44905A93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70EFA047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33E4ACB2" w14:textId="77777777" w:rsidR="00FE7E3D" w:rsidRDefault="00FE7E3D" w:rsidP="00515528">
            <w:pPr>
              <w:spacing w:beforeLines="50" w:before="156"/>
              <w:rPr>
                <w:sz w:val="24"/>
              </w:rPr>
            </w:pPr>
          </w:p>
          <w:p w14:paraId="66C1E787" w14:textId="77777777" w:rsidR="00515528" w:rsidRPr="00515528" w:rsidRDefault="00515528" w:rsidP="00515528">
            <w:pPr>
              <w:spacing w:beforeLines="50" w:before="156"/>
              <w:rPr>
                <w:sz w:val="24"/>
              </w:rPr>
            </w:pPr>
          </w:p>
        </w:tc>
      </w:tr>
      <w:tr w:rsidR="00515528" w14:paraId="021504AD" w14:textId="77777777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D886" w14:textId="77777777" w:rsidR="00515528" w:rsidRDefault="00FE7E3D" w:rsidP="0051552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515528">
              <w:rPr>
                <w:rFonts w:hint="eastAsia"/>
                <w:b/>
                <w:sz w:val="24"/>
              </w:rPr>
              <w:t>、项目</w:t>
            </w:r>
            <w:r w:rsidR="00515528">
              <w:rPr>
                <w:rFonts w:hint="eastAsia"/>
                <w:b/>
                <w:sz w:val="24"/>
              </w:rPr>
              <w:t>Github</w:t>
            </w:r>
            <w:r w:rsidR="00515528">
              <w:rPr>
                <w:rFonts w:hint="eastAsia"/>
                <w:b/>
                <w:sz w:val="24"/>
              </w:rPr>
              <w:t>地址</w:t>
            </w:r>
          </w:p>
          <w:p w14:paraId="62EE471F" w14:textId="77777777" w:rsidR="00515528" w:rsidRDefault="00515528" w:rsidP="00D7615F">
            <w:pPr>
              <w:spacing w:beforeLines="50" w:before="156"/>
              <w:rPr>
                <w:i/>
                <w:szCs w:val="21"/>
              </w:rPr>
            </w:pPr>
            <w:r w:rsidRPr="00B621A9">
              <w:rPr>
                <w:rFonts w:hint="eastAsia"/>
                <w:i/>
                <w:szCs w:val="21"/>
              </w:rPr>
              <w:t>请</w:t>
            </w:r>
            <w:r>
              <w:rPr>
                <w:rFonts w:hint="eastAsia"/>
                <w:i/>
                <w:szCs w:val="21"/>
              </w:rPr>
              <w:t>队长</w:t>
            </w:r>
            <w:r w:rsidRPr="00B621A9">
              <w:rPr>
                <w:rFonts w:hint="eastAsia"/>
                <w:i/>
                <w:szCs w:val="21"/>
              </w:rPr>
              <w:t>为你的项目提前创建</w:t>
            </w:r>
            <w:r w:rsidRPr="00B621A9">
              <w:rPr>
                <w:rFonts w:hint="eastAsia"/>
                <w:i/>
                <w:szCs w:val="21"/>
              </w:rPr>
              <w:t>Github</w:t>
            </w:r>
            <w:r>
              <w:rPr>
                <w:rFonts w:hint="eastAsia"/>
                <w:i/>
                <w:szCs w:val="21"/>
              </w:rPr>
              <w:t>仓库</w:t>
            </w:r>
            <w:r w:rsidRPr="00B621A9">
              <w:rPr>
                <w:rFonts w:hint="eastAsia"/>
                <w:i/>
                <w:szCs w:val="21"/>
              </w:rPr>
              <w:t>，</w:t>
            </w:r>
            <w:r>
              <w:rPr>
                <w:rFonts w:hint="eastAsia"/>
                <w:i/>
                <w:szCs w:val="21"/>
              </w:rPr>
              <w:t>以便于组队协同设计。请</w:t>
            </w:r>
            <w:r w:rsidRPr="00B621A9">
              <w:rPr>
                <w:rFonts w:hint="eastAsia"/>
                <w:i/>
                <w:szCs w:val="21"/>
              </w:rPr>
              <w:t>在</w:t>
            </w:r>
            <w:r w:rsidRPr="00B621A9">
              <w:rPr>
                <w:rFonts w:hint="eastAsia"/>
                <w:i/>
                <w:szCs w:val="21"/>
              </w:rPr>
              <w:t>Readme</w:t>
            </w:r>
            <w:r w:rsidRPr="00B621A9">
              <w:rPr>
                <w:rFonts w:hint="eastAsia"/>
                <w:i/>
                <w:szCs w:val="21"/>
              </w:rPr>
              <w:t>中介绍为</w:t>
            </w:r>
            <w:r w:rsidRPr="00B621A9">
              <w:rPr>
                <w:rFonts w:hint="eastAsia"/>
                <w:i/>
                <w:szCs w:val="21"/>
              </w:rPr>
              <w:t>2020</w:t>
            </w:r>
            <w:r w:rsidRPr="00B621A9">
              <w:rPr>
                <w:rFonts w:hint="eastAsia"/>
                <w:i/>
                <w:szCs w:val="21"/>
              </w:rPr>
              <w:t>年新工科联盟</w:t>
            </w:r>
            <w:r w:rsidRPr="00B621A9">
              <w:rPr>
                <w:rFonts w:hint="eastAsia"/>
                <w:i/>
                <w:szCs w:val="21"/>
              </w:rPr>
              <w:t>-Xilinx</w:t>
            </w:r>
            <w:r w:rsidRPr="00B621A9">
              <w:rPr>
                <w:rFonts w:hint="eastAsia"/>
                <w:i/>
                <w:szCs w:val="21"/>
              </w:rPr>
              <w:t>暑期学校</w:t>
            </w:r>
            <w:r w:rsidR="00931D5E">
              <w:rPr>
                <w:rFonts w:hint="eastAsia"/>
                <w:i/>
                <w:szCs w:val="21"/>
              </w:rPr>
              <w:t>（</w:t>
            </w:r>
            <w:r w:rsidR="00931D5E">
              <w:rPr>
                <w:i/>
                <w:szCs w:val="21"/>
              </w:rPr>
              <w:t>S</w:t>
            </w:r>
            <w:r w:rsidR="00931D5E">
              <w:rPr>
                <w:rFonts w:hint="eastAsia"/>
                <w:i/>
                <w:szCs w:val="21"/>
              </w:rPr>
              <w:t>ummer</w:t>
            </w:r>
            <w:r w:rsidR="00931D5E">
              <w:rPr>
                <w:i/>
                <w:szCs w:val="21"/>
              </w:rPr>
              <w:t xml:space="preserve"> S</w:t>
            </w:r>
            <w:r w:rsidR="00931D5E">
              <w:rPr>
                <w:rFonts w:hint="eastAsia"/>
                <w:i/>
                <w:szCs w:val="21"/>
              </w:rPr>
              <w:t>chool</w:t>
            </w:r>
            <w:r w:rsidR="00931D5E">
              <w:rPr>
                <w:rFonts w:hint="eastAsia"/>
                <w:i/>
                <w:szCs w:val="21"/>
              </w:rPr>
              <w:t>）</w:t>
            </w:r>
            <w:r w:rsidRPr="00B621A9">
              <w:rPr>
                <w:rFonts w:hint="eastAsia"/>
                <w:i/>
                <w:szCs w:val="21"/>
              </w:rPr>
              <w:t>项目。</w:t>
            </w:r>
          </w:p>
          <w:p w14:paraId="1DAEEC1D" w14:textId="5953016D" w:rsidR="00FE7E3D" w:rsidRDefault="006512E6" w:rsidP="00D7615F">
            <w:pPr>
              <w:spacing w:beforeLines="50" w:before="156"/>
              <w:rPr>
                <w:i/>
                <w:szCs w:val="21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https://github.com/huang-yuzhen/fir.git</w:t>
            </w:r>
          </w:p>
          <w:p w14:paraId="5AA4DF3D" w14:textId="77777777" w:rsidR="00FE7E3D" w:rsidRPr="00515528" w:rsidRDefault="00FE7E3D" w:rsidP="00D7615F">
            <w:pPr>
              <w:spacing w:beforeLines="50" w:before="156"/>
              <w:rPr>
                <w:i/>
                <w:szCs w:val="21"/>
              </w:rPr>
            </w:pPr>
          </w:p>
        </w:tc>
      </w:tr>
      <w:tr w:rsidR="00F61298" w14:paraId="3DF9B19D" w14:textId="77777777" w:rsidTr="00741AA8">
        <w:trPr>
          <w:gridAfter w:val="1"/>
          <w:wAfter w:w="11" w:type="dxa"/>
          <w:cantSplit/>
          <w:trHeight w:val="1128"/>
        </w:trPr>
        <w:tc>
          <w:tcPr>
            <w:tcW w:w="9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0855" w14:textId="77777777" w:rsidR="00F61298" w:rsidRDefault="00F61298" w:rsidP="00F61298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五、老师点评</w:t>
            </w:r>
          </w:p>
          <w:p w14:paraId="54899A85" w14:textId="77777777" w:rsidR="00F61298" w:rsidRDefault="00F61298" w:rsidP="00515528">
            <w:pPr>
              <w:spacing w:beforeLines="50" w:before="156"/>
              <w:rPr>
                <w:b/>
                <w:sz w:val="24"/>
              </w:rPr>
            </w:pPr>
          </w:p>
        </w:tc>
      </w:tr>
    </w:tbl>
    <w:p w14:paraId="2F1FB0F3" w14:textId="77777777" w:rsidR="00824F1E" w:rsidRDefault="00824F1E"/>
    <w:sectPr w:rsidR="00824F1E" w:rsidSect="00034D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5BD3B" w14:textId="77777777" w:rsidR="00D64A90" w:rsidRDefault="00D64A90" w:rsidP="009067F8">
      <w:r>
        <w:separator/>
      </w:r>
    </w:p>
  </w:endnote>
  <w:endnote w:type="continuationSeparator" w:id="0">
    <w:p w14:paraId="158A2B86" w14:textId="77777777" w:rsidR="00D64A90" w:rsidRDefault="00D64A90" w:rsidP="0090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E5341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0" w:name="XILINX1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0"/>
  <w:p w14:paraId="396CB011" w14:textId="77777777" w:rsidR="00034DEA" w:rsidRDefault="0003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F211" w14:textId="77777777" w:rsidR="00034DEA" w:rsidRDefault="00034DEA" w:rsidP="00034D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1370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1" w:name="XILINX2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1"/>
  <w:p w14:paraId="17899093" w14:textId="77777777" w:rsidR="00034DEA" w:rsidRDefault="00034DE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1FB99" w14:textId="77777777" w:rsidR="00034DEA" w:rsidRPr="00B621A9" w:rsidRDefault="00034DEA" w:rsidP="00B621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B3565" w14:textId="77777777" w:rsidR="00D64A90" w:rsidRDefault="00D64A90" w:rsidP="009067F8">
      <w:r>
        <w:separator/>
      </w:r>
    </w:p>
  </w:footnote>
  <w:footnote w:type="continuationSeparator" w:id="0">
    <w:p w14:paraId="1CBB261D" w14:textId="77777777" w:rsidR="00D64A90" w:rsidRDefault="00D64A90" w:rsidP="00906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6BDC2" w14:textId="77777777" w:rsidR="00FF7842" w:rsidRPr="00FF7842" w:rsidRDefault="00FF7842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E4EF1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AF08E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3C3EB" w14:textId="77777777" w:rsidR="00034DEA" w:rsidRDefault="00034DEA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1498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488"/>
    <w:multiLevelType w:val="hybridMultilevel"/>
    <w:tmpl w:val="003EB3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943F08"/>
    <w:multiLevelType w:val="hybridMultilevel"/>
    <w:tmpl w:val="DC1E20BE"/>
    <w:lvl w:ilvl="0" w:tplc="F316123C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" w15:restartNumberingAfterBreak="0">
    <w:nsid w:val="7EE9740D"/>
    <w:multiLevelType w:val="hybridMultilevel"/>
    <w:tmpl w:val="E600277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E"/>
    <w:rsid w:val="000069C5"/>
    <w:rsid w:val="00007455"/>
    <w:rsid w:val="00034DEA"/>
    <w:rsid w:val="0006248F"/>
    <w:rsid w:val="000A1D0B"/>
    <w:rsid w:val="000D1598"/>
    <w:rsid w:val="001079F1"/>
    <w:rsid w:val="00140461"/>
    <w:rsid w:val="00157DC0"/>
    <w:rsid w:val="0016051F"/>
    <w:rsid w:val="001B6BB3"/>
    <w:rsid w:val="001B7A2A"/>
    <w:rsid w:val="001C54F7"/>
    <w:rsid w:val="001D38AB"/>
    <w:rsid w:val="00270521"/>
    <w:rsid w:val="0034129B"/>
    <w:rsid w:val="003C3C94"/>
    <w:rsid w:val="003F3F0C"/>
    <w:rsid w:val="00406003"/>
    <w:rsid w:val="00483452"/>
    <w:rsid w:val="004A034A"/>
    <w:rsid w:val="004B7367"/>
    <w:rsid w:val="00515528"/>
    <w:rsid w:val="00521023"/>
    <w:rsid w:val="005824C2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512E6"/>
    <w:rsid w:val="00675AF7"/>
    <w:rsid w:val="006A44F0"/>
    <w:rsid w:val="006E1B6D"/>
    <w:rsid w:val="006F3D73"/>
    <w:rsid w:val="006F48FF"/>
    <w:rsid w:val="00741AA8"/>
    <w:rsid w:val="00741BFA"/>
    <w:rsid w:val="007646A5"/>
    <w:rsid w:val="00770CAB"/>
    <w:rsid w:val="007C09FA"/>
    <w:rsid w:val="007F00BE"/>
    <w:rsid w:val="008206FF"/>
    <w:rsid w:val="00824F1E"/>
    <w:rsid w:val="00832FCE"/>
    <w:rsid w:val="00835348"/>
    <w:rsid w:val="00893749"/>
    <w:rsid w:val="009067F8"/>
    <w:rsid w:val="00931D5E"/>
    <w:rsid w:val="00940284"/>
    <w:rsid w:val="00942ED3"/>
    <w:rsid w:val="00951B64"/>
    <w:rsid w:val="00963FEB"/>
    <w:rsid w:val="00964075"/>
    <w:rsid w:val="009A4C76"/>
    <w:rsid w:val="009C3E8C"/>
    <w:rsid w:val="009C6FD3"/>
    <w:rsid w:val="009F245C"/>
    <w:rsid w:val="00A2633D"/>
    <w:rsid w:val="00A5428E"/>
    <w:rsid w:val="00A63B80"/>
    <w:rsid w:val="00AB2E72"/>
    <w:rsid w:val="00AE2E44"/>
    <w:rsid w:val="00AF69C6"/>
    <w:rsid w:val="00B1237F"/>
    <w:rsid w:val="00B213A3"/>
    <w:rsid w:val="00B54BF8"/>
    <w:rsid w:val="00B621A9"/>
    <w:rsid w:val="00CC529E"/>
    <w:rsid w:val="00D05FB3"/>
    <w:rsid w:val="00D64A90"/>
    <w:rsid w:val="00D930C1"/>
    <w:rsid w:val="00DC136E"/>
    <w:rsid w:val="00DD74F9"/>
    <w:rsid w:val="00DE5D88"/>
    <w:rsid w:val="00E12ECE"/>
    <w:rsid w:val="00E42511"/>
    <w:rsid w:val="00E7321A"/>
    <w:rsid w:val="00E77D94"/>
    <w:rsid w:val="00EA2FF3"/>
    <w:rsid w:val="00F01CB5"/>
    <w:rsid w:val="00F06C20"/>
    <w:rsid w:val="00F30E87"/>
    <w:rsid w:val="00F4321B"/>
    <w:rsid w:val="00F61298"/>
    <w:rsid w:val="00F8372A"/>
    <w:rsid w:val="00F91A48"/>
    <w:rsid w:val="00FD1A17"/>
    <w:rsid w:val="00FE7E3D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26B44"/>
  <w15:docId w15:val="{C5ED9649-FA23-4221-9CF9-1255A9C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9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F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羽震 黄</cp:lastModifiedBy>
  <cp:revision>38</cp:revision>
  <dcterms:created xsi:type="dcterms:W3CDTF">2019-07-09T01:36:00Z</dcterms:created>
  <dcterms:modified xsi:type="dcterms:W3CDTF">2020-07-31T19:15:00Z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