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5B97F">
      <w:pPr>
        <w:rPr>
          <w:rFonts w:ascii="Times New Roman" w:hAnsi="Times New Roman" w:cs="Times New Roman"/>
          <w:iCs/>
          <w:color w:val="C00000"/>
          <w:lang w:val="en-GB"/>
        </w:rPr>
      </w:pPr>
      <w:bookmarkStart w:id="0" w:name="_GoBack"/>
      <w:bookmarkEnd w:id="0"/>
      <w:r>
        <w:rPr>
          <w:rFonts w:ascii="Times New Roman" w:hAnsi="Times New Roman" w:cs="Times New Roman"/>
          <w:iCs/>
          <w:color w:val="C00000"/>
          <w:lang w:val="en-GB"/>
        </w:rPr>
        <w:t>Econ0007: Quiz 1(non-assessed)</w:t>
      </w:r>
    </w:p>
    <w:p w14:paraId="73A9F75A">
      <w:pPr>
        <w:rPr>
          <w:rFonts w:ascii="Times New Roman" w:hAnsi="Times New Roman" w:cs="Times New Roman"/>
          <w:iCs/>
          <w:color w:val="000000" w:themeColor="text1"/>
          <w:lang w:val="en-GB"/>
          <w14:textFill>
            <w14:solidFill>
              <w14:schemeClr w14:val="tx1"/>
            </w14:solidFill>
          </w14:textFill>
        </w:rPr>
      </w:pPr>
    </w:p>
    <w:p w14:paraId="33148668">
      <w:pPr>
        <w:jc w:val="both"/>
        <w:rPr>
          <w:rFonts w:ascii="Times New Roman" w:hAnsi="Times New Roman" w:cs="Times New Roman"/>
          <w:iCs/>
          <w:color w:val="000000" w:themeColor="text1"/>
          <w14:textFill>
            <w14:solidFill>
              <w14:schemeClr w14:val="tx1"/>
            </w14:solidFill>
          </w14:textFill>
        </w:rPr>
      </w:pPr>
      <w:r>
        <w:rPr>
          <w:rFonts w:ascii="Times New Roman" w:hAnsi="Times New Roman" w:cs="Times New Roman"/>
          <w:iCs/>
          <w:color w:val="000000" w:themeColor="text1"/>
          <w14:textFill>
            <w14:solidFill>
              <w14:schemeClr w14:val="tx1"/>
            </w14:solidFill>
          </w14:textFill>
        </w:rPr>
        <w:t>You have 30 minutes to complete this quiz during your tutorial. The quiz is divided into two parts: Part A:</w:t>
      </w:r>
      <w:r>
        <w:rPr>
          <w:rFonts w:ascii="Times New Roman" w:hAnsi="Times New Roman" w:cs="Times New Roman"/>
          <w:b/>
          <w:bCs/>
          <w:iCs/>
          <w:color w:val="000000" w:themeColor="text1"/>
          <w14:textFill>
            <w14:solidFill>
              <w14:schemeClr w14:val="tx1"/>
            </w14:solidFill>
          </w14:textFill>
        </w:rPr>
        <w:t xml:space="preserve"> </w:t>
      </w:r>
      <w:r>
        <w:rPr>
          <w:rFonts w:ascii="Times New Roman" w:hAnsi="Times New Roman" w:cs="Times New Roman"/>
          <w:iCs/>
          <w:color w:val="000000" w:themeColor="text1"/>
          <w14:textFill>
            <w14:solidFill>
              <w14:schemeClr w14:val="tx1"/>
            </w14:solidFill>
          </w14:textFill>
        </w:rPr>
        <w:t>Multiple-Choice Questions and Part B: Short-Answer Questions. You must submit all your answers on </w:t>
      </w:r>
      <w:r>
        <w:rPr>
          <w:rFonts w:ascii="Times New Roman" w:hAnsi="Times New Roman" w:cs="Times New Roman"/>
          <w:b/>
          <w:bCs/>
          <w:iCs/>
          <w:color w:val="000000" w:themeColor="text1"/>
          <w14:textFill>
            <w14:solidFill>
              <w14:schemeClr w14:val="tx1"/>
            </w14:solidFill>
          </w14:textFill>
        </w:rPr>
        <w:t>one single A4 sheet of paper</w:t>
      </w:r>
      <w:r>
        <w:rPr>
          <w:rFonts w:ascii="Times New Roman" w:hAnsi="Times New Roman" w:cs="Times New Roman"/>
          <w:iCs/>
          <w:color w:val="000000" w:themeColor="text1"/>
          <w14:textFill>
            <w14:solidFill>
              <w14:schemeClr w14:val="tx1"/>
            </w14:solidFill>
          </w14:textFill>
        </w:rPr>
        <w:t>.</w:t>
      </w:r>
    </w:p>
    <w:p w14:paraId="22D79DBA">
      <w:pPr>
        <w:pStyle w:val="5"/>
        <w:rPr>
          <w:rFonts w:asciiTheme="majorBidi" w:hAnsiTheme="majorBidi" w:eastAsiaTheme="minorHAnsi" w:cstheme="majorBidi"/>
          <w:iCs/>
          <w:color w:val="000000" w:themeColor="text1"/>
          <w:lang w:val="en-US" w:eastAsia="en-US"/>
          <w14:textFill>
            <w14:solidFill>
              <w14:schemeClr w14:val="tx1"/>
            </w14:solidFill>
          </w14:textFill>
        </w:rPr>
      </w:pPr>
      <w:r>
        <w:rPr>
          <w:rFonts w:asciiTheme="majorBidi" w:hAnsiTheme="majorBidi" w:eastAsiaTheme="minorHAnsi" w:cstheme="majorBidi"/>
          <w:iCs/>
          <w:color w:val="000000" w:themeColor="text1"/>
          <w:lang w:val="en-US" w:eastAsia="en-US"/>
          <w14:textFill>
            <w14:solidFill>
              <w14:schemeClr w14:val="tx1"/>
            </w14:solidFill>
          </w14:textFill>
        </w:rPr>
        <w:t>Please write your </w:t>
      </w:r>
      <w:r>
        <w:rPr>
          <w:rFonts w:asciiTheme="majorBidi" w:hAnsiTheme="majorBidi" w:eastAsiaTheme="minorHAnsi" w:cstheme="majorBidi"/>
          <w:b/>
          <w:bCs/>
          <w:iCs/>
          <w:color w:val="000000" w:themeColor="text1"/>
          <w:lang w:val="en-US" w:eastAsia="en-US"/>
          <w14:textFill>
            <w14:solidFill>
              <w14:schemeClr w14:val="tx1"/>
            </w14:solidFill>
          </w14:textFill>
        </w:rPr>
        <w:t>full name</w:t>
      </w:r>
      <w:r>
        <w:rPr>
          <w:rFonts w:asciiTheme="majorBidi" w:hAnsiTheme="majorBidi" w:eastAsiaTheme="minorHAnsi" w:cstheme="majorBidi"/>
          <w:iCs/>
          <w:color w:val="000000" w:themeColor="text1"/>
          <w:lang w:val="en-US" w:eastAsia="en-US"/>
          <w14:textFill>
            <w14:solidFill>
              <w14:schemeClr w14:val="tx1"/>
            </w14:solidFill>
          </w14:textFill>
        </w:rPr>
        <w:t>, </w:t>
      </w:r>
      <w:r>
        <w:rPr>
          <w:rFonts w:asciiTheme="majorBidi" w:hAnsiTheme="majorBidi" w:eastAsiaTheme="minorHAnsi" w:cstheme="majorBidi"/>
          <w:b/>
          <w:bCs/>
          <w:iCs/>
          <w:color w:val="000000" w:themeColor="text1"/>
          <w:lang w:val="en-US" w:eastAsia="en-US"/>
          <w14:textFill>
            <w14:solidFill>
              <w14:schemeClr w14:val="tx1"/>
            </w14:solidFill>
          </w14:textFill>
        </w:rPr>
        <w:t>student number</w:t>
      </w:r>
      <w:r>
        <w:rPr>
          <w:rFonts w:asciiTheme="majorBidi" w:hAnsiTheme="majorBidi" w:eastAsiaTheme="minorHAnsi" w:cstheme="majorBidi"/>
          <w:iCs/>
          <w:color w:val="000000" w:themeColor="text1"/>
          <w:lang w:val="en-US" w:eastAsia="en-US"/>
          <w14:textFill>
            <w14:solidFill>
              <w14:schemeClr w14:val="tx1"/>
            </w14:solidFill>
          </w14:textFill>
        </w:rPr>
        <w:t xml:space="preserve">, </w:t>
      </w:r>
      <w:r>
        <w:rPr>
          <w:rFonts w:asciiTheme="majorBidi" w:hAnsiTheme="majorBidi" w:eastAsiaTheme="minorHAnsi" w:cstheme="majorBidi"/>
          <w:b/>
          <w:bCs/>
          <w:iCs/>
          <w:color w:val="000000" w:themeColor="text1"/>
          <w:lang w:val="en-US" w:eastAsia="en-US"/>
          <w14:textFill>
            <w14:solidFill>
              <w14:schemeClr w14:val="tx1"/>
            </w14:solidFill>
          </w14:textFill>
        </w:rPr>
        <w:t>email address</w:t>
      </w:r>
      <w:r>
        <w:rPr>
          <w:rFonts w:asciiTheme="majorBidi" w:hAnsiTheme="majorBidi" w:eastAsiaTheme="minorHAnsi" w:cstheme="majorBidi"/>
          <w:iCs/>
          <w:color w:val="000000" w:themeColor="text1"/>
          <w:lang w:val="en-US" w:eastAsia="en-US"/>
          <w14:textFill>
            <w14:solidFill>
              <w14:schemeClr w14:val="tx1"/>
            </w14:solidFill>
          </w14:textFill>
        </w:rPr>
        <w:t xml:space="preserve"> and </w:t>
      </w:r>
      <w:r>
        <w:rPr>
          <w:rFonts w:asciiTheme="majorBidi" w:hAnsiTheme="majorBidi" w:eastAsiaTheme="minorHAnsi" w:cstheme="majorBidi"/>
          <w:b/>
          <w:bCs/>
          <w:iCs/>
          <w:color w:val="000000" w:themeColor="text1"/>
          <w:lang w:val="en-US" w:eastAsia="en-US"/>
          <w14:textFill>
            <w14:solidFill>
              <w14:schemeClr w14:val="tx1"/>
            </w14:solidFill>
          </w14:textFill>
        </w:rPr>
        <w:t>tutorial day and time</w:t>
      </w:r>
      <w:r>
        <w:rPr>
          <w:rFonts w:asciiTheme="majorBidi" w:hAnsiTheme="majorBidi" w:eastAsiaTheme="minorHAnsi" w:cstheme="majorBidi"/>
          <w:iCs/>
          <w:color w:val="000000" w:themeColor="text1"/>
          <w:lang w:val="en-US" w:eastAsia="en-US"/>
          <w14:textFill>
            <w14:solidFill>
              <w14:schemeClr w14:val="tx1"/>
            </w14:solidFill>
          </w14:textFill>
        </w:rPr>
        <w:t xml:space="preserve"> at the top of your sheet. </w:t>
      </w:r>
    </w:p>
    <w:p w14:paraId="50EC904C">
      <w:pPr>
        <w:pStyle w:val="5"/>
        <w:rPr>
          <w:rFonts w:asciiTheme="majorBidi" w:hAnsiTheme="majorBidi" w:eastAsiaTheme="minorHAnsi" w:cstheme="majorBidi"/>
          <w:iCs/>
          <w:color w:val="000000" w:themeColor="text1"/>
          <w:lang w:val="en-US" w:eastAsia="en-US"/>
          <w14:textFill>
            <w14:solidFill>
              <w14:schemeClr w14:val="tx1"/>
            </w14:solidFill>
          </w14:textFill>
        </w:rPr>
      </w:pPr>
      <w:r>
        <w:rPr>
          <w:rFonts w:asciiTheme="majorBidi" w:hAnsiTheme="majorBidi" w:eastAsiaTheme="minorHAnsi" w:cstheme="majorBidi"/>
          <w:iCs/>
          <w:color w:val="000000" w:themeColor="text1"/>
          <w:lang w:val="en-US" w:eastAsia="en-US"/>
          <w14:textFill>
            <w14:solidFill>
              <w14:schemeClr w14:val="tx1"/>
            </w14:solidFill>
          </w14:textFill>
        </w:rPr>
        <w:t>This quiz is formative, and the marks </w:t>
      </w:r>
      <w:r>
        <w:rPr>
          <w:rFonts w:asciiTheme="majorBidi" w:hAnsiTheme="majorBidi" w:eastAsiaTheme="minorHAnsi" w:cstheme="majorBidi"/>
          <w:b/>
          <w:bCs/>
          <w:i/>
          <w:color w:val="000000" w:themeColor="text1"/>
          <w:lang w:val="en-US" w:eastAsia="en-US"/>
          <w14:textFill>
            <w14:solidFill>
              <w14:schemeClr w14:val="tx1"/>
            </w14:solidFill>
          </w14:textFill>
        </w:rPr>
        <w:t>do not</w:t>
      </w:r>
      <w:r>
        <w:rPr>
          <w:rFonts w:asciiTheme="majorBidi" w:hAnsiTheme="majorBidi" w:eastAsiaTheme="minorHAnsi" w:cstheme="majorBidi"/>
          <w:b/>
          <w:bCs/>
          <w:iCs/>
          <w:color w:val="000000" w:themeColor="text1"/>
          <w:lang w:val="en-US" w:eastAsia="en-US"/>
          <w14:textFill>
            <w14:solidFill>
              <w14:schemeClr w14:val="tx1"/>
            </w14:solidFill>
          </w14:textFill>
        </w:rPr>
        <w:t xml:space="preserve"> </w:t>
      </w:r>
      <w:r>
        <w:rPr>
          <w:rFonts w:asciiTheme="majorBidi" w:hAnsiTheme="majorBidi" w:eastAsiaTheme="minorHAnsi" w:cstheme="majorBidi"/>
          <w:iCs/>
          <w:color w:val="000000" w:themeColor="text1"/>
          <w:lang w:val="en-US" w:eastAsia="en-US"/>
          <w14:textFill>
            <w14:solidFill>
              <w14:schemeClr w14:val="tx1"/>
            </w14:solidFill>
          </w14:textFill>
        </w:rPr>
        <w:t xml:space="preserve">count towards your overall grade. </w:t>
      </w:r>
      <w:r>
        <w:rPr>
          <w:color w:val="000000"/>
        </w:rPr>
        <w:t>This is a</w:t>
      </w:r>
      <w:r>
        <w:rPr>
          <w:rStyle w:val="12"/>
          <w:color w:val="000000"/>
        </w:rPr>
        <w:t> </w:t>
      </w:r>
      <w:r>
        <w:rPr>
          <w:rStyle w:val="9"/>
          <w:b w:val="0"/>
          <w:bCs w:val="0"/>
          <w:color w:val="000000"/>
        </w:rPr>
        <w:t>closed-book exercise</w:t>
      </w:r>
      <w:r>
        <w:rPr>
          <w:color w:val="000000"/>
        </w:rPr>
        <w:t>, designed to simulate exam conditions. So you should not use your</w:t>
      </w:r>
      <w:r>
        <w:rPr>
          <w:rStyle w:val="12"/>
          <w:color w:val="000000"/>
        </w:rPr>
        <w:t> </w:t>
      </w:r>
      <w:r>
        <w:rPr>
          <w:rStyle w:val="9"/>
          <w:b w:val="0"/>
          <w:bCs w:val="0"/>
          <w:color w:val="000000"/>
        </w:rPr>
        <w:t>mobile phones, computers, or textbook</w:t>
      </w:r>
      <w:r>
        <w:rPr>
          <w:b/>
          <w:bCs/>
          <w:color w:val="000000"/>
        </w:rPr>
        <w:t>.</w:t>
      </w:r>
    </w:p>
    <w:p w14:paraId="5BA13FBF">
      <w:pPr>
        <w:pStyle w:val="5"/>
        <w:rPr>
          <w:rStyle w:val="9"/>
          <w:b w:val="0"/>
          <w:bCs w:val="0"/>
          <w:color w:val="000000"/>
        </w:rPr>
      </w:pPr>
      <w:r>
        <w:rPr>
          <w:rStyle w:val="9"/>
          <w:b w:val="0"/>
          <w:bCs w:val="0"/>
          <w:color w:val="000000"/>
        </w:rPr>
        <w:t>-------------</w:t>
      </w:r>
    </w:p>
    <w:p w14:paraId="7D3F6D54">
      <w:pPr>
        <w:pStyle w:val="5"/>
        <w:rPr>
          <w:color w:val="000000"/>
        </w:rPr>
      </w:pPr>
      <w:r>
        <w:rPr>
          <w:rStyle w:val="9"/>
          <w:color w:val="000000"/>
        </w:rPr>
        <w:t>Part A: Multiple-Choice Questions</w:t>
      </w:r>
    </w:p>
    <w:p w14:paraId="71C9A6D6">
      <w:pPr>
        <w:pStyle w:val="5"/>
        <w:rPr>
          <w:color w:val="000000"/>
        </w:rPr>
      </w:pPr>
      <w:r>
        <w:rPr>
          <w:color w:val="000000"/>
        </w:rPr>
        <w:t>There are</w:t>
      </w:r>
      <w:r>
        <w:rPr>
          <w:rStyle w:val="12"/>
          <w:color w:val="000000"/>
        </w:rPr>
        <w:t> </w:t>
      </w:r>
      <w:r>
        <w:rPr>
          <w:rStyle w:val="9"/>
          <w:b w:val="0"/>
          <w:bCs w:val="0"/>
          <w:color w:val="000000"/>
        </w:rPr>
        <w:t>10 questions</w:t>
      </w:r>
      <w:r>
        <w:rPr>
          <w:rStyle w:val="12"/>
          <w:color w:val="000000"/>
        </w:rPr>
        <w:t> </w:t>
      </w:r>
      <w:r>
        <w:rPr>
          <w:color w:val="000000"/>
        </w:rPr>
        <w:t>in this section. You will receive</w:t>
      </w:r>
      <w:r>
        <w:rPr>
          <w:rStyle w:val="12"/>
          <w:color w:val="000000"/>
        </w:rPr>
        <w:t> </w:t>
      </w:r>
      <w:r>
        <w:rPr>
          <w:rStyle w:val="9"/>
          <w:color w:val="000000"/>
        </w:rPr>
        <w:t>2 marks</w:t>
      </w:r>
      <w:r>
        <w:rPr>
          <w:rStyle w:val="12"/>
          <w:color w:val="000000"/>
        </w:rPr>
        <w:t> </w:t>
      </w:r>
      <w:r>
        <w:rPr>
          <w:color w:val="000000"/>
        </w:rPr>
        <w:t>for each correct answer.</w:t>
      </w:r>
      <w:r>
        <w:rPr>
          <w:rStyle w:val="12"/>
          <w:color w:val="000000"/>
        </w:rPr>
        <w:t> </w:t>
      </w:r>
      <w:r>
        <w:rPr>
          <w:rStyle w:val="9"/>
          <w:color w:val="000000"/>
        </w:rPr>
        <w:t>1 mark</w:t>
      </w:r>
      <w:r>
        <w:rPr>
          <w:rStyle w:val="12"/>
          <w:color w:val="000000"/>
        </w:rPr>
        <w:t> </w:t>
      </w:r>
      <w:r>
        <w:rPr>
          <w:color w:val="000000"/>
        </w:rPr>
        <w:t>will be deducted for each incorrect answer. If you do not attempt a question, you will receive</w:t>
      </w:r>
      <w:r>
        <w:rPr>
          <w:rStyle w:val="12"/>
          <w:color w:val="000000"/>
        </w:rPr>
        <w:t> </w:t>
      </w:r>
      <w:r>
        <w:rPr>
          <w:rStyle w:val="9"/>
          <w:color w:val="000000"/>
        </w:rPr>
        <w:t>0 marks</w:t>
      </w:r>
      <w:r>
        <w:rPr>
          <w:rStyle w:val="12"/>
          <w:color w:val="000000"/>
        </w:rPr>
        <w:t> </w:t>
      </w:r>
      <w:r>
        <w:rPr>
          <w:color w:val="000000"/>
        </w:rPr>
        <w:t>for that question.</w:t>
      </w:r>
    </w:p>
    <w:p w14:paraId="52A8DAE9">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1.Which of these statements is correct?</w:t>
      </w:r>
    </w:p>
    <w:p w14:paraId="32E2FC41">
      <w:pPr>
        <w:rPr>
          <w:rFonts w:ascii="Times New Roman" w:hAnsi="Times New Roman" w:cs="Times New Roman"/>
          <w:color w:val="000000" w:themeColor="text1"/>
          <w:lang w:val="en-GB"/>
          <w14:textFill>
            <w14:solidFill>
              <w14:schemeClr w14:val="tx1"/>
            </w14:solidFill>
          </w14:textFill>
        </w:rPr>
      </w:pPr>
    </w:p>
    <w:p w14:paraId="48F41AC3">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A. Ricardian comparative advantage theory is able to explain South-South trade.    </w:t>
      </w:r>
    </w:p>
    <w:p w14:paraId="57B379D0">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B. Ricardian comparative advantage theory is able to explain Vertical intra-industry trade</w:t>
      </w:r>
    </w:p>
    <w:p w14:paraId="1B550BA3">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C. None of the above</w:t>
      </w:r>
    </w:p>
    <w:p w14:paraId="28AC3559">
      <w:pPr>
        <w:rPr>
          <w:rFonts w:ascii="Times New Roman" w:hAnsi="Times New Roman" w:cs="Times New Roman"/>
          <w:color w:val="000000" w:themeColor="text1"/>
          <w:lang w:val="en-GB"/>
          <w14:textFill>
            <w14:solidFill>
              <w14:schemeClr w14:val="tx1"/>
            </w14:solidFill>
          </w14:textFill>
        </w:rPr>
      </w:pPr>
    </w:p>
    <w:p w14:paraId="71875598">
      <w:pPr>
        <w:spacing w:before="100" w:beforeAutospacing="1" w:after="100" w:afterAutospacing="1"/>
        <w:rPr>
          <w:rFonts w:ascii="Times New Roman" w:hAnsi="Times New Roman" w:eastAsia="Times New Roman" w:cs="Times New Roman"/>
          <w:lang w:val="en-GB" w:eastAsia="en-GB"/>
        </w:rPr>
      </w:pPr>
      <w:r>
        <w:rPr>
          <w:rFonts w:ascii="TimesNewRomanPSMT" w:hAnsi="TimesNewRomanPSMT" w:eastAsia="Times New Roman" w:cs="Times New Roman"/>
          <w:lang w:val="en-GB" w:eastAsia="en-GB"/>
        </w:rPr>
        <w:t xml:space="preserve">2. Which of these statements is correct? </w:t>
      </w:r>
    </w:p>
    <w:p w14:paraId="6FEBA63F">
      <w:pPr>
        <w:rPr>
          <w:rFonts w:ascii="Times New Roman" w:hAnsi="Times New Roman" w:eastAsia="Times New Roman" w:cs="Times New Roman"/>
          <w:color w:val="000000" w:themeColor="text1"/>
          <w:lang w:val="en-GB" w:eastAsia="en-GB"/>
          <w14:textFill>
            <w14:solidFill>
              <w14:schemeClr w14:val="tx1"/>
            </w14:solidFill>
          </w14:textFill>
        </w:rPr>
      </w:pPr>
      <w:r>
        <w:rPr>
          <w:rFonts w:ascii="TimesNewRomanPSMT" w:hAnsi="TimesNewRomanPSMT" w:eastAsia="Times New Roman" w:cs="Times New Roman"/>
          <w:color w:val="000000" w:themeColor="text1"/>
          <w:lang w:val="en-GB" w:eastAsia="en-GB"/>
          <w14:textFill>
            <w14:solidFill>
              <w14:schemeClr w14:val="tx1"/>
            </w14:solidFill>
          </w14:textFill>
        </w:rPr>
        <w:t xml:space="preserve">A. South Korea exporting mobile phones to Vietnam and importing cloths in return, is an example of North-South trade. </w:t>
      </w:r>
    </w:p>
    <w:p w14:paraId="3E55ACCF">
      <w:pPr>
        <w:rPr>
          <w:rFonts w:ascii="Times New Roman" w:hAnsi="Times New Roman" w:eastAsia="Times New Roman" w:cs="Times New Roman"/>
          <w:lang w:val="en-GB" w:eastAsia="en-GB"/>
        </w:rPr>
      </w:pPr>
      <w:r>
        <w:rPr>
          <w:rFonts w:ascii="TimesNewRomanPSMT" w:hAnsi="TimesNewRomanPSMT" w:eastAsia="Times New Roman" w:cs="Times New Roman"/>
          <w:lang w:val="en-GB" w:eastAsia="en-GB"/>
        </w:rPr>
        <w:t xml:space="preserve">B. South Korea outsourcing the assembly of Samsung mobiles to Vietnam is an example of trade in similar tasks.  </w:t>
      </w:r>
      <w:r>
        <w:rPr>
          <w:rFonts w:ascii="TimesNewRomanPSMT" w:hAnsi="TimesNewRomanPSMT" w:eastAsia="Times New Roman" w:cs="Times New Roman"/>
          <w:lang w:val="en-GB" w:eastAsia="en-GB"/>
        </w:rPr>
        <w:br w:type="textWrapping"/>
      </w:r>
      <w:r>
        <w:rPr>
          <w:rFonts w:ascii="TimesNewRomanPSMT" w:hAnsi="TimesNewRomanPSMT" w:eastAsia="Times New Roman" w:cs="Times New Roman"/>
          <w:lang w:val="en-GB" w:eastAsia="en-GB"/>
        </w:rPr>
        <w:t xml:space="preserve">C. None of the above </w:t>
      </w:r>
    </w:p>
    <w:p w14:paraId="77D346A8">
      <w:pPr>
        <w:rPr>
          <w:rFonts w:ascii="Times New Roman" w:hAnsi="Times New Roman" w:cs="Times New Roman"/>
          <w:color w:val="000000" w:themeColor="text1"/>
          <w:lang w:val="en-GB"/>
          <w14:textFill>
            <w14:solidFill>
              <w14:schemeClr w14:val="tx1"/>
            </w14:solidFill>
          </w14:textFill>
        </w:rPr>
      </w:pPr>
    </w:p>
    <w:p w14:paraId="7F4A837A">
      <w:pPr>
        <w:spacing w:before="100" w:beforeAutospacing="1" w:after="100" w:afterAutospacing="1"/>
        <w:rPr>
          <w:rFonts w:ascii="Times New Roman" w:hAnsi="Times New Roman" w:eastAsia="Times New Roman" w:cs="Times New Roman"/>
          <w:lang w:val="en-GB" w:eastAsia="en-GB"/>
        </w:rPr>
      </w:pPr>
      <w:r>
        <w:rPr>
          <w:rFonts w:ascii="TimesNewRomanPSMT" w:hAnsi="TimesNewRomanPSMT" w:eastAsia="Times New Roman" w:cs="Times New Roman"/>
          <w:lang w:val="en-GB" w:eastAsia="en-GB"/>
        </w:rPr>
        <w:t xml:space="preserve">3. Which of these statements is correct? </w:t>
      </w:r>
    </w:p>
    <w:p w14:paraId="68A2E79D">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A. The age of hyper-globalisation has been marked by convergence of income within countries.</w:t>
      </w:r>
    </w:p>
    <w:p w14:paraId="4C9C5B75">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B. The age of hyper-globalisation has been marked by convergence of income across countries.</w:t>
      </w:r>
    </w:p>
    <w:p w14:paraId="256D8726">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C. None of the above</w:t>
      </w:r>
    </w:p>
    <w:p w14:paraId="492E3D9B">
      <w:pPr>
        <w:rPr>
          <w:rFonts w:ascii="Times New Roman" w:hAnsi="Times New Roman" w:cs="Times New Roman"/>
          <w:iCs/>
          <w:color w:val="000000" w:themeColor="text1"/>
          <w:lang w:val="en-GB"/>
          <w14:textFill>
            <w14:solidFill>
              <w14:schemeClr w14:val="tx1"/>
            </w14:solidFill>
          </w14:textFill>
        </w:rPr>
      </w:pPr>
    </w:p>
    <w:p w14:paraId="66FD38E2">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4. Which of these statements is correct?</w:t>
      </w:r>
    </w:p>
    <w:p w14:paraId="1B7C1C75">
      <w:pPr>
        <w:rPr>
          <w:rFonts w:ascii="Times New Roman" w:hAnsi="Times New Roman" w:cs="Times New Roman"/>
          <w:color w:val="008000"/>
          <w:lang w:val="en-GB"/>
        </w:rPr>
      </w:pPr>
    </w:p>
    <w:p w14:paraId="035C6CA1">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A. The Ricardian theory of comparative advantage assumes free movement of labor across countries.  </w:t>
      </w:r>
    </w:p>
    <w:p w14:paraId="0BC011D7">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B. The Ricardian theory of comparative advantage theory predicts growing income inequality within countries.</w:t>
      </w:r>
    </w:p>
    <w:p w14:paraId="6279252B">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C. None of the above </w:t>
      </w:r>
    </w:p>
    <w:p w14:paraId="6AAC0A79">
      <w:pPr>
        <w:rPr>
          <w:rFonts w:ascii="Times New Roman" w:hAnsi="Times New Roman" w:cs="Times New Roman"/>
          <w:color w:val="7030A0"/>
          <w:lang w:val="en-GB"/>
        </w:rPr>
      </w:pPr>
    </w:p>
    <w:p w14:paraId="2841FBD7">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5. Which one of these statements is correct?</w:t>
      </w:r>
    </w:p>
    <w:p w14:paraId="7EA8D2BB">
      <w:pPr>
        <w:rPr>
          <w:rFonts w:ascii="Times New Roman" w:hAnsi="Times New Roman" w:cs="Times New Roman"/>
          <w:color w:val="000000" w:themeColor="text1"/>
          <w:lang w:val="en-GB"/>
          <w14:textFill>
            <w14:solidFill>
              <w14:schemeClr w14:val="tx1"/>
            </w14:solidFill>
          </w14:textFill>
        </w:rPr>
      </w:pPr>
    </w:p>
    <w:p w14:paraId="7F8682E3">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A. When a country has a comparative advantage in production of x, it means it can produce x at a lower cost compared to other countries  </w:t>
      </w:r>
    </w:p>
    <w:p w14:paraId="16CB4FC3">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B. When a country has a comparative advantage in production of x, it means it can produce x at a lower price compared to other products </w:t>
      </w:r>
    </w:p>
    <w:p w14:paraId="672B9E66">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C. None of the above</w:t>
      </w:r>
    </w:p>
    <w:p w14:paraId="1DA7CFAD">
      <w:pPr>
        <w:rPr>
          <w:rFonts w:ascii="Times New Roman" w:hAnsi="Times New Roman" w:cs="Times New Roman"/>
          <w:color w:val="000000" w:themeColor="text1"/>
          <w:lang w:val="en-GB"/>
          <w14:textFill>
            <w14:solidFill>
              <w14:schemeClr w14:val="tx1"/>
            </w14:solidFill>
          </w14:textFill>
        </w:rPr>
      </w:pPr>
    </w:p>
    <w:p w14:paraId="773751A1">
      <w:pPr>
        <w:rPr>
          <w:rFonts w:ascii="Times New Roman" w:hAnsi="Times New Roman" w:cs="Times New Roman"/>
          <w:color w:val="000000" w:themeColor="text1"/>
          <w:highlight w:val="yellow"/>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6. Which of these statements is correct?</w:t>
      </w:r>
    </w:p>
    <w:p w14:paraId="33E8CF5C">
      <w:pPr>
        <w:rPr>
          <w:rFonts w:ascii="Times New Roman" w:hAnsi="Times New Roman" w:cs="Times New Roman"/>
          <w:color w:val="000000" w:themeColor="text1"/>
          <w:lang w:val="en-GB"/>
          <w14:textFill>
            <w14:solidFill>
              <w14:schemeClr w14:val="tx1"/>
            </w14:solidFill>
          </w14:textFill>
        </w:rPr>
      </w:pPr>
    </w:p>
    <w:p w14:paraId="78EA6429">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A. The age of hyper globalisation has been marked by open capital accounts</w:t>
      </w:r>
    </w:p>
    <w:p w14:paraId="475DB10E">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B. The age of hyper globalisation has been marked by growing restrictions on movement of multinational firms. </w:t>
      </w:r>
    </w:p>
    <w:p w14:paraId="1D101CC1">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C. None of the above</w:t>
      </w:r>
    </w:p>
    <w:p w14:paraId="0418C704">
      <w:pPr>
        <w:rPr>
          <w:rFonts w:ascii="Times New Roman" w:hAnsi="Times New Roman" w:cs="Times New Roman"/>
          <w:color w:val="000000" w:themeColor="text1"/>
          <w:lang w:val="en-GB"/>
          <w14:textFill>
            <w14:solidFill>
              <w14:schemeClr w14:val="tx1"/>
            </w14:solidFill>
          </w14:textFill>
        </w:rPr>
      </w:pPr>
    </w:p>
    <w:p w14:paraId="7E2F8DC2">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7. Which of these statements is correct?</w:t>
      </w:r>
    </w:p>
    <w:p w14:paraId="78517C8A">
      <w:pPr>
        <w:jc w:val="both"/>
        <w:rPr>
          <w:rFonts w:ascii="Times New Roman" w:hAnsi="Times New Roman" w:cs="Times New Roman"/>
          <w:color w:val="000000" w:themeColor="text1"/>
          <w:lang w:val="en-GB"/>
          <w14:textFill>
            <w14:solidFill>
              <w14:schemeClr w14:val="tx1"/>
            </w14:solidFill>
          </w14:textFill>
        </w:rPr>
      </w:pPr>
    </w:p>
    <w:p w14:paraId="6923BE4E">
      <w:pPr>
        <w:jc w:val="both"/>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A. According to the theory of absolute advantage, free trade leads to lower prices for consumers. </w:t>
      </w:r>
    </w:p>
    <w:p w14:paraId="1B48A010">
      <w:pPr>
        <w:jc w:val="both"/>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B. According to the theory of absolute advantage, free trade enhances competition among countries and encourage producers to become more efficient. </w:t>
      </w:r>
    </w:p>
    <w:p w14:paraId="4C31449A">
      <w:pPr>
        <w:jc w:val="both"/>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C. None of the above</w:t>
      </w:r>
    </w:p>
    <w:p w14:paraId="68201458">
      <w:pPr>
        <w:rPr>
          <w:rFonts w:ascii="Times New Roman" w:hAnsi="Times New Roman" w:cs="Times New Roman"/>
          <w:color w:val="000000" w:themeColor="text1"/>
          <w:lang w:val="en-GB"/>
          <w14:textFill>
            <w14:solidFill>
              <w14:schemeClr w14:val="tx1"/>
            </w14:solidFill>
          </w14:textFill>
        </w:rPr>
      </w:pPr>
    </w:p>
    <w:p w14:paraId="03653412">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8. Which of these statements is correct?</w:t>
      </w:r>
    </w:p>
    <w:p w14:paraId="678662E8">
      <w:pPr>
        <w:rPr>
          <w:rFonts w:ascii="Times New Roman" w:hAnsi="Times New Roman" w:cs="Times New Roman"/>
          <w:color w:val="000000" w:themeColor="text1"/>
          <w:lang w:val="en-GB"/>
          <w14:textFill>
            <w14:solidFill>
              <w14:schemeClr w14:val="tx1"/>
            </w14:solidFill>
          </w14:textFill>
        </w:rPr>
      </w:pPr>
    </w:p>
    <w:p w14:paraId="3DA4B8FC">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A. It is impossible for a country not to have an absolute advantage in any product (assuming there are no identical countries in the world)</w:t>
      </w:r>
    </w:p>
    <w:p w14:paraId="6D39A6BF">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B. It is impossible for a country not to have a comparative advantage in any product (assuming there are no identical countries in the world)</w:t>
      </w:r>
    </w:p>
    <w:p w14:paraId="3E91CBED">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C. None of the above </w:t>
      </w:r>
    </w:p>
    <w:p w14:paraId="61835962">
      <w:pPr>
        <w:rPr>
          <w:rFonts w:ascii="Times New Roman" w:hAnsi="Times New Roman" w:cs="Times New Roman"/>
          <w:color w:val="000000" w:themeColor="text1"/>
          <w:lang w:val="en-GB"/>
          <w14:textFill>
            <w14:solidFill>
              <w14:schemeClr w14:val="tx1"/>
            </w14:solidFill>
          </w14:textFill>
        </w:rPr>
      </w:pPr>
    </w:p>
    <w:p w14:paraId="017E21F0">
      <w:pPr>
        <w:rPr>
          <w:rFonts w:ascii="Times New Roman" w:hAnsi="Times New Roman" w:cs="Times New Roman"/>
          <w:color w:val="000000" w:themeColor="text1"/>
          <w:lang w:val="en-GB"/>
          <w14:textFill>
            <w14:solidFill>
              <w14:schemeClr w14:val="tx1"/>
            </w14:solidFill>
          </w14:textFill>
        </w:rPr>
      </w:pPr>
    </w:p>
    <w:p w14:paraId="0D328772">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br w:type="page"/>
      </w:r>
      <w:r>
        <w:rPr>
          <w:rFonts w:ascii="Times New Roman" w:hAnsi="Times New Roman" w:cs="Times New Roman"/>
          <w:color w:val="000000" w:themeColor="text1"/>
          <w:lang w:val="en-GB"/>
          <w14:textFill>
            <w14:solidFill>
              <w14:schemeClr w14:val="tx1"/>
            </w14:solidFill>
          </w14:textFill>
        </w:rPr>
        <w:t>9. Based on the shown graph, which of these statements is correct?</w:t>
      </w:r>
    </w:p>
    <w:p w14:paraId="6682E8CB">
      <w:pPr>
        <w:rPr>
          <w:rFonts w:ascii="Times New Roman" w:hAnsi="Times New Roman" w:cs="Times New Roman"/>
          <w:color w:val="000000" w:themeColor="text1"/>
          <w:lang w:val="en-GB"/>
          <w14:textFill>
            <w14:solidFill>
              <w14:schemeClr w14:val="tx1"/>
            </w14:solidFill>
          </w14:textFill>
        </w:rPr>
      </w:pPr>
    </w:p>
    <w:p w14:paraId="47299F6B">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A. Vietnam and Japan consume the same amount of Rice and Motorcycle  </w:t>
      </w:r>
    </w:p>
    <w:p w14:paraId="22D5A663">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B. Vietnam and Japan have a balanced trade account   </w:t>
      </w:r>
    </w:p>
    <w:p w14:paraId="795CE79F">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C. None of the above</w:t>
      </w:r>
    </w:p>
    <w:p w14:paraId="12D84096">
      <w:pPr>
        <w:rPr>
          <w:rFonts w:ascii="Times New Roman" w:hAnsi="Times New Roman" w:cs="Times New Roman"/>
          <w:color w:val="000000" w:themeColor="text1"/>
          <w:lang w:val="en-GB"/>
          <w14:textFill>
            <w14:solidFill>
              <w14:schemeClr w14:val="tx1"/>
            </w14:solidFill>
          </w14:textFill>
        </w:rPr>
      </w:pPr>
    </w:p>
    <w:p w14:paraId="24209790">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drawing>
          <wp:inline distT="0" distB="0" distL="0" distR="0">
            <wp:extent cx="3107055" cy="1826260"/>
            <wp:effectExtent l="0" t="0" r="4445" b="254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pic:cNvPicPr>
                  </pic:nvPicPr>
                  <pic:blipFill>
                    <a:blip r:embed="rId5"/>
                    <a:stretch>
                      <a:fillRect/>
                    </a:stretch>
                  </pic:blipFill>
                  <pic:spPr>
                    <a:xfrm>
                      <a:off x="0" y="0"/>
                      <a:ext cx="3148782" cy="1850869"/>
                    </a:xfrm>
                    <a:prstGeom prst="rect">
                      <a:avLst/>
                    </a:prstGeom>
                  </pic:spPr>
                </pic:pic>
              </a:graphicData>
            </a:graphic>
          </wp:inline>
        </w:drawing>
      </w:r>
    </w:p>
    <w:p w14:paraId="089923AC">
      <w:pPr>
        <w:rPr>
          <w:rFonts w:ascii="Times New Roman" w:hAnsi="Times New Roman" w:cs="Times New Roman"/>
          <w:color w:val="000000" w:themeColor="text1"/>
          <w:lang w:val="en-GB"/>
          <w14:textFill>
            <w14:solidFill>
              <w14:schemeClr w14:val="tx1"/>
            </w14:solidFill>
          </w14:textFill>
        </w:rPr>
      </w:pPr>
    </w:p>
    <w:p w14:paraId="499F6AA7">
      <w:pPr>
        <w:rPr>
          <w:rFonts w:ascii="Times New Roman" w:hAnsi="Times New Roman" w:cs="Times New Roman"/>
          <w:color w:val="000000" w:themeColor="text1"/>
          <w:lang w:val="en-GB"/>
          <w14:textFill>
            <w14:solidFill>
              <w14:schemeClr w14:val="tx1"/>
            </w14:solidFill>
          </w14:textFill>
        </w:rPr>
      </w:pPr>
    </w:p>
    <w:p w14:paraId="7CEAA945">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10. Which of these statements is correct?</w:t>
      </w:r>
    </w:p>
    <w:p w14:paraId="68110C27">
      <w:pPr>
        <w:rPr>
          <w:rFonts w:ascii="Times New Roman" w:hAnsi="Times New Roman" w:cs="Times New Roman"/>
          <w:color w:val="000000" w:themeColor="text1"/>
          <w:lang w:val="en-GB"/>
          <w14:textFill>
            <w14:solidFill>
              <w14:schemeClr w14:val="tx1"/>
            </w14:solidFill>
          </w14:textFill>
        </w:rPr>
      </w:pPr>
    </w:p>
    <w:p w14:paraId="490F6827">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A. According to the Ricardian theory of comparative advantage, differences in relative prices across countries is caused by differences in labour productivity.</w:t>
      </w:r>
    </w:p>
    <w:p w14:paraId="53CF635B">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B. According to the theory of absolute advantage, differences in absolute prices across countries is caused by differences in taste.</w:t>
      </w:r>
    </w:p>
    <w:p w14:paraId="0AF2300B">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C. None of the above.  </w:t>
      </w:r>
    </w:p>
    <w:p w14:paraId="0186050B">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 </w:t>
      </w:r>
    </w:p>
    <w:p w14:paraId="374CD429">
      <w:pPr>
        <w:rPr>
          <w:rFonts w:ascii="Times New Roman" w:hAnsi="Times New Roman" w:cs="Times New Roman"/>
          <w:color w:val="7030A0"/>
          <w:lang w:val="en-GB"/>
        </w:rPr>
      </w:pPr>
    </w:p>
    <w:p w14:paraId="5844B753">
      <w:pPr>
        <w:rPr>
          <w:rFonts w:ascii="Times New Roman" w:hAnsi="Times New Roman" w:cs="Times New Roman"/>
          <w:b/>
          <w:bCs/>
          <w:color w:val="000000" w:themeColor="text1"/>
          <w:lang w:val="en-GB"/>
          <w14:textFill>
            <w14:solidFill>
              <w14:schemeClr w14:val="tx1"/>
            </w14:solidFill>
          </w14:textFill>
        </w:rPr>
      </w:pPr>
      <w:r>
        <w:rPr>
          <w:rFonts w:ascii="Times New Roman" w:hAnsi="Times New Roman" w:cs="Times New Roman"/>
          <w:b/>
          <w:bCs/>
          <w:color w:val="000000" w:themeColor="text1"/>
          <w:lang w:val="en-GB"/>
          <w14:textFill>
            <w14:solidFill>
              <w14:schemeClr w14:val="tx1"/>
            </w14:solidFill>
          </w14:textFill>
        </w:rPr>
        <w:br w:type="page"/>
      </w:r>
    </w:p>
    <w:p w14:paraId="35C13693">
      <w:pPr>
        <w:rPr>
          <w:rFonts w:ascii="Times New Roman" w:hAnsi="Times New Roman" w:cs="Times New Roman"/>
          <w:b/>
          <w:bCs/>
          <w:color w:val="000000" w:themeColor="text1"/>
          <w:lang w:val="en-GB"/>
          <w14:textFill>
            <w14:solidFill>
              <w14:schemeClr w14:val="tx1"/>
            </w14:solidFill>
          </w14:textFill>
        </w:rPr>
      </w:pPr>
      <w:r>
        <w:rPr>
          <w:rFonts w:ascii="Times New Roman" w:hAnsi="Times New Roman" w:cs="Times New Roman"/>
          <w:b/>
          <w:bCs/>
          <w:color w:val="000000" w:themeColor="text1"/>
          <w:lang w:val="en-GB"/>
          <w14:textFill>
            <w14:solidFill>
              <w14:schemeClr w14:val="tx1"/>
            </w14:solidFill>
          </w14:textFill>
        </w:rPr>
        <w:t xml:space="preserve">Part B: Short questions. </w:t>
      </w:r>
    </w:p>
    <w:p w14:paraId="50577D4B">
      <w:pPr>
        <w:rPr>
          <w:rFonts w:ascii="Times New Roman" w:hAnsi="Times New Roman" w:cs="Times New Roman"/>
          <w:color w:val="000000" w:themeColor="text1"/>
          <w:lang w:val="en-GB"/>
          <w14:textFill>
            <w14:solidFill>
              <w14:schemeClr w14:val="tx1"/>
            </w14:solidFill>
          </w14:textFill>
        </w:rPr>
      </w:pPr>
    </w:p>
    <w:p w14:paraId="111B692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You must answer </w:t>
      </w:r>
      <w:r>
        <w:rPr>
          <w:rFonts w:ascii="Times New Roman" w:hAnsi="Times New Roman" w:cs="Times New Roman"/>
          <w:b/>
          <w:bCs/>
          <w:color w:val="000000" w:themeColor="text1"/>
          <w14:textFill>
            <w14:solidFill>
              <w14:schemeClr w14:val="tx1"/>
            </w14:solidFill>
          </w14:textFill>
        </w:rPr>
        <w:t>one</w:t>
      </w:r>
      <w:r>
        <w:rPr>
          <w:rFonts w:ascii="Times New Roman" w:hAnsi="Times New Roman" w:cs="Times New Roman"/>
          <w:color w:val="000000" w:themeColor="text1"/>
          <w14:textFill>
            <w14:solidFill>
              <w14:schemeClr w14:val="tx1"/>
            </w14:solidFill>
          </w14:textFill>
        </w:rPr>
        <w:t> of the following questions. Do not exceed one side of an A4 sheet of paper.</w:t>
      </w:r>
    </w:p>
    <w:p w14:paraId="177212AE">
      <w:pPr>
        <w:rPr>
          <w:rFonts w:ascii="Times New Roman" w:hAnsi="Times New Roman" w:cs="Times New Roman"/>
          <w:color w:val="7030A0"/>
          <w:lang w:val="en-GB"/>
        </w:rPr>
      </w:pPr>
    </w:p>
    <w:p w14:paraId="2E5DD7DF">
      <w:pPr>
        <w:jc w:val="center"/>
        <w:rPr>
          <w:rFonts w:ascii="Times New Roman" w:hAnsi="Times New Roman" w:cs="Times New Roman"/>
          <w:color w:val="7030A0"/>
          <w:lang w:val="en-GB"/>
        </w:rPr>
      </w:pPr>
    </w:p>
    <w:p w14:paraId="7638D3AA">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1. Is the below table consistent with Ricardian theory of comparative advantage? Explain. </w:t>
      </w:r>
    </w:p>
    <w:p w14:paraId="641012D7">
      <w:pPr>
        <w:rPr>
          <w:rFonts w:ascii="Times New Roman" w:hAnsi="Times New Roman" w:cs="Times New Roman"/>
          <w:color w:val="000000" w:themeColor="text1"/>
          <w:lang w:val="en-GB"/>
          <w14:textFill>
            <w14:solidFill>
              <w14:schemeClr w14:val="tx1"/>
            </w14:solidFill>
          </w14:textFill>
        </w:rPr>
      </w:pPr>
    </w:p>
    <w:p w14:paraId="57AFA4A3">
      <w:pPr>
        <w:jc w:val="cente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eastAsia="en-GB"/>
          <w14:textFill>
            <w14:solidFill>
              <w14:schemeClr w14:val="tx1"/>
            </w14:solidFill>
          </w14:textFill>
        </w:rPr>
        <w:drawing>
          <wp:inline distT="0" distB="0" distL="0" distR="0">
            <wp:extent cx="4306570" cy="2753360"/>
            <wp:effectExtent l="0" t="0" r="11430" b="0"/>
            <wp:docPr id="6" name="Picture 6" descr="/Users/ramin/Downloads/FullSizeRender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rs/ramin/Downloads/FullSizeRender 3.jpg"/>
                    <pic:cNvPicPr>
                      <a:picLocks noChangeAspect="1" noChangeArrowheads="1"/>
                    </pic:cNvPicPr>
                  </pic:nvPicPr>
                  <pic:blipFill>
                    <a:blip r:embed="rId6" cstate="print">
                      <a:grayscl/>
                      <a:extLst>
                        <a:ext uri="{BEBA8EAE-BF5A-486C-A8C5-ECC9F3942E4B}">
                          <a14:imgProps xmlns:a14="http://schemas.microsoft.com/office/drawing/2010/main">
                            <a14:imgLayer r:embed="rId7">
                              <a14:imgEffect>
                                <a14:colorTemperature colorTemp="5900"/>
                              </a14:imgEffect>
                            </a14:imgLayer>
                          </a14:imgProps>
                        </a:ext>
                        <a:ext uri="{28A0092B-C50C-407E-A947-70E740481C1C}">
                          <a14:useLocalDpi xmlns:a14="http://schemas.microsoft.com/office/drawing/2010/main" val="0"/>
                        </a:ext>
                      </a:extLst>
                    </a:blip>
                    <a:srcRect/>
                    <a:stretch>
                      <a:fillRect/>
                    </a:stretch>
                  </pic:blipFill>
                  <pic:spPr>
                    <a:xfrm>
                      <a:off x="0" y="0"/>
                      <a:ext cx="4315754" cy="2759630"/>
                    </a:xfrm>
                    <a:prstGeom prst="rect">
                      <a:avLst/>
                    </a:prstGeom>
                    <a:noFill/>
                    <a:ln>
                      <a:noFill/>
                    </a:ln>
                  </pic:spPr>
                </pic:pic>
              </a:graphicData>
            </a:graphic>
          </wp:inline>
        </w:drawing>
      </w:r>
    </w:p>
    <w:p w14:paraId="6115AC6F">
      <w:pPr>
        <w:rPr>
          <w:rFonts w:ascii="Times New Roman" w:hAnsi="Times New Roman" w:cs="Times New Roman"/>
          <w:color w:val="000000" w:themeColor="text1"/>
          <w:lang w:val="en-GB"/>
          <w14:textFill>
            <w14:solidFill>
              <w14:schemeClr w14:val="tx1"/>
            </w14:solidFill>
          </w14:textFill>
        </w:rPr>
      </w:pPr>
    </w:p>
    <w:p w14:paraId="6D6452D5">
      <w:pPr>
        <w:rPr>
          <w:rFonts w:ascii="Times New Roman" w:hAnsi="Times New Roman" w:cs="Times New Roman"/>
          <w:color w:val="000000" w:themeColor="text1"/>
          <w:lang w:val="en-GB"/>
          <w14:textFill>
            <w14:solidFill>
              <w14:schemeClr w14:val="tx1"/>
            </w14:solidFill>
          </w14:textFill>
        </w:rPr>
      </w:pPr>
      <w:r>
        <w:rPr>
          <w:rFonts w:ascii="Times New Roman" w:hAnsi="Times New Roman" w:cs="Times New Roman"/>
          <w:color w:val="000000" w:themeColor="text1"/>
          <w:lang w:val="en-GB"/>
          <w14:textFill>
            <w14:solidFill>
              <w14:schemeClr w14:val="tx1"/>
            </w14:solidFill>
          </w14:textFill>
        </w:rPr>
        <w:t xml:space="preserve">2. </w:t>
      </w:r>
      <w:r>
        <w:rPr>
          <w:rFonts w:ascii="Times New Roman" w:hAnsi="Times New Roman" w:cs="Times New Roman"/>
          <w:color w:val="000000" w:themeColor="text1"/>
          <w14:textFill>
            <w14:solidFill>
              <w14:schemeClr w14:val="tx1"/>
            </w14:solidFill>
          </w14:textFill>
        </w:rPr>
        <w:t>As shown in the figure below, since 1980 the value of world exports has increased much faster than world GDP. How does the rise of global value chains help explain why international trade has grown more rapidly than global output?</w:t>
      </w:r>
    </w:p>
    <w:p w14:paraId="68B51CB2">
      <w:pPr>
        <w:rPr>
          <w:rFonts w:ascii="Times New Roman" w:hAnsi="Times New Roman" w:cs="Times New Roman"/>
          <w:color w:val="7030A0"/>
          <w:lang w:val="en-GB"/>
        </w:rPr>
      </w:pPr>
    </w:p>
    <w:p w14:paraId="7D8F178D">
      <w:pPr>
        <w:jc w:val="center"/>
        <w:rPr>
          <w:rFonts w:ascii="Times New Roman" w:hAnsi="Times New Roman" w:cs="Times New Roman"/>
          <w:color w:val="7030A0"/>
          <w:lang w:val="en-GB"/>
        </w:rPr>
      </w:pPr>
      <w:r>
        <w:rPr>
          <w:rFonts w:ascii="Times New Roman" w:hAnsi="Times New Roman" w:cs="Times New Roman"/>
          <w:color w:val="000000" w:themeColor="text1"/>
          <w14:textFill>
            <w14:solidFill>
              <w14:schemeClr w14:val="tx1"/>
            </w14:solidFill>
          </w14:textFill>
        </w:rPr>
        <w:drawing>
          <wp:inline distT="0" distB="0" distL="0" distR="0">
            <wp:extent cx="3324860" cy="2345690"/>
            <wp:effectExtent l="0" t="0" r="2540" b="3810"/>
            <wp:docPr id="2"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hart, line cha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56674" cy="2368278"/>
                    </a:xfrm>
                    <a:prstGeom prst="rect">
                      <a:avLst/>
                    </a:prstGeom>
                  </pic:spPr>
                </pic:pic>
              </a:graphicData>
            </a:graphic>
          </wp:inline>
        </w:drawing>
      </w:r>
    </w:p>
    <w:p w14:paraId="44BF3C4D">
      <w:pPr>
        <w:jc w:val="center"/>
        <w:rPr>
          <w:rFonts w:ascii="Times New Roman" w:hAnsi="Times New Roman" w:cs="Times New Roman"/>
          <w:color w:val="7030A0"/>
          <w:lang w:val="en-GB"/>
        </w:rPr>
      </w:pPr>
    </w:p>
    <w:p w14:paraId="004003D3">
      <w:pPr>
        <w:rPr>
          <w:rFonts w:ascii="Times New Roman" w:hAnsi="Times New Roman" w:cs="Times New Roman"/>
          <w:color w:val="7030A0"/>
          <w:lang w:val="en-GB"/>
        </w:rPr>
      </w:pPr>
    </w:p>
    <w:sectPr>
      <w:footerReference r:id="rId3" w:type="default"/>
      <w:pgSz w:w="11900" w:h="16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Calibri">
    <w:altName w:val="Helvetica Neue"/>
    <w:panose1 w:val="00000000000000000000"/>
    <w:charset w:val="00"/>
    <w:family w:val="auto"/>
    <w:pitch w:val="default"/>
    <w:sig w:usb0="00000000" w:usb1="00000000" w:usb2="00000000" w:usb3="00000000" w:csb0="00000000" w:csb1="00000000"/>
  </w:font>
  <w:font w:name="Lucida Grande">
    <w:panose1 w:val="020B0600040502020204"/>
    <w:charset w:val="00"/>
    <w:family w:val="swiss"/>
    <w:pitch w:val="default"/>
    <w:sig w:usb0="E1000AEF" w:usb1="5000A1FF" w:usb2="00000000" w:usb3="00000000" w:csb0="200001BF" w:csb1="4F010000"/>
  </w:font>
  <w:font w:name="TimesNewRomanPSMT">
    <w:panose1 w:val="02020503050405090304"/>
    <w:charset w:val="00"/>
    <w:family w:val="roman"/>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C32CA">
    <w:pPr>
      <w:pStyle w:val="3"/>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Page </w:t>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  \* Arabic  \* MERGEFORMAT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2</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t xml:space="preserve"> of </w:t>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NUMPAGES  \* Arabic  \* MERGEFORMAT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2</w:t>
    </w:r>
    <w:r>
      <w:rPr>
        <w:rFonts w:asciiTheme="majorBidi" w:hAnsiTheme="majorBidi" w:cstheme="majorBidi"/>
        <w:color w:val="000000" w:themeColor="text1"/>
        <w14:textFill>
          <w14:solidFill>
            <w14:schemeClr w14:val="tx1"/>
          </w14:solidFill>
        </w14:textFill>
      </w:rPr>
      <w:fldChar w:fldCharType="end"/>
    </w:r>
  </w:p>
  <w:p w14:paraId="7DD5C362">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5318"/>
    <w:rsid w:val="0001262C"/>
    <w:rsid w:val="0002283C"/>
    <w:rsid w:val="0002743F"/>
    <w:rsid w:val="00033B4F"/>
    <w:rsid w:val="000674F5"/>
    <w:rsid w:val="0008468D"/>
    <w:rsid w:val="000A6823"/>
    <w:rsid w:val="000E0313"/>
    <w:rsid w:val="00110AB7"/>
    <w:rsid w:val="001143A8"/>
    <w:rsid w:val="00133C52"/>
    <w:rsid w:val="00135992"/>
    <w:rsid w:val="0013701A"/>
    <w:rsid w:val="00142573"/>
    <w:rsid w:val="00155CDF"/>
    <w:rsid w:val="001560C2"/>
    <w:rsid w:val="00156F52"/>
    <w:rsid w:val="001911AF"/>
    <w:rsid w:val="00195B88"/>
    <w:rsid w:val="0019663E"/>
    <w:rsid w:val="001A14FF"/>
    <w:rsid w:val="001A4C17"/>
    <w:rsid w:val="001B78A9"/>
    <w:rsid w:val="001E4327"/>
    <w:rsid w:val="002258AE"/>
    <w:rsid w:val="00230CC6"/>
    <w:rsid w:val="0026253C"/>
    <w:rsid w:val="002739DC"/>
    <w:rsid w:val="0027434C"/>
    <w:rsid w:val="00282A5F"/>
    <w:rsid w:val="00296ACE"/>
    <w:rsid w:val="002B04CA"/>
    <w:rsid w:val="002C6166"/>
    <w:rsid w:val="0033012F"/>
    <w:rsid w:val="0034162D"/>
    <w:rsid w:val="00360644"/>
    <w:rsid w:val="003879C2"/>
    <w:rsid w:val="00396F33"/>
    <w:rsid w:val="003B1438"/>
    <w:rsid w:val="003C7DCF"/>
    <w:rsid w:val="003F0782"/>
    <w:rsid w:val="0040284A"/>
    <w:rsid w:val="00424AAE"/>
    <w:rsid w:val="00430FD7"/>
    <w:rsid w:val="0045424A"/>
    <w:rsid w:val="004603E9"/>
    <w:rsid w:val="0047055E"/>
    <w:rsid w:val="00480D4C"/>
    <w:rsid w:val="004F64CC"/>
    <w:rsid w:val="005100C9"/>
    <w:rsid w:val="00511C00"/>
    <w:rsid w:val="00525807"/>
    <w:rsid w:val="00534574"/>
    <w:rsid w:val="00554CBE"/>
    <w:rsid w:val="00567B06"/>
    <w:rsid w:val="00570C16"/>
    <w:rsid w:val="00580155"/>
    <w:rsid w:val="00596BCF"/>
    <w:rsid w:val="005A03E4"/>
    <w:rsid w:val="005B4BF4"/>
    <w:rsid w:val="005C65CB"/>
    <w:rsid w:val="005D34B6"/>
    <w:rsid w:val="005D4FAC"/>
    <w:rsid w:val="005E3C57"/>
    <w:rsid w:val="006146CA"/>
    <w:rsid w:val="006745D7"/>
    <w:rsid w:val="00674B5D"/>
    <w:rsid w:val="006768A2"/>
    <w:rsid w:val="00683D18"/>
    <w:rsid w:val="00686E70"/>
    <w:rsid w:val="006B1439"/>
    <w:rsid w:val="006C4E94"/>
    <w:rsid w:val="006D4671"/>
    <w:rsid w:val="006D4DA8"/>
    <w:rsid w:val="006D4F00"/>
    <w:rsid w:val="006E60CE"/>
    <w:rsid w:val="006F0F1E"/>
    <w:rsid w:val="0071312A"/>
    <w:rsid w:val="00730F83"/>
    <w:rsid w:val="0073414B"/>
    <w:rsid w:val="0074477D"/>
    <w:rsid w:val="00753D5F"/>
    <w:rsid w:val="00757F50"/>
    <w:rsid w:val="00762A47"/>
    <w:rsid w:val="00767360"/>
    <w:rsid w:val="007675AB"/>
    <w:rsid w:val="00780087"/>
    <w:rsid w:val="007C0CE8"/>
    <w:rsid w:val="007F4DB7"/>
    <w:rsid w:val="00846F0C"/>
    <w:rsid w:val="0086504C"/>
    <w:rsid w:val="008667F2"/>
    <w:rsid w:val="00873A8E"/>
    <w:rsid w:val="00875318"/>
    <w:rsid w:val="008756A9"/>
    <w:rsid w:val="00887751"/>
    <w:rsid w:val="008B3C37"/>
    <w:rsid w:val="008D3D1B"/>
    <w:rsid w:val="008D46DA"/>
    <w:rsid w:val="008E7276"/>
    <w:rsid w:val="009032BF"/>
    <w:rsid w:val="00904445"/>
    <w:rsid w:val="00940E03"/>
    <w:rsid w:val="00950CD6"/>
    <w:rsid w:val="009668F4"/>
    <w:rsid w:val="00975D0F"/>
    <w:rsid w:val="00980A54"/>
    <w:rsid w:val="00981556"/>
    <w:rsid w:val="009921AC"/>
    <w:rsid w:val="009A2BC4"/>
    <w:rsid w:val="009B6219"/>
    <w:rsid w:val="009C3EB3"/>
    <w:rsid w:val="00A27737"/>
    <w:rsid w:val="00A521E5"/>
    <w:rsid w:val="00A54035"/>
    <w:rsid w:val="00A567ED"/>
    <w:rsid w:val="00A628CA"/>
    <w:rsid w:val="00AD518B"/>
    <w:rsid w:val="00AD5687"/>
    <w:rsid w:val="00AE7076"/>
    <w:rsid w:val="00AF2D9A"/>
    <w:rsid w:val="00AF58FA"/>
    <w:rsid w:val="00B21C80"/>
    <w:rsid w:val="00B768F9"/>
    <w:rsid w:val="00B819A6"/>
    <w:rsid w:val="00B91C66"/>
    <w:rsid w:val="00B9597F"/>
    <w:rsid w:val="00BC7FF6"/>
    <w:rsid w:val="00BE4AA1"/>
    <w:rsid w:val="00BE5C0D"/>
    <w:rsid w:val="00BF11F9"/>
    <w:rsid w:val="00C21956"/>
    <w:rsid w:val="00C33041"/>
    <w:rsid w:val="00C515A2"/>
    <w:rsid w:val="00C76F74"/>
    <w:rsid w:val="00C77D17"/>
    <w:rsid w:val="00C9084A"/>
    <w:rsid w:val="00CA7390"/>
    <w:rsid w:val="00CB41E9"/>
    <w:rsid w:val="00CC3113"/>
    <w:rsid w:val="00CC51F2"/>
    <w:rsid w:val="00CC5D87"/>
    <w:rsid w:val="00CE1C42"/>
    <w:rsid w:val="00D05C92"/>
    <w:rsid w:val="00D17AD3"/>
    <w:rsid w:val="00D45DF6"/>
    <w:rsid w:val="00D51DA0"/>
    <w:rsid w:val="00D62A64"/>
    <w:rsid w:val="00D62DF1"/>
    <w:rsid w:val="00DD3D6A"/>
    <w:rsid w:val="00DF1394"/>
    <w:rsid w:val="00E1070B"/>
    <w:rsid w:val="00E113EF"/>
    <w:rsid w:val="00E63512"/>
    <w:rsid w:val="00E7612C"/>
    <w:rsid w:val="00EE0413"/>
    <w:rsid w:val="00EE6B69"/>
    <w:rsid w:val="00F013A2"/>
    <w:rsid w:val="00F02148"/>
    <w:rsid w:val="00F0244C"/>
    <w:rsid w:val="00F03EA2"/>
    <w:rsid w:val="00F146F9"/>
    <w:rsid w:val="00F15753"/>
    <w:rsid w:val="00F15B05"/>
    <w:rsid w:val="00F3676D"/>
    <w:rsid w:val="00F41A2D"/>
    <w:rsid w:val="00F57611"/>
    <w:rsid w:val="00F62E34"/>
    <w:rsid w:val="00F6531B"/>
    <w:rsid w:val="00F774B7"/>
    <w:rsid w:val="00F91228"/>
    <w:rsid w:val="00FA194F"/>
    <w:rsid w:val="00FB47B0"/>
    <w:rsid w:val="00FB76D3"/>
    <w:rsid w:val="00FE2CAB"/>
    <w:rsid w:val="00FE5255"/>
    <w:rsid w:val="00FF6649"/>
    <w:rsid w:val="63FE9C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rFonts w:ascii="Lucida Grande" w:hAnsi="Lucida Grande" w:cs="Lucida Grande"/>
      <w:sz w:val="18"/>
      <w:szCs w:val="18"/>
    </w:rPr>
  </w:style>
  <w:style w:type="paragraph" w:styleId="3">
    <w:name w:val="footer"/>
    <w:basedOn w:val="1"/>
    <w:link w:val="14"/>
    <w:unhideWhenUsed/>
    <w:uiPriority w:val="99"/>
    <w:pPr>
      <w:tabs>
        <w:tab w:val="center" w:pos="4513"/>
        <w:tab w:val="right" w:pos="9026"/>
      </w:tabs>
    </w:pPr>
  </w:style>
  <w:style w:type="paragraph" w:styleId="4">
    <w:name w:val="header"/>
    <w:basedOn w:val="1"/>
    <w:link w:val="13"/>
    <w:unhideWhenUsed/>
    <w:uiPriority w:val="99"/>
    <w:pPr>
      <w:tabs>
        <w:tab w:val="center" w:pos="4513"/>
        <w:tab w:val="right" w:pos="9026"/>
      </w:tabs>
    </w:pPr>
  </w:style>
  <w:style w:type="paragraph" w:styleId="5">
    <w:name w:val="Normal (Web)"/>
    <w:basedOn w:val="1"/>
    <w:unhideWhenUsed/>
    <w:uiPriority w:val="99"/>
    <w:pPr>
      <w:spacing w:before="100" w:beforeAutospacing="1" w:after="100" w:afterAutospacing="1"/>
    </w:pPr>
    <w:rPr>
      <w:rFonts w:ascii="Times New Roman" w:hAnsi="Times New Roman" w:eastAsia="Times New Roman" w:cs="Times New Roman"/>
      <w:lang w:val="en-GB" w:eastAsia="en-GB"/>
    </w:rPr>
  </w:style>
  <w:style w:type="table" w:styleId="7">
    <w:name w:val="Table Grid"/>
    <w:basedOn w:val="6"/>
    <w:uiPriority w:val="5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paragraph" w:styleId="10">
    <w:name w:val="List Paragraph"/>
    <w:basedOn w:val="1"/>
    <w:qFormat/>
    <w:uiPriority w:val="34"/>
    <w:pPr>
      <w:ind w:left="720"/>
      <w:contextualSpacing/>
    </w:pPr>
  </w:style>
  <w:style w:type="character" w:customStyle="1" w:styleId="11">
    <w:name w:val="Balloon Text Char"/>
    <w:basedOn w:val="8"/>
    <w:link w:val="2"/>
    <w:semiHidden/>
    <w:uiPriority w:val="99"/>
    <w:rPr>
      <w:rFonts w:ascii="Lucida Grande" w:hAnsi="Lucida Grande" w:cs="Lucida Grande"/>
      <w:sz w:val="18"/>
      <w:szCs w:val="18"/>
    </w:rPr>
  </w:style>
  <w:style w:type="character" w:customStyle="1" w:styleId="12">
    <w:name w:val="apple-converted-space"/>
    <w:basedOn w:val="8"/>
    <w:uiPriority w:val="0"/>
  </w:style>
  <w:style w:type="character" w:customStyle="1" w:styleId="13">
    <w:name w:val="Header Char"/>
    <w:basedOn w:val="8"/>
    <w:link w:val="4"/>
    <w:uiPriority w:val="99"/>
  </w:style>
  <w:style w:type="character" w:customStyle="1" w:styleId="14">
    <w:name w:val="Footer Char"/>
    <w:basedOn w:val="8"/>
    <w:link w:val="3"/>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microsoft.com/office/2007/relationships/hdphoto" Target="media/image3.wdp"/><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E6DAA77-FC0D-BF43-B550-091B29E27062}">
  <ds:schemaRefs/>
</ds:datastoreItem>
</file>

<file path=docProps/app.xml><?xml version="1.0" encoding="utf-8"?>
<Properties xmlns="http://schemas.openxmlformats.org/officeDocument/2006/extended-properties" xmlns:vt="http://schemas.openxmlformats.org/officeDocument/2006/docPropsVTypes">
  <Template>Normal.dotm</Template>
  <Pages>4</Pages>
  <Words>706</Words>
  <Characters>3511</Characters>
  <Lines>113</Lines>
  <Paragraphs>60</Paragraphs>
  <TotalTime>384</TotalTime>
  <ScaleCrop>false</ScaleCrop>
  <LinksUpToDate>false</LinksUpToDate>
  <CharactersWithSpaces>4157</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2018-01-22T19:16:00Z</dcterms:created>
  <dc:creator>Ramin Nassehi</dc:creator>
  <cp:lastModifiedBy>Tony</cp:lastModifiedBy>
  <cp:lastPrinted>2020-01-16T22:21:00Z</cp:lastPrinted>
  <dcterms:modified xsi:type="dcterms:W3CDTF">2026-04-15T16:12:18Z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B3A015F370741AB96248DF69A9B6DBD0_42</vt:lpwstr>
  </property>
</Properties>
</file>