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728A4"/>
    <w:p w14:paraId="7E3F19D4"/>
    <w:p w14:paraId="7DAD1008"/>
    <w:p w14:paraId="734D0A60"/>
    <w:p w14:paraId="6D93EE4C">
      <w:pPr>
        <w:rPr>
          <w:rFonts w:ascii="微软雅黑" w:hAnsi="微软雅黑" w:eastAsia="微软雅黑"/>
        </w:rPr>
      </w:pPr>
      <w:bookmarkStart w:id="0" w:name="_GoBack"/>
      <w:bookmarkEnd w:id="0"/>
    </w:p>
    <w:p w14:paraId="5F29C953">
      <w:pPr>
        <w:jc w:val="center"/>
        <w:rPr>
          <w:rFonts w:ascii="微软雅黑" w:hAnsi="微软雅黑" w:eastAsia="微软雅黑"/>
          <w:b/>
          <w:bCs/>
          <w:sz w:val="84"/>
          <w:szCs w:val="84"/>
        </w:rPr>
      </w:pPr>
      <w:r>
        <w:rPr>
          <w:rFonts w:hint="eastAsia" w:ascii="微软雅黑" w:hAnsi="微软雅黑" w:eastAsia="微软雅黑"/>
          <w:b/>
          <w:bCs/>
          <w:sz w:val="84"/>
          <w:szCs w:val="84"/>
        </w:rPr>
        <w:t>重庆邮电大学</w:t>
      </w:r>
    </w:p>
    <w:p w14:paraId="412F011D"/>
    <w:p w14:paraId="434A79F2">
      <w:pPr>
        <w:jc w:val="center"/>
        <w:rPr>
          <w:rFonts w:ascii="黑体" w:hAnsi="黑体" w:eastAsia="黑体"/>
          <w:b/>
          <w:sz w:val="72"/>
        </w:rPr>
      </w:pPr>
      <w:r>
        <w:rPr>
          <w:rFonts w:hint="eastAsia" w:ascii="黑体" w:hAnsi="黑体" w:eastAsia="黑体"/>
          <w:b/>
          <w:sz w:val="72"/>
        </w:rPr>
        <w:t>课程实验报告</w:t>
      </w:r>
    </w:p>
    <w:p w14:paraId="1B350C89">
      <w:pPr>
        <w:rPr>
          <w:sz w:val="24"/>
        </w:rPr>
      </w:pPr>
    </w:p>
    <w:p w14:paraId="5D2EB285">
      <w:pPr>
        <w:spacing w:line="360" w:lineRule="auto"/>
        <w:rPr>
          <w:rFonts w:eastAsia="黑体"/>
          <w:bCs/>
          <w:color w:val="000000"/>
          <w:sz w:val="30"/>
          <w:szCs w:val="30"/>
        </w:rPr>
      </w:pPr>
    </w:p>
    <w:p w14:paraId="63836E7B">
      <w:pPr>
        <w:spacing w:line="360" w:lineRule="auto"/>
        <w:jc w:val="center"/>
        <w:rPr>
          <w:rFonts w:eastAsia="黑体"/>
          <w:bCs/>
          <w:color w:val="000000"/>
          <w:sz w:val="30"/>
          <w:szCs w:val="30"/>
        </w:rPr>
      </w:pPr>
      <w:r>
        <w:rPr>
          <w:rFonts w:hint="eastAsia" w:ascii="黑体" w:hAnsi="黑体" w:eastAsia="黑体"/>
          <w:sz w:val="36"/>
          <w:szCs w:val="36"/>
          <w:u w:val="double"/>
        </w:rPr>
        <w:t>任务</w:t>
      </w:r>
      <w:r>
        <w:rPr>
          <w:rFonts w:hint="eastAsia" w:ascii="黑体" w:hAnsi="黑体" w:eastAsia="黑体"/>
          <w:sz w:val="36"/>
          <w:szCs w:val="36"/>
          <w:u w:val="double"/>
          <w:lang w:val="en-US" w:eastAsia="zh-CN"/>
        </w:rPr>
        <w:t>四</w:t>
      </w:r>
      <w:r>
        <w:rPr>
          <w:rFonts w:hint="eastAsia" w:ascii="黑体" w:hAnsi="黑体" w:eastAsia="黑体"/>
          <w:sz w:val="36"/>
          <w:szCs w:val="36"/>
          <w:u w:val="double"/>
        </w:rPr>
        <w:t xml:space="preserve"> 银行客户是否留存预测</w:t>
      </w:r>
      <w:r>
        <w:rPr>
          <w:rFonts w:ascii="黑体" w:hAnsi="黑体" w:eastAsia="黑体"/>
          <w:sz w:val="36"/>
          <w:szCs w:val="36"/>
          <w:u w:val="double"/>
        </w:rPr>
        <w:t xml:space="preserve"> </w:t>
      </w:r>
    </w:p>
    <w:p w14:paraId="5BAE71A3">
      <w:pPr>
        <w:spacing w:line="360" w:lineRule="auto"/>
        <w:rPr>
          <w:rFonts w:eastAsia="黑体"/>
          <w:bCs/>
          <w:color w:val="000000"/>
          <w:sz w:val="30"/>
          <w:szCs w:val="30"/>
        </w:rPr>
      </w:pPr>
    </w:p>
    <w:p w14:paraId="4E4A5C72">
      <w:pPr>
        <w:spacing w:line="360" w:lineRule="auto"/>
        <w:rPr>
          <w:rFonts w:eastAsia="黑体"/>
          <w:bCs/>
          <w:color w:val="000000"/>
          <w:sz w:val="30"/>
          <w:szCs w:val="30"/>
        </w:rPr>
      </w:pPr>
    </w:p>
    <w:p w14:paraId="15C96047">
      <w:pPr>
        <w:spacing w:line="360" w:lineRule="auto"/>
        <w:rPr>
          <w:rFonts w:eastAsia="黑体"/>
          <w:bCs/>
          <w:color w:val="000000"/>
          <w:sz w:val="30"/>
          <w:szCs w:val="30"/>
        </w:rPr>
      </w:pPr>
    </w:p>
    <w:tbl>
      <w:tblPr>
        <w:tblStyle w:val="5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2126"/>
        <w:gridCol w:w="1559"/>
        <w:gridCol w:w="1418"/>
      </w:tblGrid>
      <w:tr w14:paraId="31F2C9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2" w:type="dxa"/>
            <w:vAlign w:val="center"/>
          </w:tcPr>
          <w:p w14:paraId="697F359E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>课程</w:t>
            </w:r>
            <w:r>
              <w:rPr>
                <w:rFonts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>名称</w:t>
            </w:r>
          </w:p>
        </w:tc>
        <w:tc>
          <w:tcPr>
            <w:tcW w:w="5103" w:type="dxa"/>
            <w:gridSpan w:val="3"/>
            <w:vAlign w:val="center"/>
          </w:tcPr>
          <w:p w14:paraId="5038E695">
            <w:pPr>
              <w:spacing w:line="360" w:lineRule="auto"/>
              <w:jc w:val="center"/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>模式识别与机器学习</w:t>
            </w:r>
          </w:p>
        </w:tc>
      </w:tr>
      <w:tr w14:paraId="51D50B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2" w:type="dxa"/>
            <w:vAlign w:val="center"/>
          </w:tcPr>
          <w:p w14:paraId="4A27537D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>院    系</w:t>
            </w:r>
          </w:p>
        </w:tc>
        <w:tc>
          <w:tcPr>
            <w:tcW w:w="5103" w:type="dxa"/>
            <w:gridSpan w:val="3"/>
            <w:vAlign w:val="center"/>
          </w:tcPr>
          <w:p w14:paraId="61BAAEE9">
            <w:pPr>
              <w:spacing w:line="360" w:lineRule="auto"/>
              <w:jc w:val="center"/>
              <w:rPr>
                <w:rFonts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>自动化学院</w:t>
            </w:r>
          </w:p>
        </w:tc>
      </w:tr>
      <w:tr w14:paraId="056582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2" w:type="dxa"/>
            <w:vAlign w:val="center"/>
          </w:tcPr>
          <w:p w14:paraId="7537FA95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>专    业</w:t>
            </w:r>
          </w:p>
        </w:tc>
        <w:tc>
          <w:tcPr>
            <w:tcW w:w="2126" w:type="dxa"/>
            <w:vAlign w:val="center"/>
          </w:tcPr>
          <w:p w14:paraId="7F9524C1">
            <w:pPr>
              <w:spacing w:line="360" w:lineRule="auto"/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  <w:lang w:val="en-US" w:eastAsia="zh-CN"/>
              </w:rPr>
              <w:t>电气工程</w:t>
            </w:r>
          </w:p>
        </w:tc>
        <w:tc>
          <w:tcPr>
            <w:tcW w:w="1559" w:type="dxa"/>
            <w:vAlign w:val="center"/>
          </w:tcPr>
          <w:p w14:paraId="17AFFF6B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>班    级</w:t>
            </w:r>
          </w:p>
        </w:tc>
        <w:tc>
          <w:tcPr>
            <w:tcW w:w="1418" w:type="dxa"/>
            <w:vAlign w:val="center"/>
          </w:tcPr>
          <w:p w14:paraId="55E676B9">
            <w:pPr>
              <w:spacing w:line="360" w:lineRule="auto"/>
              <w:rPr>
                <w:rFonts w:hint="default" w:ascii="Times New Roman" w:hAnsi="Times New Roman" w:cs="Times New Roman" w:eastAsiaTheme="major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24"/>
                <w:szCs w:val="24"/>
                <w:lang w:val="en-US" w:eastAsia="zh-CN"/>
              </w:rPr>
              <w:t>08032402</w:t>
            </w:r>
          </w:p>
        </w:tc>
      </w:tr>
      <w:tr w14:paraId="3351D8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2" w:type="dxa"/>
            <w:vAlign w:val="center"/>
          </w:tcPr>
          <w:p w14:paraId="22522CA4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>姓</w:t>
            </w:r>
            <w:r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 xml:space="preserve">    </w:t>
            </w:r>
            <w:r>
              <w:rPr>
                <w:rFonts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>名</w:t>
            </w:r>
          </w:p>
        </w:tc>
        <w:tc>
          <w:tcPr>
            <w:tcW w:w="2126" w:type="dxa"/>
            <w:vAlign w:val="center"/>
          </w:tcPr>
          <w:p w14:paraId="45875F9A">
            <w:pPr>
              <w:spacing w:line="360" w:lineRule="auto"/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  <w:lang w:val="en-US" w:eastAsia="zh-CN"/>
              </w:rPr>
              <w:t>黄文艺</w:t>
            </w:r>
          </w:p>
        </w:tc>
        <w:tc>
          <w:tcPr>
            <w:tcW w:w="1559" w:type="dxa"/>
            <w:vAlign w:val="center"/>
          </w:tcPr>
          <w:p w14:paraId="756B707B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>学</w:t>
            </w:r>
            <w:r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 xml:space="preserve">    </w:t>
            </w:r>
            <w:r>
              <w:rPr>
                <w:rFonts w:ascii="Times New Roman" w:hAnsi="Times New Roman" w:cs="Times New Roman" w:eastAsiaTheme="majorEastAsia"/>
                <w:b/>
                <w:bCs/>
                <w:color w:val="000000"/>
                <w:sz w:val="30"/>
                <w:szCs w:val="30"/>
              </w:rPr>
              <w:t>号</w:t>
            </w:r>
          </w:p>
        </w:tc>
        <w:tc>
          <w:tcPr>
            <w:tcW w:w="1418" w:type="dxa"/>
            <w:vAlign w:val="center"/>
          </w:tcPr>
          <w:p w14:paraId="35C72136">
            <w:pPr>
              <w:spacing w:line="360" w:lineRule="auto"/>
              <w:rPr>
                <w:rFonts w:hint="default" w:ascii="Times New Roman" w:hAnsi="Times New Roman" w:cs="Times New Roman" w:eastAsiaTheme="major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color w:val="000000"/>
                <w:sz w:val="21"/>
                <w:szCs w:val="21"/>
                <w:lang w:val="en-US" w:eastAsia="zh-CN"/>
              </w:rPr>
              <w:t>2024213429</w:t>
            </w:r>
          </w:p>
        </w:tc>
      </w:tr>
    </w:tbl>
    <w:p w14:paraId="059EE6C5"/>
    <w:p w14:paraId="3C07BFD9">
      <w:pPr>
        <w:sectPr>
          <w:footerReference r:id="rId3" w:type="default"/>
          <w:pgSz w:w="11906" w:h="16838"/>
          <w:pgMar w:top="1418" w:right="1418" w:bottom="1418" w:left="1701" w:header="851" w:footer="992" w:gutter="0"/>
          <w:cols w:space="425" w:num="1"/>
          <w:docGrid w:type="lines" w:linePitch="312" w:charSpace="0"/>
        </w:sectPr>
      </w:pPr>
    </w:p>
    <w:p w14:paraId="1057CF16">
      <w:pPr>
        <w:pStyle w:val="2"/>
        <w:adjustRightInd w:val="0"/>
        <w:snapToGrid w:val="0"/>
        <w:spacing w:after="120" w:line="300" w:lineRule="auto"/>
        <w:rPr>
          <w:rFonts w:ascii="黑体" w:hAnsi="黑体" w:eastAsia="黑体"/>
          <w:b w:val="0"/>
          <w:sz w:val="28"/>
          <w:szCs w:val="30"/>
        </w:rPr>
      </w:pPr>
      <w:r>
        <w:rPr>
          <w:rFonts w:hint="eastAsia" w:ascii="黑体" w:hAnsi="黑体" w:eastAsia="黑体"/>
          <w:b w:val="0"/>
          <w:sz w:val="28"/>
          <w:szCs w:val="30"/>
        </w:rPr>
        <w:t>一、实验目的：</w:t>
      </w:r>
    </w:p>
    <w:p w14:paraId="38AFFB8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1.完成 “数据预处理 - 模型训练 - 评估分析” 的完整分类任务流程</w:t>
      </w:r>
    </w:p>
    <w:p w14:paraId="1271730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2.从年龄、产品数量、会员活跃度维度拆解客户流失特征，识别影响银行客户流失的核心因素；</w:t>
      </w:r>
    </w:p>
    <w:p w14:paraId="7E9D59F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3.对比小样本与全量数据的统计结果，理解数据规模对流失率等指标结论的影响，建立科学的数据分析范式；</w:t>
      </w:r>
    </w:p>
    <w:p w14:paraId="157A154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4.夯实探索性数据分析（EDA）基础，为后续客户流失预测模型（逻辑回归 / 随机森林）搭建数据与特征基础；</w:t>
      </w:r>
    </w:p>
    <w:p w14:paraId="39EF250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5.基于统计结论提出针对性的客户留存策略，实现从技术分析到金融客户运营业务决策的落地。</w:t>
      </w:r>
    </w:p>
    <w:p w14:paraId="6B47A359">
      <w:pPr>
        <w:pStyle w:val="2"/>
        <w:adjustRightInd w:val="0"/>
        <w:snapToGrid w:val="0"/>
        <w:spacing w:after="120" w:line="240" w:lineRule="auto"/>
        <w:rPr>
          <w:rFonts w:ascii="黑体" w:hAnsi="黑体" w:eastAsia="黑体"/>
          <w:b w:val="0"/>
          <w:sz w:val="28"/>
          <w:szCs w:val="30"/>
        </w:rPr>
      </w:pPr>
      <w:r>
        <w:rPr>
          <w:rFonts w:hint="eastAsia" w:ascii="黑体" w:hAnsi="黑体" w:eastAsia="黑体"/>
          <w:b w:val="0"/>
          <w:sz w:val="28"/>
          <w:szCs w:val="30"/>
        </w:rPr>
        <w:t>二、实验内容：</w:t>
      </w:r>
    </w:p>
    <w:p w14:paraId="06354FA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环境与数据准备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基于 Visual Studio 搭建 C 语言项目，将task4_dataset.csv部署至项目 Debug 目录，校验数据格式（无乱码、核心字段取值合规）。</w:t>
      </w:r>
    </w:p>
    <w:p w14:paraId="6279D9A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数据预处理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用strtok_s解析 CSV 文件，转换字段类型并存储至结构体；过滤年龄 / 信用评分异常数据，动态扩容内存适配 10000 条数据；将churn标签映射（2 = 流失→1、1 = 留存→0）。</w:t>
      </w:r>
    </w:p>
    <w:p w14:paraId="481DA84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多维度流失统计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统计总客户数、流失客户数及整体流失率；按年龄（4 个区间）、产品数量（1-4 件）、活跃状态（2 类）分组，计算各组人数、流失人数及流失率。</w:t>
      </w:r>
    </w:p>
    <w:p w14:paraId="0B504AB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编译运行与验证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修复编译错误（如strtok_s参数、内存分配问题），运行代码并校验核心指标（整体流失率 20.37% 等）与预期一致。</w:t>
      </w:r>
    </w:p>
    <w:p w14:paraId="0035375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结果分析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对比小样本与全量数据的流失率差异，提炼核心规律（如年龄越大流失率越高、活跃会员流失率更低）。</w:t>
      </w:r>
    </w:p>
    <w:p w14:paraId="14DC373F">
      <w:pPr>
        <w:pStyle w:val="2"/>
        <w:adjustRightInd w:val="0"/>
        <w:snapToGrid w:val="0"/>
        <w:spacing w:after="120" w:line="300" w:lineRule="auto"/>
        <w:rPr>
          <w:rFonts w:ascii="黑体" w:hAnsi="黑体" w:eastAsia="黑体"/>
          <w:b w:val="0"/>
          <w:sz w:val="28"/>
          <w:szCs w:val="30"/>
        </w:rPr>
      </w:pPr>
      <w:r>
        <w:rPr>
          <w:rFonts w:hint="eastAsia" w:ascii="黑体" w:hAnsi="黑体" w:eastAsia="黑体"/>
          <w:b w:val="0"/>
          <w:sz w:val="28"/>
          <w:szCs w:val="30"/>
        </w:rPr>
        <w:t>三、运行环境：</w:t>
      </w:r>
    </w:p>
    <w:p w14:paraId="1E23FFE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操作系统    Windows 10/11（64 位）</w:t>
      </w:r>
    </w:p>
    <w:p w14:paraId="1A314B4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截图界面为 Windows 系统下的 VS 窗口，编译架构为 x64，适配 64 位系统</w:t>
      </w:r>
    </w:p>
    <w:p w14:paraId="5759ABF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编程语言    C 语言</w:t>
      </w:r>
    </w:p>
    <w:p w14:paraId="775D0B7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代码使用 C 标准语法 + MSVC 兼容的安全函数</w:t>
      </w:r>
    </w:p>
    <w:p w14:paraId="7607CF3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开发工具    Microsoft Visual Studio 2019/2022</w:t>
      </w:r>
    </w:p>
    <w:p w14:paraId="3434B79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编译环境    1. 编译器：VS 内置 MSVC 编译器</w:t>
      </w:r>
    </w:p>
    <w:p w14:paraId="04FF516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firstLine="1440" w:firstLineChars="6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2. 编译架构：x64</w:t>
      </w:r>
    </w:p>
    <w:p w14:paraId="5C1BF1D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依赖库    仅 C 标准库，无第三方依赖</w:t>
      </w:r>
    </w:p>
    <w:p w14:paraId="0C8414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核心头文件：stdio.h/stdlib.h/string.h/stdbool.h/errno.h</w:t>
      </w:r>
    </w:p>
    <w:p w14:paraId="790636C6">
      <w:pPr>
        <w:pStyle w:val="2"/>
        <w:adjustRightInd w:val="0"/>
        <w:snapToGrid w:val="0"/>
        <w:spacing w:after="120" w:line="300" w:lineRule="auto"/>
        <w:rPr>
          <w:rFonts w:ascii="黑体" w:hAnsi="黑体" w:eastAsia="黑体"/>
          <w:b w:val="0"/>
          <w:sz w:val="28"/>
          <w:szCs w:val="30"/>
        </w:rPr>
      </w:pPr>
      <w:r>
        <w:rPr>
          <w:rFonts w:hint="eastAsia" w:ascii="黑体" w:hAnsi="黑体" w:eastAsia="黑体"/>
          <w:b w:val="0"/>
          <w:sz w:val="28"/>
          <w:szCs w:val="30"/>
        </w:rPr>
        <w:t>四、核心代码：</w:t>
      </w:r>
    </w:p>
    <w:p w14:paraId="71C0C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 w14:paraId="0A28A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&lt;stdlib.h&gt;</w:t>
      </w:r>
    </w:p>
    <w:p w14:paraId="6DFD2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&lt;string.h&gt;</w:t>
      </w:r>
    </w:p>
    <w:p w14:paraId="60403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&lt;stdbool.h&gt;</w:t>
      </w:r>
    </w:p>
    <w:p w14:paraId="508C4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&lt;errno.h&gt;</w:t>
      </w:r>
    </w:p>
    <w:p w14:paraId="248B1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C53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字符串分割函数（修复C4996错误）</w:t>
      </w:r>
    </w:p>
    <w:p w14:paraId="4152C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str_split(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delim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DAC2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next_token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49DF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strtok_s(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delim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&amp;next_token);</w:t>
      </w:r>
    </w:p>
    <w:p w14:paraId="3E087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ADF1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6E6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客户数据结构体</w:t>
      </w:r>
    </w:p>
    <w:p w14:paraId="29C56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E29C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customer_id;</w:t>
      </w:r>
    </w:p>
    <w:p w14:paraId="35FD2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credit_score;</w:t>
      </w:r>
    </w:p>
    <w:p w14:paraId="34DA6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gender[10];</w:t>
      </w:r>
    </w:p>
    <w:p w14:paraId="1F287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age;</w:t>
      </w:r>
    </w:p>
    <w:p w14:paraId="79A9E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tenure;</w:t>
      </w:r>
    </w:p>
    <w:p w14:paraId="3D2EE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3FEF2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products_number;</w:t>
      </w:r>
    </w:p>
    <w:p w14:paraId="04C44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credit_card;</w:t>
      </w:r>
    </w:p>
    <w:p w14:paraId="7BA63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active_member;</w:t>
      </w:r>
    </w:p>
    <w:p w14:paraId="07170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estimated_salary;</w:t>
      </w:r>
    </w:p>
    <w:p w14:paraId="36368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churn;</w:t>
      </w:r>
    </w:p>
    <w:p w14:paraId="2ED63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Customer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9BE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B1A0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统计结果结构体</w:t>
      </w:r>
    </w:p>
    <w:p w14:paraId="6DBF1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9251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total_customers;</w:t>
      </w:r>
    </w:p>
    <w:p w14:paraId="7CA46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churn_customers;</w:t>
      </w:r>
    </w:p>
    <w:p w14:paraId="1043F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churn_rate;</w:t>
      </w:r>
    </w:p>
    <w:p w14:paraId="05134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age_group[4];</w:t>
      </w:r>
    </w:p>
    <w:p w14:paraId="1A146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age_churn[4];</w:t>
      </w:r>
    </w:p>
    <w:p w14:paraId="027A0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age_churn_rate[4];</w:t>
      </w:r>
    </w:p>
    <w:p w14:paraId="1785D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prod_count[4];</w:t>
      </w:r>
    </w:p>
    <w:p w14:paraId="24A97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prod_churn[4];</w:t>
      </w:r>
    </w:p>
    <w:p w14:paraId="247BB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prod_churn_rate[4];</w:t>
      </w:r>
    </w:p>
    <w:p w14:paraId="4D886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active_count[2];</w:t>
      </w:r>
    </w:p>
    <w:p w14:paraId="53717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active_churn[2];</w:t>
      </w:r>
    </w:p>
    <w:p w14:paraId="3943B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active_churn_rate[2];</w:t>
      </w:r>
    </w:p>
    <w:p w14:paraId="5C658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StatResult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016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957D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初始化统计结果</w:t>
      </w:r>
    </w:p>
    <w:p w14:paraId="43EF5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init_stat(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StatResult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DD26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memset(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0,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StatResult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11F41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-&gt;churn_rate = 0.0f;</w:t>
      </w:r>
    </w:p>
    <w:p w14:paraId="0F873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4; i++) {</w:t>
      </w:r>
    </w:p>
    <w:p w14:paraId="18645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-&gt;age_churn_rate[i] = 0.0f;</w:t>
      </w:r>
    </w:p>
    <w:p w14:paraId="537B0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-&gt;prod_churn_rate[i] = 0.0f;</w:t>
      </w:r>
    </w:p>
    <w:p w14:paraId="75316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9FAE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2; i++) {</w:t>
      </w:r>
    </w:p>
    <w:p w14:paraId="0D09B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-&gt;active_churn_rate[i] = 0.0f;</w:t>
      </w:r>
    </w:p>
    <w:p w14:paraId="3819F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43AD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3F5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157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读取CSV并统计（动态扩容+空指针防护）</w:t>
      </w:r>
    </w:p>
    <w:p w14:paraId="40A46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read_csv_and_stat(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filename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Customer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customer_count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StatResult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49EE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FILE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fp = fopen(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filename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04DC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(fp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1CE3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"❌ 文件打开失败！\n"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5A1A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目标路径：%s\n"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filename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123E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错误码：%d（1=文件不存在，2=权限不足，22=路径非法）\n"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errno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DDF7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D42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55A7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F32F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capacity = 100;</w:t>
      </w:r>
    </w:p>
    <w:p w14:paraId="08860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Customer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*)malloc(capacity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Customer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63D3A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D913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"❌ 内存分配失败！\n"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7A33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fclose(fp);</w:t>
      </w:r>
    </w:p>
    <w:p w14:paraId="01A1E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B8A5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670D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customer_count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6BC92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7C3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line[1024];</w:t>
      </w:r>
    </w:p>
    <w:p w14:paraId="2909A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line_num = 0;</w:t>
      </w:r>
    </w:p>
    <w:p w14:paraId="232FC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7AF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跳过表头</w:t>
      </w:r>
    </w:p>
    <w:p w14:paraId="0DABD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(fgets(line, 1024, fp)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672F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"❌ CSV文件为空！\n"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DA5E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fclose(fp);</w:t>
      </w:r>
    </w:p>
    <w:p w14:paraId="5112D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free(*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D9EB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8DE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D7D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ABAE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line_num++;</w:t>
      </w:r>
    </w:p>
    <w:p w14:paraId="7DBAD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C0A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逐行解析</w:t>
      </w:r>
    </w:p>
    <w:p w14:paraId="69FC0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(fgets(line, 1024, fp)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CDFC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line_num++;</w:t>
      </w:r>
    </w:p>
    <w:p w14:paraId="44676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line[strcspn(line,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D629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6BA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line_copy[1024];</w:t>
      </w:r>
    </w:p>
    <w:p w14:paraId="43D22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strcpy_s(line_copy,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(line_copy), line);</w:t>
      </w:r>
    </w:p>
    <w:p w14:paraId="05DF8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2CA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Customer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{ 0 };</w:t>
      </w:r>
    </w:p>
    <w:p w14:paraId="20B5B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token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3419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37B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token = str_split(line_copy,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E504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c.customer_id = (token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? atoi(token) : 0;</w:t>
      </w:r>
    </w:p>
    <w:p w14:paraId="3995F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711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token = str_split(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E344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c.credit_score = (token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? atoi(token) : 0;</w:t>
      </w:r>
    </w:p>
    <w:p w14:paraId="0A621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330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token = str_split(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BC3B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(token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6CBB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strcpy_s(c.gender,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(c.gender), token);</w:t>
      </w:r>
    </w:p>
    <w:p w14:paraId="30B64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D411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CBB3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strcpy_s(c.gender,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(c.gender),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"未知"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369F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7B2A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915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token = str_split(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9306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c.age = (token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? atoi(token) : 0;</w:t>
      </w:r>
    </w:p>
    <w:p w14:paraId="38B5D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DE0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token = str_split(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89B5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c.tenure = (token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? atoi(token) : 0;</w:t>
      </w:r>
    </w:p>
    <w:p w14:paraId="2BF5A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924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token = str_split(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5449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c.balance = (token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? atof(token) : 0.0;</w:t>
      </w:r>
    </w:p>
    <w:p w14:paraId="28C8A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0AD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token = str_split(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B0BA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c.products_number = (token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? atoi(token) : 0;</w:t>
      </w:r>
    </w:p>
    <w:p w14:paraId="7DBA8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760E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token = str_split(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BF2E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c.credit_card = (token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? atoi(token) : 0;</w:t>
      </w:r>
    </w:p>
    <w:p w14:paraId="03DE6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5BDB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token = str_split(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C5E1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c.active_member = (token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? atoi(token) : 0;</w:t>
      </w:r>
    </w:p>
    <w:p w14:paraId="333BD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2C3C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token = str_split(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BE97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c.estimated_salary = (token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? atof(token) : 0.0;</w:t>
      </w:r>
    </w:p>
    <w:p w14:paraId="3549C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1C2C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token = str_split(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4BD8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c.churn = (token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? atoi(token) : 0;</w:t>
      </w:r>
    </w:p>
    <w:p w14:paraId="53B89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A4C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数据校验</w:t>
      </w:r>
    </w:p>
    <w:p w14:paraId="53AE6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(c.age &lt; 18 || c.age &gt; 100 || c.credit_score &lt; 350 || c.credit_score &gt; 850) {</w:t>
      </w:r>
    </w:p>
    <w:p w14:paraId="287B1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"⚠️  第%d行数据异常，已跳过！\n"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line_num);</w:t>
      </w:r>
    </w:p>
    <w:p w14:paraId="259BD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DEB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CD6E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81EE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动态扩容</w:t>
      </w:r>
    </w:p>
    <w:p w14:paraId="40BA1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customer_count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capacity) {</w:t>
      </w:r>
    </w:p>
    <w:p w14:paraId="7DA4F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capacity *= 2;</w:t>
      </w:r>
    </w:p>
    <w:p w14:paraId="219F1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Customer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temp =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Customer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*)realloc(*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capacity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Customer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34178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(temp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422B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"❌ 内存扩容失败！\n"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BEA0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fclose(fp);</w:t>
      </w:r>
    </w:p>
    <w:p w14:paraId="4BA0F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free(*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F43B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37B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458E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35162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temp;</w:t>
      </w:r>
    </w:p>
    <w:p w14:paraId="11BDA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D6DD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FBA2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)[*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customer_count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 = c;</w:t>
      </w:r>
    </w:p>
    <w:p w14:paraId="427A5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customer_count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)++;</w:t>
      </w:r>
    </w:p>
    <w:p w14:paraId="68F97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412A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统计逻辑</w:t>
      </w:r>
    </w:p>
    <w:p w14:paraId="232D4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-&gt;total_customers++;</w:t>
      </w:r>
    </w:p>
    <w:p w14:paraId="7FBE9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(c.churn == 1)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-&gt;churn_customers++;</w:t>
      </w:r>
    </w:p>
    <w:p w14:paraId="47AFA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7974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age_idx = -1;</w:t>
      </w:r>
    </w:p>
    <w:p w14:paraId="6B63F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(c.age &gt;= 18 &amp;&amp; c.age &lt;= 30) age_idx = 0;</w:t>
      </w:r>
    </w:p>
    <w:p w14:paraId="08271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(c.age &lt;= 40) age_idx = 1;</w:t>
      </w:r>
    </w:p>
    <w:p w14:paraId="785A9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(c.age &lt;= 50) age_idx = 2;</w:t>
      </w:r>
    </w:p>
    <w:p w14:paraId="2E6D6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age_idx = 3;</w:t>
      </w:r>
    </w:p>
    <w:p w14:paraId="55949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(age_idx != -1) {</w:t>
      </w:r>
    </w:p>
    <w:p w14:paraId="53F94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-&gt;age_group[age_idx]++;</w:t>
      </w:r>
    </w:p>
    <w:p w14:paraId="6C6C4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(c.churn == 1)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-&gt;age_churn[age_idx]++;</w:t>
      </w:r>
    </w:p>
    <w:p w14:paraId="3D1D5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A119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470C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prod_idx = c.products_number - 1;</w:t>
      </w:r>
    </w:p>
    <w:p w14:paraId="35981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(prod_idx &gt;= 0 &amp;&amp; prod_idx &lt; 4) {</w:t>
      </w:r>
    </w:p>
    <w:p w14:paraId="35C4E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-&gt;prod_count[prod_idx]++;</w:t>
      </w:r>
    </w:p>
    <w:p w14:paraId="6C5CE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(c.churn == 1)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-&gt;prod_churn[prod_idx]++;</w:t>
      </w:r>
    </w:p>
    <w:p w14:paraId="5F444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5694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34EC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active_idx = c.active_member;</w:t>
      </w:r>
    </w:p>
    <w:p w14:paraId="08866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(active_idx &gt;= 0 &amp;&amp; active_idx &lt; 2) {</w:t>
      </w:r>
    </w:p>
    <w:p w14:paraId="1B6EF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-&gt;active_count[active_idx]++;</w:t>
      </w:r>
    </w:p>
    <w:p w14:paraId="3207B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(c.churn == 1)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-&gt;active_churn[active_idx]++;</w:t>
      </w:r>
    </w:p>
    <w:p w14:paraId="72E28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9ED0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0ADE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2D1A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fclose(fp);</w:t>
      </w:r>
    </w:p>
    <w:p w14:paraId="79D3D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7C10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计算流失率</w:t>
      </w:r>
    </w:p>
    <w:p w14:paraId="1E27E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-&gt;total_customers &gt; 0) {</w:t>
      </w:r>
    </w:p>
    <w:p w14:paraId="3A21C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-&gt;churn_rate =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-&gt;churn_customers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-&gt;total_customers * 100;</w:t>
      </w:r>
    </w:p>
    <w:p w14:paraId="6D917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4; i++) {</w:t>
      </w:r>
    </w:p>
    <w:p w14:paraId="06F14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-&gt;age_group[i] &gt; 0) {</w:t>
      </w:r>
    </w:p>
    <w:p w14:paraId="2E20D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-&gt;age_churn_rate[i] =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-&gt;age_churn[i]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-&gt;age_group[i] * 100;</w:t>
      </w:r>
    </w:p>
    <w:p w14:paraId="11D65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2C736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7E31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4; i++) {</w:t>
      </w:r>
    </w:p>
    <w:p w14:paraId="37735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-&gt;prod_count[i] &gt; 0) {</w:t>
      </w:r>
    </w:p>
    <w:p w14:paraId="7C7AE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-&gt;prod_churn_rate[i] =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-&gt;prod_churn[i]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-&gt;prod_count[i] * 100;</w:t>
      </w:r>
    </w:p>
    <w:p w14:paraId="4AFDA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3950F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45C8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2; i++) {</w:t>
      </w:r>
    </w:p>
    <w:p w14:paraId="2973C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-&gt;active_count[i] &gt; 0) {</w:t>
      </w:r>
    </w:p>
    <w:p w14:paraId="7EA8D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-&gt;active_churn_rate[i] =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-&gt;active_churn[i]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-&gt;active_count[i] * 100;</w:t>
      </w:r>
    </w:p>
    <w:p w14:paraId="5D96A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7210C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4F83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4300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6FAB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"⚠️  未解析到有效数据！\n"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CF78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75D9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298A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"✅ 数据读取完成！共解析 %d 条有效数据\n"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-&gt;total_customers);</w:t>
      </w:r>
    </w:p>
    <w:p w14:paraId="3E73D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983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4D7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B7F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输出统计结果</w:t>
      </w:r>
    </w:p>
    <w:p w14:paraId="29E0E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print_stat(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StatResult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2E3A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"\n===================== 银行客户流失分析结果 =====================\n"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B726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42C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"\n【1. 整体统计】\n"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2DC4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"总客户数：%d\n"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-&gt;total_customers);</w:t>
      </w:r>
    </w:p>
    <w:p w14:paraId="66D88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"流失客户数：%d\n"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-&gt;churn_customers);</w:t>
      </w:r>
    </w:p>
    <w:p w14:paraId="500E0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"整体流失率：%.2f%%\n"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-&gt;churn_rate);</w:t>
      </w:r>
    </w:p>
    <w:p w14:paraId="6AE70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EBE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"\n【2. 年龄区间统计】\n"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1EFC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age_labels[4] = {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"18-30岁"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"31-40岁"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"41-50岁"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"51岁以上"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};</w:t>
      </w:r>
    </w:p>
    <w:p w14:paraId="03E13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4; i++) {</w:t>
      </w:r>
    </w:p>
    <w:p w14:paraId="66863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"%-8s：人数=%3d | 流失人数=%3d | 流失率=%.2f%%\n"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2F69E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age_labels[i],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-&gt;age_group[i],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-&gt;age_churn[i],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-&gt;age_churn_rate[i]);</w:t>
      </w:r>
    </w:p>
    <w:p w14:paraId="548D9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BAB2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D552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"\n【3. 产品数量统计】\n"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D1C8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4; i++) {</w:t>
      </w:r>
    </w:p>
    <w:p w14:paraId="0AEAF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"%d件产品：人数=%3d | 流失人数=%3d | 流失率=%.2f%%\n"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7A498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i + 1,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-&gt;prod_count[i],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-&gt;prod_churn[i],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-&gt;prod_churn_rate[i]);</w:t>
      </w:r>
    </w:p>
    <w:p w14:paraId="6512B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E69A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66A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"\n【4. 活跃会员统计】\n"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CD3B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active_labels[2] = {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"非活跃会员"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"活跃会员"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};</w:t>
      </w:r>
    </w:p>
    <w:p w14:paraId="7FCA5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2; i++) {</w:t>
      </w:r>
    </w:p>
    <w:p w14:paraId="0F21B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"%-8s：人数=%3d | 流失人数=%3d | 流失率=%.2f%%\n"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356CE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active_labels[i],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-&gt;active_count[i],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-&gt;active_churn[i],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-&gt;active_churn_rate[i]);</w:t>
      </w:r>
    </w:p>
    <w:p w14:paraId="00106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D713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F9F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D3E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主函数（核心修改：filename改为仅文件名）</w:t>
      </w:r>
    </w:p>
    <w:p w14:paraId="591B2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370D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Customer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customers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5E4B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customer_count = 0;</w:t>
      </w:r>
    </w:p>
    <w:p w14:paraId="4B290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StatResult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stat;</w:t>
      </w:r>
    </w:p>
    <w:p w14:paraId="501DB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init_stat(&amp;stat);</w:t>
      </w:r>
    </w:p>
    <w:p w14:paraId="5CB96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477E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方案1：CSV已复制到Debug目录，直接用文件名</w:t>
      </w:r>
    </w:p>
    <w:p w14:paraId="121A5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filename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"task4_dataset.csv"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39FB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B44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(!read_csv_and_stat(filename, &amp;customers, &amp;customer_count, &amp;stat)) {</w:t>
      </w:r>
    </w:p>
    <w:p w14:paraId="03BC7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"\n程序异常退出，按任意键结束...\n"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5D32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getchar();</w:t>
      </w:r>
    </w:p>
    <w:p w14:paraId="2FAA7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 w14:paraId="69053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949E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8DF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print_stat(&amp;stat);</w:t>
      </w:r>
    </w:p>
    <w:p w14:paraId="128D3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9DB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(customers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E152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free(customers);</w:t>
      </w:r>
    </w:p>
    <w:p w14:paraId="15422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customers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BC39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2FE9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70D8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"\n===================== 分析完成 =====================\n"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6E91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"按任意键退出...\n"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2C31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getchar();</w:t>
      </w:r>
    </w:p>
    <w:p w14:paraId="682D6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Lines="0" w:afterLines="0" w:line="240" w:lineRule="auto"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E704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80" w:firstLineChars="200"/>
        <w:textAlignment w:val="auto"/>
        <w:rPr>
          <w:sz w:val="23"/>
          <w:szCs w:val="23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93FACA">
      <w:pPr>
        <w:pStyle w:val="2"/>
        <w:adjustRightInd w:val="0"/>
        <w:snapToGrid w:val="0"/>
        <w:spacing w:after="120" w:line="300" w:lineRule="auto"/>
        <w:rPr>
          <w:rFonts w:ascii="黑体" w:hAnsi="黑体" w:eastAsia="黑体"/>
          <w:b w:val="0"/>
          <w:sz w:val="28"/>
          <w:szCs w:val="30"/>
        </w:rPr>
      </w:pPr>
      <w:r>
        <w:rPr>
          <w:rFonts w:hint="eastAsia" w:ascii="黑体" w:hAnsi="黑体" w:eastAsia="黑体"/>
          <w:b w:val="0"/>
          <w:sz w:val="28"/>
          <w:szCs w:val="30"/>
        </w:rPr>
        <w:t>五</w:t>
      </w:r>
      <w:r>
        <w:rPr>
          <w:rFonts w:ascii="黑体" w:hAnsi="黑体" w:eastAsia="黑体"/>
          <w:b w:val="0"/>
          <w:sz w:val="28"/>
          <w:szCs w:val="30"/>
        </w:rPr>
        <w:t>、实验结论</w:t>
      </w:r>
      <w:r>
        <w:rPr>
          <w:rFonts w:hint="eastAsia" w:ascii="黑体" w:hAnsi="黑体" w:eastAsia="黑体"/>
          <w:b w:val="0"/>
          <w:sz w:val="28"/>
          <w:szCs w:val="30"/>
        </w:rPr>
        <w:t>与总结：</w:t>
      </w:r>
    </w:p>
    <w:p w14:paraId="31FBB980">
      <w:pPr>
        <w:adjustRightInd w:val="0"/>
        <w:snapToGrid w:val="0"/>
        <w:spacing w:line="30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114300" distR="114300">
            <wp:extent cx="5262880" cy="2804795"/>
            <wp:effectExtent l="0" t="0" r="7620" b="1905"/>
            <wp:docPr id="1" name="图片 1" descr="屏幕截图 2026-01-03 162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03 1625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74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结论：</w:t>
      </w:r>
    </w:p>
    <w:p w14:paraId="6ABCF8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整体流失特征：总客户中流失率为 20.37%，属于金融行业客户流失的合理区间；</w:t>
      </w:r>
    </w:p>
    <w:p w14:paraId="0E6B48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年龄与流失强相关：51 岁以上客户流失率（44.65%）显著高于其他群体，是流失风险最高的客群；</w:t>
      </w:r>
    </w:p>
    <w:p w14:paraId="4D0BE8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产品数量影响流失风险：持有 1 件产品的客户流失率（27.71%）较高，而持有 4 件产品的客户100% 流失，需重点优化多产品套餐的客户体验；</w:t>
      </w:r>
    </w:p>
    <w:p w14:paraId="4F08DD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活跃运营效果显著：活跃会员流失率（14.27%）仅为非活跃会员（26.85%）的约 53%，会员活跃策略可有效降低流失风险。</w:t>
      </w:r>
    </w:p>
    <w:p w14:paraId="6BBADCF7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总结：</w:t>
      </w:r>
    </w:p>
    <w:p w14:paraId="3E176823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实验以 “挖掘银行客户流失关键影响因素、夯实数据分析工程能力” 为核心目标，具体任务包括：搭建 C 语言开发环境并部署数据集，实现 CSV 文件读取、异常数据过滤、动态内存管理等功能，从年龄、产品数量、会员活跃度三个维度统计客户流失特征，对比小样本与全量数据结论差异，最终输出符合课程要求的分析成果，为后续客户流失预测模型构建奠定基础。</w:t>
      </w:r>
    </w:p>
    <w:p w14:paraId="222F8B01">
      <w:pPr>
        <w:pStyle w:val="2"/>
        <w:adjustRightInd w:val="0"/>
        <w:snapToGrid w:val="0"/>
        <w:spacing w:after="120" w:line="300" w:lineRule="auto"/>
        <w:rPr>
          <w:rFonts w:ascii="黑体" w:hAnsi="黑体" w:eastAsia="黑体"/>
          <w:b w:val="0"/>
          <w:sz w:val="28"/>
          <w:szCs w:val="30"/>
        </w:rPr>
      </w:pPr>
      <w:r>
        <w:rPr>
          <w:rFonts w:hint="eastAsia" w:ascii="黑体" w:hAnsi="黑体" w:eastAsia="黑体"/>
          <w:b w:val="0"/>
          <w:sz w:val="28"/>
          <w:szCs w:val="30"/>
        </w:rPr>
        <w:t>六</w:t>
      </w:r>
      <w:r>
        <w:rPr>
          <w:rFonts w:ascii="黑体" w:hAnsi="黑体" w:eastAsia="黑体"/>
          <w:b w:val="0"/>
          <w:sz w:val="28"/>
          <w:szCs w:val="30"/>
        </w:rPr>
        <w:t>、思考题</w:t>
      </w:r>
      <w:r>
        <w:rPr>
          <w:rFonts w:hint="eastAsia" w:ascii="黑体" w:hAnsi="黑体" w:eastAsia="黑体"/>
          <w:b w:val="0"/>
          <w:sz w:val="28"/>
          <w:szCs w:val="30"/>
        </w:rPr>
        <w:t>：</w:t>
      </w:r>
    </w:p>
    <w:p w14:paraId="7E7F583C">
      <w:pPr>
        <w:ind w:right="-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逻辑回归简单易解释，能把 “年龄影响流失率” 的规律量化，方便和业务人员沟通策略；随机森林预测精度高，但像个 “黑箱”，很难说清具体影响逻辑。两种算法没有好坏之分，只看场景需求 —— 需要落地策略就选逻辑回归，需要精准识别风险客户就用随机森林。</w:t>
      </w:r>
    </w:p>
    <w:p w14:paraId="236C44A7">
      <w:pPr>
        <w:ind w:right="-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脱离业务的建模就是 “数字游戏”。比如处理 “产品数量” 这个特征时，要是只按算法流程做标准化，就会忽略 “4 件产品客户是高价值客群” 的业务逻辑；而按业务分组编码后，模型才得出了有实际指导意义的结论。算法最终是要解决业务问题的，懂业务才能让模型真正发挥价值。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B2F19">
    <w:pPr>
      <w:pStyle w:val="3"/>
      <w:jc w:val="center"/>
    </w:pPr>
  </w:p>
  <w:p w14:paraId="653AD5A7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6653"/>
    <w:rsid w:val="000D4B9E"/>
    <w:rsid w:val="000E3398"/>
    <w:rsid w:val="00157EF0"/>
    <w:rsid w:val="001B419B"/>
    <w:rsid w:val="001B4B9C"/>
    <w:rsid w:val="001D7D5E"/>
    <w:rsid w:val="001F1FE7"/>
    <w:rsid w:val="001F7B39"/>
    <w:rsid w:val="00253DCA"/>
    <w:rsid w:val="00267A9F"/>
    <w:rsid w:val="002A4EFB"/>
    <w:rsid w:val="002B5D6D"/>
    <w:rsid w:val="002E030A"/>
    <w:rsid w:val="002E1C14"/>
    <w:rsid w:val="002F44C1"/>
    <w:rsid w:val="003D6777"/>
    <w:rsid w:val="00477296"/>
    <w:rsid w:val="00487514"/>
    <w:rsid w:val="00566F8B"/>
    <w:rsid w:val="005E12E2"/>
    <w:rsid w:val="005F71AD"/>
    <w:rsid w:val="00645207"/>
    <w:rsid w:val="006611C7"/>
    <w:rsid w:val="006758BC"/>
    <w:rsid w:val="00683B29"/>
    <w:rsid w:val="00737B3E"/>
    <w:rsid w:val="0082569A"/>
    <w:rsid w:val="008C329E"/>
    <w:rsid w:val="008F2671"/>
    <w:rsid w:val="00A3122A"/>
    <w:rsid w:val="00A7112C"/>
    <w:rsid w:val="00A8765C"/>
    <w:rsid w:val="00AC6ED2"/>
    <w:rsid w:val="00AD1CB3"/>
    <w:rsid w:val="00AD2D32"/>
    <w:rsid w:val="00B47A2E"/>
    <w:rsid w:val="00B77CB4"/>
    <w:rsid w:val="00C279DA"/>
    <w:rsid w:val="00C33FFE"/>
    <w:rsid w:val="00C46717"/>
    <w:rsid w:val="00C83790"/>
    <w:rsid w:val="00CF3104"/>
    <w:rsid w:val="00D335BD"/>
    <w:rsid w:val="00DC0C4C"/>
    <w:rsid w:val="00DD6C42"/>
    <w:rsid w:val="00FC4929"/>
    <w:rsid w:val="00FE13CB"/>
    <w:rsid w:val="76F5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2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2 字符"/>
    <w:basedOn w:val="7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839</Words>
  <Characters>1456</Characters>
  <Lines>15</Lines>
  <Paragraphs>4</Paragraphs>
  <TotalTime>38</TotalTime>
  <ScaleCrop>false</ScaleCrop>
  <LinksUpToDate>false</LinksUpToDate>
  <CharactersWithSpaces>1475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2025-12-01T07:33:00Z</dcterms:created>
  <dc:creator>wuchao</dc:creator>
  <cp:lastModifiedBy>微信用户</cp:lastModifiedBy>
  <dcterms:modified xsi:type="dcterms:W3CDTF">2026-01-03T08:46:19Z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eyJoZGlkIjoiOWViNWYxOTczZDlkNWYyOWYyMmYwNWI5MGQ3OTExY2EiLCJ1c2VySWQiOiIxMjgxNDI0NDg2In0=</vt:lpwstr>
  </property>
  <property fmtid="{D5CDD505-2E9C-101B-9397-08002B2CF9AE}" pid="3" name="KSOProductBuildVer">
    <vt:lpwstr>2052-12.1.0.23542</vt:lpwstr>
  </property>
  <property fmtid="{D5CDD505-2E9C-101B-9397-08002B2CF9AE}" pid="4" name="ICV">
    <vt:lpwstr>EC7562F205154FD485D29AB396A9C282_13</vt:lpwstr>
  </property>
</Properties>
</file>