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449" w:rsidRDefault="009113E3" w:rsidP="009113E3">
      <w:pPr>
        <w:pStyle w:val="Title"/>
        <w:rPr>
          <w:rStyle w:val="Strong"/>
        </w:rPr>
      </w:pPr>
      <w:r w:rsidRPr="009113E3">
        <w:rPr>
          <w:rStyle w:val="Strong"/>
        </w:rPr>
        <w:t>Predicting Structural Conditions of Sewers based on Related Pipe Properties</w:t>
      </w:r>
    </w:p>
    <w:p w:rsidR="009113E3" w:rsidRPr="009113E3" w:rsidRDefault="009113E3" w:rsidP="009113E3">
      <w:pPr>
        <w:pStyle w:val="Subtitle"/>
      </w:pPr>
      <w:r>
        <w:t>Springboard Data Science Intensive Capstone Project</w:t>
      </w:r>
    </w:p>
    <w:p w:rsidR="009113E3" w:rsidRDefault="009113E3" w:rsidP="009113E3">
      <w:pPr>
        <w:pStyle w:val="Heading1"/>
      </w:pPr>
      <w:r>
        <w:t>Objectives</w:t>
      </w:r>
    </w:p>
    <w:p w:rsidR="009113E3" w:rsidRDefault="009113E3">
      <w:r>
        <w:t xml:space="preserve">Understand patterns of structural conditions of sewers in the Greater Toronto Region and develop a recommendation system to identify pipe properties </w:t>
      </w:r>
      <w:bookmarkStart w:id="0" w:name="_GoBack"/>
      <w:bookmarkEnd w:id="0"/>
      <w:r>
        <w:t>that would increase the likelihood of poor structural conditions</w:t>
      </w:r>
    </w:p>
    <w:p w:rsidR="009113E3" w:rsidRDefault="009113E3"/>
    <w:p w:rsidR="009113E3" w:rsidRDefault="009113E3" w:rsidP="009113E3">
      <w:pPr>
        <w:pStyle w:val="Heading1"/>
      </w:pPr>
      <w:r>
        <w:t>Data Provided</w:t>
      </w:r>
    </w:p>
    <w:p w:rsidR="00F54154" w:rsidRDefault="00F54154" w:rsidP="00F54154">
      <w:pPr>
        <w:pStyle w:val="ListParagraph"/>
        <w:numPr>
          <w:ilvl w:val="0"/>
          <w:numId w:val="2"/>
        </w:numPr>
      </w:pPr>
      <w:r>
        <w:t>4 years of sewer structural condition data and their respective repair recommendations (2,362,347 m of sewer surveyed)</w:t>
      </w:r>
    </w:p>
    <w:p w:rsidR="009113E3" w:rsidRDefault="009113E3" w:rsidP="009113E3">
      <w:pPr>
        <w:pStyle w:val="ListParagraph"/>
        <w:numPr>
          <w:ilvl w:val="0"/>
          <w:numId w:val="2"/>
        </w:numPr>
      </w:pPr>
      <w:r>
        <w:t>Pipe Properties: age, length, size, depth below ground</w:t>
      </w:r>
      <w:r w:rsidR="00F54154">
        <w:t xml:space="preserve">, sewer use (sanitary, combined, </w:t>
      </w:r>
      <w:proofErr w:type="spellStart"/>
      <w:r w:rsidR="00F54154">
        <w:t>stormwater</w:t>
      </w:r>
      <w:proofErr w:type="spellEnd"/>
      <w:r w:rsidR="00F54154">
        <w:t xml:space="preserve">), location type (highway, residential, airport, building, parking lot, railway, wood, yards) </w:t>
      </w:r>
    </w:p>
    <w:p w:rsidR="009113E3" w:rsidRDefault="009113E3" w:rsidP="009113E3">
      <w:pPr>
        <w:pStyle w:val="ListParagraph"/>
        <w:numPr>
          <w:ilvl w:val="0"/>
          <w:numId w:val="2"/>
        </w:numPr>
      </w:pPr>
      <w:r>
        <w:t>Structural Conditions: NASSCO PACP pipe structural grading (1-5, 5 being failed)</w:t>
      </w:r>
    </w:p>
    <w:p w:rsidR="009113E3" w:rsidRDefault="009113E3" w:rsidP="009113E3">
      <w:pPr>
        <w:pStyle w:val="Heading1"/>
      </w:pPr>
      <w:r>
        <w:t>Previous Studies Findings</w:t>
      </w:r>
    </w:p>
    <w:p w:rsidR="009113E3" w:rsidRDefault="009113E3" w:rsidP="009113E3">
      <w:pPr>
        <w:pStyle w:val="ListParagraph"/>
        <w:numPr>
          <w:ilvl w:val="0"/>
          <w:numId w:val="1"/>
        </w:numPr>
      </w:pPr>
      <w:r>
        <w:t>S</w:t>
      </w:r>
      <w:r w:rsidRPr="009113E3">
        <w:t>tructural condition of the pi</w:t>
      </w:r>
      <w:r>
        <w:t>pes and various pipe properties:</w:t>
      </w:r>
      <w:r w:rsidRPr="009113E3">
        <w:t xml:space="preserve"> age, length, size, depth, material, shape and surrounding soil type</w:t>
      </w:r>
    </w:p>
    <w:p w:rsidR="009113E3" w:rsidRDefault="009113E3" w:rsidP="009113E3">
      <w:pPr>
        <w:pStyle w:val="ListParagraph"/>
        <w:numPr>
          <w:ilvl w:val="1"/>
          <w:numId w:val="1"/>
        </w:numPr>
      </w:pPr>
      <w:r>
        <w:t>Methods</w:t>
      </w:r>
    </w:p>
    <w:p w:rsidR="009113E3" w:rsidRDefault="009113E3" w:rsidP="009113E3">
      <w:pPr>
        <w:pStyle w:val="ListParagraph"/>
        <w:numPr>
          <w:ilvl w:val="2"/>
          <w:numId w:val="1"/>
        </w:numPr>
      </w:pPr>
      <w:r>
        <w:t>Used</w:t>
      </w:r>
      <w:r w:rsidRPr="009113E3">
        <w:t xml:space="preserve"> simple linear regression, one-way analysis of variance (ANOVA) and Student’s T-test</w:t>
      </w:r>
    </w:p>
    <w:p w:rsidR="009113E3" w:rsidRDefault="009113E3" w:rsidP="009113E3">
      <w:pPr>
        <w:pStyle w:val="ListParagraph"/>
        <w:numPr>
          <w:ilvl w:val="1"/>
          <w:numId w:val="1"/>
        </w:numPr>
      </w:pPr>
      <w:r>
        <w:t>Findings</w:t>
      </w:r>
    </w:p>
    <w:p w:rsidR="009113E3" w:rsidRDefault="009113E3" w:rsidP="009113E3">
      <w:pPr>
        <w:pStyle w:val="ListParagraph"/>
        <w:numPr>
          <w:ilvl w:val="2"/>
          <w:numId w:val="1"/>
        </w:numPr>
      </w:pPr>
      <w:r>
        <w:t>C</w:t>
      </w:r>
      <w:r w:rsidRPr="009113E3">
        <w:t>orrelations by statistical analysis does not prove a causation</w:t>
      </w:r>
    </w:p>
    <w:p w:rsidR="009113E3" w:rsidRDefault="009113E3" w:rsidP="009113E3">
      <w:pPr>
        <w:pStyle w:val="ListParagraph"/>
        <w:numPr>
          <w:ilvl w:val="2"/>
          <w:numId w:val="1"/>
        </w:numPr>
      </w:pPr>
      <w:r>
        <w:t>S</w:t>
      </w:r>
      <w:r w:rsidRPr="009113E3">
        <w:t>imple linear regression, Pearson’s</w:t>
      </w:r>
      <w:r>
        <w:t xml:space="preserve"> coefficient: </w:t>
      </w:r>
      <w:r w:rsidRPr="009113E3">
        <w:t>structural condition and age, length, size, and depth are 0.29, 0.10, -0.10, and -0.12</w:t>
      </w:r>
      <w:r>
        <w:t>,</w:t>
      </w:r>
      <w:r w:rsidRPr="009113E3">
        <w:t xml:space="preserve"> respectively</w:t>
      </w:r>
    </w:p>
    <w:p w:rsidR="009113E3" w:rsidRDefault="009113E3" w:rsidP="009113E3">
      <w:pPr>
        <w:pStyle w:val="ListParagraph"/>
        <w:numPr>
          <w:ilvl w:val="2"/>
          <w:numId w:val="1"/>
        </w:numPr>
      </w:pPr>
      <w:r>
        <w:t>O</w:t>
      </w:r>
      <w:r w:rsidRPr="009113E3">
        <w:t>ne-way ANOVA of pipe materials, asbestos cement is found to be the best pipe material</w:t>
      </w:r>
    </w:p>
    <w:p w:rsidR="009113E3" w:rsidRDefault="009113E3" w:rsidP="009113E3">
      <w:pPr>
        <w:pStyle w:val="ListParagraph"/>
        <w:numPr>
          <w:ilvl w:val="2"/>
          <w:numId w:val="1"/>
        </w:numPr>
      </w:pPr>
      <w:r w:rsidRPr="009113E3">
        <w:t>Pipe shape did not have a statistical significant effect on the structural condition</w:t>
      </w:r>
    </w:p>
    <w:p w:rsidR="009113E3" w:rsidRDefault="009113E3" w:rsidP="009113E3">
      <w:pPr>
        <w:pStyle w:val="ListParagraph"/>
        <w:numPr>
          <w:ilvl w:val="2"/>
          <w:numId w:val="1"/>
        </w:numPr>
      </w:pPr>
      <w:r>
        <w:t>P</w:t>
      </w:r>
      <w:r w:rsidRPr="009113E3">
        <w:t>ipes in clay soil performed better than pipes in sandy soils</w:t>
      </w:r>
    </w:p>
    <w:p w:rsidR="009113E3" w:rsidRDefault="009113E3" w:rsidP="009113E3">
      <w:pPr>
        <w:pStyle w:val="ListParagraph"/>
        <w:numPr>
          <w:ilvl w:val="0"/>
          <w:numId w:val="1"/>
        </w:numPr>
      </w:pPr>
      <w:r>
        <w:t>Correlation analysis between soil type and sewer conditions in the City of Toronto</w:t>
      </w:r>
    </w:p>
    <w:p w:rsidR="009113E3" w:rsidRDefault="009113E3" w:rsidP="009113E3">
      <w:pPr>
        <w:pStyle w:val="ListParagraph"/>
        <w:numPr>
          <w:ilvl w:val="1"/>
          <w:numId w:val="1"/>
        </w:numPr>
      </w:pPr>
      <w:r>
        <w:t>Methods:</w:t>
      </w:r>
    </w:p>
    <w:p w:rsidR="009113E3" w:rsidRDefault="009113E3" w:rsidP="009113E3">
      <w:pPr>
        <w:pStyle w:val="ListParagraph"/>
        <w:numPr>
          <w:ilvl w:val="2"/>
          <w:numId w:val="1"/>
        </w:numPr>
      </w:pPr>
      <w:r>
        <w:t>H</w:t>
      </w:r>
      <w:r>
        <w:t>ypothesis test used to select the sewer condition codes that are representative of the severe</w:t>
      </w:r>
      <w:r>
        <w:t xml:space="preserve"> sewer conditions</w:t>
      </w:r>
      <w:r w:rsidR="00F54154">
        <w:t xml:space="preserve"> (structural, infiltration, and joint issues)</w:t>
      </w:r>
    </w:p>
    <w:p w:rsidR="009113E3" w:rsidRDefault="009113E3" w:rsidP="009113E3">
      <w:pPr>
        <w:pStyle w:val="ListParagraph"/>
        <w:numPr>
          <w:ilvl w:val="2"/>
          <w:numId w:val="1"/>
        </w:numPr>
      </w:pPr>
      <w:r>
        <w:t xml:space="preserve">Spatial analysis </w:t>
      </w:r>
      <w:r w:rsidR="00485F0A">
        <w:t>(w</w:t>
      </w:r>
      <w:r w:rsidR="00485F0A">
        <w:t>eighted sum method in ArcGIS</w:t>
      </w:r>
      <w:r w:rsidR="00485F0A">
        <w:t xml:space="preserve">) </w:t>
      </w:r>
      <w:r>
        <w:t>of statistical analysis results</w:t>
      </w:r>
      <w:r w:rsidR="00485F0A">
        <w:t xml:space="preserve"> (simplified soil data from borehole logs and sewer conditions)</w:t>
      </w:r>
    </w:p>
    <w:p w:rsidR="009113E3" w:rsidRDefault="009113E3" w:rsidP="00485F0A">
      <w:pPr>
        <w:pStyle w:val="ListParagraph"/>
        <w:numPr>
          <w:ilvl w:val="1"/>
          <w:numId w:val="1"/>
        </w:numPr>
      </w:pPr>
      <w:r>
        <w:t>Findings</w:t>
      </w:r>
    </w:p>
    <w:p w:rsidR="00485F0A" w:rsidRDefault="00485F0A" w:rsidP="00485F0A">
      <w:pPr>
        <w:pStyle w:val="ListParagraph"/>
        <w:numPr>
          <w:ilvl w:val="2"/>
          <w:numId w:val="1"/>
        </w:numPr>
      </w:pPr>
      <w:r>
        <w:t>C</w:t>
      </w:r>
      <w:r w:rsidR="009113E3">
        <w:t>orrelation exist between some soil types and sewer</w:t>
      </w:r>
      <w:r>
        <w:t xml:space="preserve"> conditions</w:t>
      </w:r>
    </w:p>
    <w:p w:rsidR="00485F0A" w:rsidRDefault="00485F0A" w:rsidP="00485F0A">
      <w:pPr>
        <w:pStyle w:val="ListParagraph"/>
        <w:numPr>
          <w:ilvl w:val="2"/>
          <w:numId w:val="1"/>
        </w:numPr>
      </w:pPr>
      <w:r>
        <w:lastRenderedPageBreak/>
        <w:t>S</w:t>
      </w:r>
      <w:r w:rsidR="009113E3">
        <w:t>tructural issues are more likely to be observed in fill, shale, and bedrock, and</w:t>
      </w:r>
      <w:r>
        <w:t xml:space="preserve"> </w:t>
      </w:r>
      <w:r w:rsidR="009113E3">
        <w:t>less likely in silt; infiltration issues are more likely to be observed in sand, fill, and bedrock, and</w:t>
      </w:r>
      <w:r>
        <w:t xml:space="preserve"> </w:t>
      </w:r>
      <w:r w:rsidR="009113E3">
        <w:t>less likely in till and silt; joint issues are more likely to</w:t>
      </w:r>
      <w:r>
        <w:t xml:space="preserve"> be observed in sand and shale</w:t>
      </w:r>
    </w:p>
    <w:p w:rsidR="009113E3" w:rsidRDefault="00485F0A" w:rsidP="00485F0A">
      <w:pPr>
        <w:pStyle w:val="ListParagraph"/>
        <w:numPr>
          <w:ilvl w:val="2"/>
          <w:numId w:val="1"/>
        </w:numPr>
      </w:pPr>
      <w:r>
        <w:t>R</w:t>
      </w:r>
      <w:r w:rsidR="009113E3">
        <w:t>esults</w:t>
      </w:r>
      <w:r>
        <w:t xml:space="preserve"> </w:t>
      </w:r>
      <w:r w:rsidR="009113E3">
        <w:t>only indicated correlation, but causation could not be proved</w:t>
      </w:r>
    </w:p>
    <w:sectPr w:rsidR="00911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76C31"/>
    <w:multiLevelType w:val="hybridMultilevel"/>
    <w:tmpl w:val="C55AA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16D17"/>
    <w:multiLevelType w:val="hybridMultilevel"/>
    <w:tmpl w:val="C3645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E3"/>
    <w:rsid w:val="00011449"/>
    <w:rsid w:val="00037DA8"/>
    <w:rsid w:val="000552F3"/>
    <w:rsid w:val="00061A1A"/>
    <w:rsid w:val="00071F56"/>
    <w:rsid w:val="00084499"/>
    <w:rsid w:val="000A2B9B"/>
    <w:rsid w:val="000A3144"/>
    <w:rsid w:val="000B1FA9"/>
    <w:rsid w:val="00113148"/>
    <w:rsid w:val="0013264F"/>
    <w:rsid w:val="001403F7"/>
    <w:rsid w:val="00166A0E"/>
    <w:rsid w:val="001A0193"/>
    <w:rsid w:val="001A7595"/>
    <w:rsid w:val="001C2AF8"/>
    <w:rsid w:val="001E64E5"/>
    <w:rsid w:val="00200430"/>
    <w:rsid w:val="002071BC"/>
    <w:rsid w:val="002347BC"/>
    <w:rsid w:val="00241AB5"/>
    <w:rsid w:val="002571A5"/>
    <w:rsid w:val="00260BF3"/>
    <w:rsid w:val="002807FC"/>
    <w:rsid w:val="002864BD"/>
    <w:rsid w:val="002A1849"/>
    <w:rsid w:val="002C3742"/>
    <w:rsid w:val="00300321"/>
    <w:rsid w:val="00347F38"/>
    <w:rsid w:val="00363B5B"/>
    <w:rsid w:val="00364629"/>
    <w:rsid w:val="00381547"/>
    <w:rsid w:val="0038494F"/>
    <w:rsid w:val="003A55AA"/>
    <w:rsid w:val="003C7B6E"/>
    <w:rsid w:val="00410260"/>
    <w:rsid w:val="004242AA"/>
    <w:rsid w:val="00462261"/>
    <w:rsid w:val="00464D2D"/>
    <w:rsid w:val="00465EA9"/>
    <w:rsid w:val="00471FF1"/>
    <w:rsid w:val="00485F0A"/>
    <w:rsid w:val="004A35B4"/>
    <w:rsid w:val="004B2F55"/>
    <w:rsid w:val="004D0059"/>
    <w:rsid w:val="004D2A3C"/>
    <w:rsid w:val="004E232F"/>
    <w:rsid w:val="004F0AD9"/>
    <w:rsid w:val="0050581F"/>
    <w:rsid w:val="005721EF"/>
    <w:rsid w:val="00573DFE"/>
    <w:rsid w:val="00577008"/>
    <w:rsid w:val="00594E46"/>
    <w:rsid w:val="005A2B9C"/>
    <w:rsid w:val="005A664A"/>
    <w:rsid w:val="005A6778"/>
    <w:rsid w:val="005C5F74"/>
    <w:rsid w:val="005D7EC9"/>
    <w:rsid w:val="005F210B"/>
    <w:rsid w:val="00651C91"/>
    <w:rsid w:val="00664ABD"/>
    <w:rsid w:val="00672AA0"/>
    <w:rsid w:val="006C74CA"/>
    <w:rsid w:val="006D3250"/>
    <w:rsid w:val="00702CB4"/>
    <w:rsid w:val="00712879"/>
    <w:rsid w:val="0075349F"/>
    <w:rsid w:val="0076183B"/>
    <w:rsid w:val="00777CA6"/>
    <w:rsid w:val="00782210"/>
    <w:rsid w:val="00786765"/>
    <w:rsid w:val="007935D0"/>
    <w:rsid w:val="007A2B7E"/>
    <w:rsid w:val="007B6A56"/>
    <w:rsid w:val="007C2877"/>
    <w:rsid w:val="007D01F3"/>
    <w:rsid w:val="007E490C"/>
    <w:rsid w:val="007E5263"/>
    <w:rsid w:val="00800C0E"/>
    <w:rsid w:val="00807C5F"/>
    <w:rsid w:val="00854056"/>
    <w:rsid w:val="00861E7E"/>
    <w:rsid w:val="00881162"/>
    <w:rsid w:val="0088157A"/>
    <w:rsid w:val="008B66C2"/>
    <w:rsid w:val="008D63F4"/>
    <w:rsid w:val="008F6358"/>
    <w:rsid w:val="009113E3"/>
    <w:rsid w:val="00913A86"/>
    <w:rsid w:val="00923F60"/>
    <w:rsid w:val="00930320"/>
    <w:rsid w:val="00933A2C"/>
    <w:rsid w:val="00935173"/>
    <w:rsid w:val="0093600E"/>
    <w:rsid w:val="009426B3"/>
    <w:rsid w:val="009471C9"/>
    <w:rsid w:val="009520DD"/>
    <w:rsid w:val="0097629C"/>
    <w:rsid w:val="00982CF7"/>
    <w:rsid w:val="009874AC"/>
    <w:rsid w:val="009908E0"/>
    <w:rsid w:val="009B1A6B"/>
    <w:rsid w:val="009C4506"/>
    <w:rsid w:val="009D0472"/>
    <w:rsid w:val="009E5423"/>
    <w:rsid w:val="009F3A7A"/>
    <w:rsid w:val="00A12971"/>
    <w:rsid w:val="00A2280F"/>
    <w:rsid w:val="00A50B5A"/>
    <w:rsid w:val="00A511C5"/>
    <w:rsid w:val="00A91B9D"/>
    <w:rsid w:val="00AA4A26"/>
    <w:rsid w:val="00AC6793"/>
    <w:rsid w:val="00AF6FAD"/>
    <w:rsid w:val="00B100A7"/>
    <w:rsid w:val="00B16264"/>
    <w:rsid w:val="00B827E3"/>
    <w:rsid w:val="00BC0529"/>
    <w:rsid w:val="00BC3735"/>
    <w:rsid w:val="00BC4E41"/>
    <w:rsid w:val="00BF7CEE"/>
    <w:rsid w:val="00C0001C"/>
    <w:rsid w:val="00C10259"/>
    <w:rsid w:val="00C10287"/>
    <w:rsid w:val="00C117C3"/>
    <w:rsid w:val="00C15790"/>
    <w:rsid w:val="00C32A8A"/>
    <w:rsid w:val="00C33EF5"/>
    <w:rsid w:val="00C625B9"/>
    <w:rsid w:val="00C65C6E"/>
    <w:rsid w:val="00C74511"/>
    <w:rsid w:val="00CA6622"/>
    <w:rsid w:val="00CB143F"/>
    <w:rsid w:val="00CB309D"/>
    <w:rsid w:val="00CB75D0"/>
    <w:rsid w:val="00CD06B1"/>
    <w:rsid w:val="00CD479A"/>
    <w:rsid w:val="00CD7492"/>
    <w:rsid w:val="00D02D28"/>
    <w:rsid w:val="00D04ABA"/>
    <w:rsid w:val="00D22E7C"/>
    <w:rsid w:val="00D550BB"/>
    <w:rsid w:val="00D647A2"/>
    <w:rsid w:val="00D9111D"/>
    <w:rsid w:val="00D96755"/>
    <w:rsid w:val="00DB2D5E"/>
    <w:rsid w:val="00DE3B4D"/>
    <w:rsid w:val="00DE4D41"/>
    <w:rsid w:val="00E01BD0"/>
    <w:rsid w:val="00E06F80"/>
    <w:rsid w:val="00E07127"/>
    <w:rsid w:val="00E17E33"/>
    <w:rsid w:val="00E36F33"/>
    <w:rsid w:val="00E74694"/>
    <w:rsid w:val="00E92BAF"/>
    <w:rsid w:val="00E93E11"/>
    <w:rsid w:val="00EB3EB0"/>
    <w:rsid w:val="00EB4258"/>
    <w:rsid w:val="00ED486A"/>
    <w:rsid w:val="00ED4F15"/>
    <w:rsid w:val="00EF05E2"/>
    <w:rsid w:val="00EF1D0C"/>
    <w:rsid w:val="00F138CF"/>
    <w:rsid w:val="00F22CCF"/>
    <w:rsid w:val="00F23A1C"/>
    <w:rsid w:val="00F2577E"/>
    <w:rsid w:val="00F25AA0"/>
    <w:rsid w:val="00F32988"/>
    <w:rsid w:val="00F3455F"/>
    <w:rsid w:val="00F40DE6"/>
    <w:rsid w:val="00F54154"/>
    <w:rsid w:val="00F57877"/>
    <w:rsid w:val="00F75BD4"/>
    <w:rsid w:val="00F7744F"/>
    <w:rsid w:val="00F8105F"/>
    <w:rsid w:val="00F971B3"/>
    <w:rsid w:val="00FB3E60"/>
    <w:rsid w:val="00FC656E"/>
    <w:rsid w:val="00FE777D"/>
    <w:rsid w:val="00F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D4132D-2FA5-4CEF-A2FA-36AEFB92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3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13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113E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3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113E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11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5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Huang</dc:creator>
  <cp:keywords/>
  <dc:description/>
  <cp:lastModifiedBy>Angela Huang</cp:lastModifiedBy>
  <cp:revision>2</cp:revision>
  <dcterms:created xsi:type="dcterms:W3CDTF">2017-09-25T11:57:00Z</dcterms:created>
  <dcterms:modified xsi:type="dcterms:W3CDTF">2017-09-25T12:31:00Z</dcterms:modified>
</cp:coreProperties>
</file>