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300D21">
        <w:t>6</w:t>
      </w:r>
      <w:r>
        <w:rPr>
          <w:rFonts w:hint="eastAsia"/>
        </w:rPr>
        <w:t>-</w:t>
      </w:r>
      <w:r w:rsidR="00A97212">
        <w:t>12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144FA5">
        <w:rPr>
          <w:rFonts w:hint="eastAsia"/>
        </w:rPr>
        <w:t>UI</w:t>
      </w:r>
      <w:r w:rsidR="00144FA5">
        <w:rPr>
          <w:rFonts w:hint="eastAsia"/>
        </w:rPr>
        <w:t>界面修改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F6363"/>
    <w:rsid w:val="00144FA5"/>
    <w:rsid w:val="00300D21"/>
    <w:rsid w:val="00484A09"/>
    <w:rsid w:val="006959DF"/>
    <w:rsid w:val="00A97212"/>
    <w:rsid w:val="00B84F2C"/>
    <w:rsid w:val="00D51984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061F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2017-06-12T01:19:00Z</dcterms:created>
  <dcterms:modified xsi:type="dcterms:W3CDTF">2017-06-12T01:19:00Z</dcterms:modified>
</cp:coreProperties>
</file>