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80" w:line="312" w:lineRule="auto"/>
        <w:jc w:val="center"/>
      </w:pPr>
      <w:r>
        <w:rPr>
          <w:rFonts w:ascii="Arial" w:hAnsi="Arial" w:eastAsia="Noto Sans CJK SC"/>
          <w:b/>
          <w:i w:val="0"/>
          <w:color w:val="C47F17"/>
          <w:sz w:val="19"/>
        </w:rPr>
        <w:t>HALIFAX DAILY</w:t>
      </w:r>
    </w:p>
    <w:p>
      <w:pPr>
        <w:keepNext/>
        <w:widowControl/>
        <w:spacing w:before="0" w:after="120" w:line="276" w:lineRule="auto"/>
        <w:jc w:val="center"/>
      </w:pPr>
      <w:r>
        <w:rPr>
          <w:rFonts w:ascii="Arial" w:hAnsi="Arial" w:eastAsia="Noto Sans CJK SC"/>
          <w:b/>
          <w:i w:val="0"/>
          <w:color w:val="163A5F"/>
          <w:sz w:val="42"/>
        </w:rPr>
        <w:t>哈法天天见｜开学午餐计划扩至全省高中，枪击案改革监督交出最终报告</w:t>
      </w:r>
    </w:p>
    <w:p>
      <w:pPr>
        <w:keepNext/>
        <w:widowControl/>
        <w:spacing w:before="0" w:after="100" w:line="312" w:lineRule="auto"/>
        <w:jc w:val="center"/>
      </w:pPr>
      <w:r>
        <w:rPr>
          <w:rFonts w:ascii="Arial" w:hAnsi="Arial" w:eastAsia="Noto Sans CJK SC"/>
          <w:b w:val="0"/>
          <w:i w:val="0"/>
          <w:color w:val="666666"/>
          <w:sz w:val="22"/>
        </w:rPr>
        <w:t>Nova Scotia 每日新闻速览｜2026-08-31</w:t>
      </w:r>
    </w:p>
    <w:p>
      <w:pPr>
        <w:keepNext w:val="0"/>
        <w:widowControl/>
        <w:spacing w:before="0" w:after="280" w:line="312" w:lineRule="auto"/>
        <w:jc w:val="center"/>
      </w:pPr>
      <w:r>
        <w:rPr>
          <w:rFonts w:ascii="Arial" w:hAnsi="Arial" w:eastAsia="Noto Sans CJK SC"/>
          <w:b/>
          <w:i w:val="0"/>
          <w:color w:val="8A4B08"/>
          <w:sz w:val="21"/>
        </w:rPr>
        <w:t>开学安排 · 校园午餐 · 公共安全 · 网络安全 · 交通提醒</w:t>
      </w:r>
    </w:p>
    <w:tbl>
      <w:tblPr>
        <w:tblW w:type="auto" w:w="0"/>
        <w:tblLayout w:type="fixed"/>
        <w:tblLook w:firstColumn="1" w:firstRow="1" w:lastColumn="0" w:lastRow="0" w:noHBand="0" w:noVBand="1" w:val="04A0"/>
      </w:tblPr>
      <w:tblGrid>
        <w:gridCol w:w="9648"/>
      </w:tblGrid>
      <w:tr>
        <w:tc>
          <w:tcPr>
            <w:tcW w:type="dxa" w:w="9648"/>
            <w:shd w:fill="F3F7FA"/>
          </w:tcPr>
          <w:p>
            <w:pPr>
              <w:spacing w:before="140" w:after="140" w:line="307" w:lineRule="auto"/>
              <w:ind w:left="100" w:right="100"/>
            </w:pPr>
            <w:r>
              <w:rPr>
                <w:rFonts w:ascii="Arial" w:hAnsi="Arial" w:eastAsia="Noto Sans CJK SC"/>
                <w:b/>
                <w:i w:val="0"/>
                <w:color w:val="1F4E79"/>
                <w:sz w:val="22"/>
              </w:rPr>
              <w:t>今日概览：</w:t>
            </w:r>
            <w:r>
              <w:rPr>
                <w:rFonts w:ascii="Arial" w:hAnsi="Arial" w:eastAsia="Noto Sans CJK SC"/>
                <w:b w:val="0"/>
                <w:i w:val="0"/>
                <w:color w:val="222222"/>
                <w:sz w:val="22"/>
              </w:rPr>
              <w:t>今天的重点集中在开学准备与公共安全。Nova Scotia 学生将于 9 月 3 日返校，全省高中正式纳入校园午餐计划，3 至 6 年级同时启用新的英语语言艺术课程；2020 年大规模枪击案后续改革的独立监督委员会也发布了任期内最后一份年度报告。</w:t>
            </w:r>
          </w:p>
        </w:tc>
      </w:tr>
    </w:tbl>
    <w:p>
      <w:pPr>
        <w:keepNext/>
        <w:widowControl/>
        <w:spacing w:before="200" w:after="60" w:line="312" w:lineRule="auto"/>
        <w:jc w:val="left"/>
      </w:pPr>
      <w:r>
        <w:rPr>
          <w:rFonts w:ascii="Arial" w:hAnsi="Arial" w:eastAsia="Noto Sans CJK SC"/>
          <w:b/>
          <w:i w:val="0"/>
          <w:color w:val="1F4E79"/>
          <w:sz w:val="24"/>
        </w:rPr>
        <w:t>今日最重要</w:t>
      </w:r>
    </w:p>
    <w:p>
      <w:pPr>
        <w:keepNext w:val="0"/>
        <w:widowControl/>
        <w:spacing w:before="0" w:after="160" w:line="322" w:lineRule="auto"/>
        <w:jc w:val="left"/>
      </w:pPr>
      <w:r>
        <w:rPr>
          <w:rFonts w:ascii="Arial" w:hAnsi="Arial" w:eastAsia="Noto Sans CJK SC"/>
          <w:b w:val="0"/>
          <w:i w:val="0"/>
          <w:color w:val="222222"/>
          <w:sz w:val="22"/>
        </w:rPr>
        <w:t>全省学生 9 月 3 日开学，校园午餐计划今年扩展至所有高中，意味着从小学到高中各年级学生都可选择营养、价格可负担的午餐。对有学龄儿童的家庭来说，这是本周最直接、影响范围最广的变化。</w:t>
      </w:r>
    </w:p>
    <w:p>
      <w:pPr>
        <w:pStyle w:val="Heading1"/>
        <w:keepNext/>
        <w:pageBreakBefore w:val="0"/>
        <w:widowControl/>
        <w:spacing w:before="320" w:after="160"/>
      </w:pPr>
      <w:r>
        <w:rPr>
          <w:rFonts w:ascii="Arial" w:hAnsi="Arial" w:eastAsia="Noto Sans CJK SC"/>
          <w:b/>
          <w:i w:val="0"/>
          <w:color w:val="1F4E79"/>
          <w:sz w:val="32"/>
        </w:rPr>
        <w:t>一、今日重点新闻</w:t>
      </w:r>
    </w:p>
    <w:p>
      <w:pPr>
        <w:pStyle w:val="Heading2"/>
        <w:keepNext/>
        <w:widowControl/>
        <w:spacing w:before="220" w:after="60"/>
      </w:pPr>
      <w:r>
        <w:rPr>
          <w:rFonts w:ascii="Arial" w:hAnsi="Arial" w:eastAsia="Noto Sans CJK SC"/>
          <w:b/>
          <w:i w:val="0"/>
          <w:color w:val="17365D"/>
          <w:sz w:val="27"/>
        </w:rPr>
        <w:t>1. 全省高中纳入校园午餐计划，3至6年级启用新英语课程</w:t>
      </w:r>
    </w:p>
    <w:p>
      <w:pPr>
        <w:keepNext/>
        <w:widowControl/>
        <w:spacing w:before="0" w:after="80" w:line="312" w:lineRule="auto"/>
        <w:jc w:val="left"/>
      </w:pPr>
      <w:r>
        <w:rPr>
          <w:rFonts w:ascii="Arial" w:hAnsi="Arial" w:eastAsia="Noto Sans CJK SC"/>
          <w:b/>
          <w:i w:val="0"/>
          <w:color w:val="8A4B08"/>
          <w:sz w:val="21"/>
        </w:rPr>
        <w:t>★★★★★｜教育 / Nova Scotia</w:t>
      </w:r>
    </w:p>
    <w:p>
      <w:pPr>
        <w:keepNext w:val="0"/>
        <w:widowControl/>
        <w:spacing w:before="0" w:after="140" w:line="322" w:lineRule="auto"/>
        <w:jc w:val="left"/>
      </w:pPr>
      <w:r>
        <w:rPr>
          <w:rFonts w:ascii="Arial" w:hAnsi="Arial" w:eastAsia="Noto Sans CJK SC"/>
          <w:b w:val="0"/>
          <w:i w:val="0"/>
          <w:color w:val="222222"/>
          <w:sz w:val="22"/>
        </w:rPr>
        <w:t>Nova Scotia 政府公布，2026-27 学年将于 9 月 3 日星期四正式开始。Nova Scotia School Lunch Program 今年扩展至全省所有高中，使各年级学生都有机会获得营养、价格可负担的校内午餐。与此同时，3 至 6 年级将启用新的英语语言艺术课程，重点加强基础读写能力，并采用与“阅读科学”研究相衔接的结构化教学方式。家长应向所在学校或教育中心确认开学时间、校车和午餐订购等具体安排。</w:t>
      </w:r>
    </w:p>
    <w:p>
      <w:pPr>
        <w:pStyle w:val="Heading2"/>
        <w:keepNext/>
        <w:widowControl/>
        <w:spacing w:before="220" w:after="60"/>
      </w:pPr>
      <w:r>
        <w:rPr>
          <w:rFonts w:ascii="Arial" w:hAnsi="Arial" w:eastAsia="Noto Sans CJK SC"/>
          <w:b/>
          <w:i w:val="0"/>
          <w:color w:val="17365D"/>
          <w:sz w:val="27"/>
        </w:rPr>
        <w:t>2. 大规模枪击案改革监督委员会发布最终年度报告</w:t>
      </w:r>
    </w:p>
    <w:p>
      <w:pPr>
        <w:keepNext/>
        <w:widowControl/>
        <w:spacing w:before="0" w:after="80" w:line="312" w:lineRule="auto"/>
        <w:jc w:val="left"/>
      </w:pPr>
      <w:r>
        <w:rPr>
          <w:rFonts w:ascii="Arial" w:hAnsi="Arial" w:eastAsia="Noto Sans CJK SC"/>
          <w:b/>
          <w:i w:val="0"/>
          <w:color w:val="8A4B08"/>
          <w:sz w:val="21"/>
        </w:rPr>
        <w:t>★★★★★｜公共安全 / Nova Scotia</w:t>
      </w:r>
    </w:p>
    <w:p>
      <w:pPr>
        <w:keepNext w:val="0"/>
        <w:widowControl/>
        <w:spacing w:before="0" w:after="140" w:line="322" w:lineRule="auto"/>
        <w:jc w:val="left"/>
      </w:pPr>
      <w:r>
        <w:rPr>
          <w:rFonts w:ascii="Arial" w:hAnsi="Arial" w:eastAsia="Noto Sans CJK SC"/>
          <w:b w:val="0"/>
          <w:i w:val="0"/>
          <w:color w:val="222222"/>
          <w:sz w:val="22"/>
        </w:rPr>
        <w:t>负责监督 2020 年 Nova Scotia 大规模枪击案调查建议落实情况的 Progress Monitoring Committee，于 8 月 31 日发布第三份、也是最后一份年度报告，三年任期随之结束。委员会在任期内正式评估了 130 项建议中的 90 项；主席 Myra Freeman 表示，与 2020 年相比社会更加安全，但性别暴力、制度信任、厌女问题以及可能助长暴力的社会经济不平等等领域仍需长期推进。委员会结束并不代表整改工作完成，联邦、省政府及警方后续如何持续公开进展仍值得关注。</w:t>
      </w:r>
    </w:p>
    <w:p>
      <w:pPr>
        <w:pStyle w:val="Heading2"/>
        <w:keepNext/>
        <w:widowControl/>
        <w:spacing w:before="220" w:after="60"/>
      </w:pPr>
      <w:r>
        <w:rPr>
          <w:rFonts w:ascii="Arial" w:hAnsi="Arial" w:eastAsia="Noto Sans CJK SC"/>
          <w:b/>
          <w:i w:val="0"/>
          <w:color w:val="17365D"/>
          <w:sz w:val="27"/>
        </w:rPr>
        <w:t>3. Highway 101两车相撞，两名司机死亡</w:t>
      </w:r>
    </w:p>
    <w:p>
      <w:pPr>
        <w:keepNext/>
        <w:widowControl/>
        <w:spacing w:before="0" w:after="80" w:line="312" w:lineRule="auto"/>
        <w:jc w:val="left"/>
      </w:pPr>
      <w:r>
        <w:rPr>
          <w:rFonts w:ascii="Arial" w:hAnsi="Arial" w:eastAsia="Noto Sans CJK SC"/>
          <w:b/>
          <w:i w:val="0"/>
          <w:color w:val="8A4B08"/>
          <w:sz w:val="21"/>
        </w:rPr>
        <w:t>★★★★☆｜交通安全 / Annapolis Valley</w:t>
      </w:r>
    </w:p>
    <w:p>
      <w:pPr>
        <w:keepNext w:val="0"/>
        <w:widowControl/>
        <w:spacing w:before="0" w:after="140" w:line="322" w:lineRule="auto"/>
        <w:jc w:val="left"/>
      </w:pPr>
      <w:r>
        <w:rPr>
          <w:rFonts w:ascii="Arial" w:hAnsi="Arial" w:eastAsia="Noto Sans CJK SC"/>
          <w:b w:val="0"/>
          <w:i w:val="0"/>
          <w:color w:val="222222"/>
          <w:sz w:val="22"/>
        </w:rPr>
        <w:t>RCMP 表示，8 月 29 日上午约 11 时，Auburn 附近 Highway 101 发生两车相撞事故，一辆向东行驶的 Chevrolet Impala 与一辆向西行驶的 Ford Escape 碰撞。Escape 上一名来自 Prospect 的 63 岁女司机，以及 Impala 上一名来自 Cambridge 的 34 岁男司机均当场死亡；两人都是各自车辆唯一乘员。警方仍在调查事故原因。</w:t>
      </w:r>
    </w:p>
    <w:p>
      <w:pPr>
        <w:pStyle w:val="Heading2"/>
        <w:keepNext/>
        <w:widowControl/>
        <w:spacing w:before="220" w:after="60"/>
      </w:pPr>
      <w:r>
        <w:rPr>
          <w:rFonts w:ascii="Arial" w:hAnsi="Arial" w:eastAsia="Noto Sans CJK SC"/>
          <w:b/>
          <w:i w:val="0"/>
          <w:color w:val="17365D"/>
          <w:sz w:val="27"/>
        </w:rPr>
        <w:t>4. Halifax Water网络安全准备情况将接受监管听证</w:t>
      </w:r>
    </w:p>
    <w:p>
      <w:pPr>
        <w:keepNext/>
        <w:widowControl/>
        <w:spacing w:before="0" w:after="80" w:line="312" w:lineRule="auto"/>
        <w:jc w:val="left"/>
      </w:pPr>
      <w:r>
        <w:rPr>
          <w:rFonts w:ascii="Arial" w:hAnsi="Arial" w:eastAsia="Noto Sans CJK SC"/>
          <w:b/>
          <w:i w:val="0"/>
          <w:color w:val="8A4B08"/>
          <w:sz w:val="21"/>
        </w:rPr>
        <w:t>★★★★☆｜公共服务 / Halifax</w:t>
      </w:r>
    </w:p>
    <w:p>
      <w:pPr>
        <w:keepNext w:val="0"/>
        <w:widowControl/>
        <w:spacing w:before="0" w:after="140" w:line="322" w:lineRule="auto"/>
        <w:jc w:val="left"/>
      </w:pPr>
      <w:r>
        <w:rPr>
          <w:rFonts w:ascii="Arial" w:hAnsi="Arial" w:eastAsia="Noto Sans CJK SC"/>
          <w:b w:val="0"/>
          <w:i w:val="0"/>
          <w:color w:val="222222"/>
          <w:sz w:val="22"/>
        </w:rPr>
        <w:t>省级监管机构将于今年晚些时候就 Halifax Water 的网络安全准备情况举行听证。Halifax Water 今年 3 月曾关闭 Customer Connect 门户；独立调查确认，第三方平台漏洞导致与 16 个客户账户相关的姓名、地址、账号识别信息及安全问题答案被访问，但没有金融信息或供排水运行系统受到影响。门户目前仍未恢复，部分账单继续通过邮寄方式发送，客户应警惕冒充 Halifax Water 索取个人信息的电话、邮件或短信。</w:t>
      </w:r>
    </w:p>
    <w:p>
      <w:pPr>
        <w:pStyle w:val="Heading2"/>
        <w:keepNext/>
        <w:widowControl/>
        <w:spacing w:before="220" w:after="60"/>
      </w:pPr>
      <w:r>
        <w:rPr>
          <w:rFonts w:ascii="Arial" w:hAnsi="Arial" w:eastAsia="Noto Sans CJK SC"/>
          <w:b/>
          <w:i w:val="0"/>
          <w:color w:val="17365D"/>
          <w:sz w:val="27"/>
        </w:rPr>
        <w:t>5. Halifax纪念药物过量死亡者，机构称近期事件增加</w:t>
      </w:r>
    </w:p>
    <w:p>
      <w:pPr>
        <w:keepNext/>
        <w:widowControl/>
        <w:spacing w:before="0" w:after="80" w:line="312" w:lineRule="auto"/>
        <w:jc w:val="left"/>
      </w:pPr>
      <w:r>
        <w:rPr>
          <w:rFonts w:ascii="Arial" w:hAnsi="Arial" w:eastAsia="Noto Sans CJK SC"/>
          <w:b/>
          <w:i w:val="0"/>
          <w:color w:val="8A4B08"/>
          <w:sz w:val="21"/>
        </w:rPr>
        <w:t>★★★★☆｜公共卫生 / Halifax</w:t>
      </w:r>
    </w:p>
    <w:p>
      <w:pPr>
        <w:keepNext w:val="0"/>
        <w:widowControl/>
        <w:spacing w:before="0" w:after="140" w:line="322" w:lineRule="auto"/>
        <w:jc w:val="left"/>
      </w:pPr>
      <w:r>
        <w:rPr>
          <w:rFonts w:ascii="Arial" w:hAnsi="Arial" w:eastAsia="Noto Sans CJK SC"/>
          <w:b w:val="0"/>
          <w:i w:val="0"/>
          <w:color w:val="222222"/>
          <w:sz w:val="22"/>
        </w:rPr>
        <w:t>8 月 31 日是 International Overdose Awareness Day。Halifax 当地活动纪念因药物过量失去生命的人，并呼吁减少对药物使用者及其家属的污名。提供阿片类药物治疗服务的非营利机构 Direction 180 表示，Nova Scotia 的过量事件正在增加，显示减害服务、纳洛酮获取和及时治疗仍是持续的公共卫生需求。</w:t>
      </w:r>
    </w:p>
    <w:p>
      <w:pPr>
        <w:pStyle w:val="Heading2"/>
        <w:keepNext/>
        <w:widowControl/>
        <w:spacing w:before="220" w:after="60"/>
      </w:pPr>
      <w:r>
        <w:rPr>
          <w:rFonts w:ascii="Arial" w:hAnsi="Arial" w:eastAsia="Noto Sans CJK SC"/>
          <w:b/>
          <w:i w:val="0"/>
          <w:color w:val="17365D"/>
          <w:sz w:val="27"/>
        </w:rPr>
        <w:t>6. Larry Uteck走廊飙车投诉增加，警方加强夜间巡逻</w:t>
      </w:r>
    </w:p>
    <w:p>
      <w:pPr>
        <w:keepNext/>
        <w:widowControl/>
        <w:spacing w:before="0" w:after="80" w:line="312" w:lineRule="auto"/>
        <w:jc w:val="left"/>
      </w:pPr>
      <w:r>
        <w:rPr>
          <w:rFonts w:ascii="Arial" w:hAnsi="Arial" w:eastAsia="Noto Sans CJK SC"/>
          <w:b/>
          <w:i w:val="0"/>
          <w:color w:val="8A4B08"/>
          <w:sz w:val="21"/>
        </w:rPr>
        <w:t>★★★☆☆｜社区安全 / West Bedford</w:t>
      </w:r>
    </w:p>
    <w:p>
      <w:pPr>
        <w:keepNext w:val="0"/>
        <w:widowControl/>
        <w:spacing w:before="0" w:after="140" w:line="322" w:lineRule="auto"/>
        <w:jc w:val="left"/>
      </w:pPr>
      <w:r>
        <w:rPr>
          <w:rFonts w:ascii="Arial" w:hAnsi="Arial" w:eastAsia="Noto Sans CJK SC"/>
          <w:b w:val="0"/>
          <w:i w:val="0"/>
          <w:color w:val="222222"/>
          <w:sz w:val="22"/>
        </w:rPr>
        <w:t>Bedford-Wentworth 市议员 Jean St-Amand 表示，针对 Larry Uteck Boulevard 一带汽车和摩托车飙车、噪音投诉增加，Halifax Regional Police 西区已要求警员在居民集中反映的晚间和夜间时段增加巡逻。西区自今年 1 月以来共进行 875 次交通拦查、开出 438 张交通罚单；这些数字覆盖整个西区，并非仅限 Larry Uteck。居民目击危险驾驶时应通过警方非紧急热线报告，噪音投诉可向 311 反映。</w:t>
      </w:r>
    </w:p>
    <w:p>
      <w:pPr>
        <w:pStyle w:val="Heading2"/>
        <w:keepNext/>
        <w:widowControl/>
        <w:spacing w:before="220" w:after="60"/>
      </w:pPr>
      <w:r>
        <w:rPr>
          <w:rFonts w:ascii="Arial" w:hAnsi="Arial" w:eastAsia="Noto Sans CJK SC"/>
          <w:b/>
          <w:i w:val="0"/>
          <w:color w:val="17365D"/>
          <w:sz w:val="27"/>
        </w:rPr>
        <w:t>7. Lunenburg临终关怀病区五张床位全部投入使用</w:t>
      </w:r>
    </w:p>
    <w:p>
      <w:pPr>
        <w:keepNext/>
        <w:widowControl/>
        <w:spacing w:before="0" w:after="80" w:line="312" w:lineRule="auto"/>
        <w:jc w:val="left"/>
      </w:pPr>
      <w:r>
        <w:rPr>
          <w:rFonts w:ascii="Arial" w:hAnsi="Arial" w:eastAsia="Noto Sans CJK SC"/>
          <w:b/>
          <w:i w:val="0"/>
          <w:color w:val="8A4B08"/>
          <w:sz w:val="21"/>
        </w:rPr>
        <w:t>★★★☆☆｜医疗 / South Shore</w:t>
      </w:r>
    </w:p>
    <w:p>
      <w:pPr>
        <w:keepNext w:val="0"/>
        <w:widowControl/>
        <w:spacing w:before="0" w:after="140" w:line="322" w:lineRule="auto"/>
        <w:jc w:val="left"/>
      </w:pPr>
      <w:r>
        <w:rPr>
          <w:rFonts w:ascii="Arial" w:hAnsi="Arial" w:eastAsia="Noto Sans CJK SC"/>
          <w:b w:val="0"/>
          <w:i w:val="0"/>
          <w:color w:val="222222"/>
          <w:sz w:val="22"/>
        </w:rPr>
        <w:t>Lunenburg 的 Fishermen’s Memorial Hospital 临终关怀病区在多年延迟后已全面开放，五张专用床位全部投入使用。该项目今年 1 月先分阶段开放两张床，随后逐步补齐护理团队与其余床位，为 South Shore 的临终患者和家属提供更私密、安宁的照护环境。</w:t>
      </w:r>
    </w:p>
    <w:p>
      <w:pPr>
        <w:pStyle w:val="Heading1"/>
        <w:keepNext/>
        <w:pageBreakBefore w:val="0"/>
        <w:widowControl/>
        <w:spacing w:before="320" w:after="160"/>
      </w:pPr>
      <w:r>
        <w:rPr>
          <w:rFonts w:ascii="Arial" w:hAnsi="Arial" w:eastAsia="Noto Sans CJK SC"/>
          <w:b/>
          <w:i w:val="0"/>
          <w:color w:val="1F4E79"/>
          <w:sz w:val="32"/>
        </w:rPr>
        <w:t>二、政府发布的民生信息</w:t>
      </w:r>
    </w:p>
    <w:p>
      <w:pPr>
        <w:pStyle w:val="Heading2"/>
        <w:keepNext/>
        <w:widowControl/>
        <w:spacing w:before="200" w:after="60"/>
      </w:pPr>
      <w:r>
        <w:rPr>
          <w:rFonts w:ascii="Arial" w:hAnsi="Arial" w:eastAsia="Noto Sans CJK SC"/>
          <w:b/>
          <w:i w:val="0"/>
          <w:color w:val="17365D"/>
          <w:sz w:val="26"/>
        </w:rPr>
        <w:t>开学首周加强学校周边交通安全</w:t>
      </w:r>
    </w:p>
    <w:p>
      <w:pPr>
        <w:keepNext w:val="0"/>
        <w:widowControl/>
        <w:spacing w:before="0" w:after="140" w:line="322" w:lineRule="auto"/>
        <w:jc w:val="left"/>
      </w:pPr>
      <w:r>
        <w:rPr>
          <w:rFonts w:ascii="Arial" w:hAnsi="Arial" w:eastAsia="Noto Sans CJK SC"/>
          <w:b w:val="0"/>
          <w:i w:val="0"/>
          <w:color w:val="222222"/>
          <w:sz w:val="22"/>
        </w:rPr>
        <w:t>Halifax Regional Municipality 提醒，HRM 学生从 9 月 3 日起陆续返校，9 月期间将加强学校区域的交通与停车执法。司机应遵守限速、停车及禁停标志，提前规划接送位置；行人应等待“walk”信号，并确认车辆停稳后再进入人行横道。</w:t>
      </w:r>
    </w:p>
    <w:p>
      <w:pPr>
        <w:pStyle w:val="Heading2"/>
        <w:keepNext/>
        <w:widowControl/>
        <w:spacing w:before="200" w:after="60"/>
      </w:pPr>
      <w:r>
        <w:rPr>
          <w:rFonts w:ascii="Arial" w:hAnsi="Arial" w:eastAsia="Noto Sans CJK SC"/>
          <w:b/>
          <w:i w:val="0"/>
          <w:color w:val="17365D"/>
          <w:sz w:val="26"/>
        </w:rPr>
        <w:t>Brunswick Street白天道路维修</w:t>
      </w:r>
    </w:p>
    <w:p>
      <w:pPr>
        <w:keepNext w:val="0"/>
        <w:widowControl/>
        <w:spacing w:before="0" w:after="140" w:line="322" w:lineRule="auto"/>
        <w:jc w:val="left"/>
      </w:pPr>
      <w:r>
        <w:rPr>
          <w:rFonts w:ascii="Arial" w:hAnsi="Arial" w:eastAsia="Noto Sans CJK SC"/>
          <w:b w:val="0"/>
          <w:i w:val="0"/>
          <w:color w:val="222222"/>
          <w:sz w:val="22"/>
        </w:rPr>
        <w:t>Halifax Regional Municipality 通知显示，8 月 31 日至 9 月 4 日每天上午 9 时至下午 4 时，Brunswick Street 将进行道路维修。施工期间实行走走停停式交通管制，司机应预留额外时间，并在条件允许时选择其他路线。</w:t>
      </w:r>
    </w:p>
    <w:p>
      <w:pPr>
        <w:pStyle w:val="Heading1"/>
        <w:keepNext/>
        <w:pageBreakBefore w:val="0"/>
        <w:widowControl/>
        <w:spacing w:before="320" w:after="160"/>
      </w:pPr>
      <w:r>
        <w:rPr>
          <w:rFonts w:ascii="Arial" w:hAnsi="Arial" w:eastAsia="Noto Sans CJK SC"/>
          <w:b/>
          <w:i w:val="0"/>
          <w:color w:val="1F4E79"/>
          <w:sz w:val="32"/>
        </w:rPr>
        <w:t>三、其他要闻</w:t>
      </w:r>
    </w:p>
    <w:p>
      <w:pPr>
        <w:pStyle w:val="Heading2"/>
        <w:keepNext/>
        <w:widowControl/>
        <w:spacing w:before="220" w:after="60"/>
      </w:pPr>
      <w:r>
        <w:rPr>
          <w:rFonts w:ascii="Arial" w:hAnsi="Arial" w:eastAsia="Noto Sans CJK SC"/>
          <w:b/>
          <w:i w:val="0"/>
          <w:color w:val="17365D"/>
          <w:sz w:val="27"/>
        </w:rPr>
        <w:t>1. Nepal—China边境洪灾死亡人数超过950人</w:t>
      </w:r>
    </w:p>
    <w:p>
      <w:pPr>
        <w:keepNext/>
        <w:widowControl/>
        <w:spacing w:before="0" w:after="80" w:line="312" w:lineRule="auto"/>
        <w:jc w:val="left"/>
      </w:pPr>
      <w:r>
        <w:rPr>
          <w:rFonts w:ascii="Arial" w:hAnsi="Arial" w:eastAsia="Noto Sans CJK SC"/>
          <w:b/>
          <w:i w:val="0"/>
          <w:color w:val="8A4B08"/>
          <w:sz w:val="21"/>
        </w:rPr>
        <w:t>★★★★★｜国际 / 南亚</w:t>
      </w:r>
    </w:p>
    <w:p>
      <w:pPr>
        <w:keepNext w:val="0"/>
        <w:widowControl/>
        <w:spacing w:before="0" w:after="140" w:line="322" w:lineRule="auto"/>
        <w:jc w:val="left"/>
      </w:pPr>
      <w:r>
        <w:rPr>
          <w:rFonts w:ascii="Arial" w:hAnsi="Arial" w:eastAsia="Noto Sans CJK SC"/>
          <w:b w:val="0"/>
          <w:i w:val="0"/>
          <w:color w:val="222222"/>
          <w:sz w:val="22"/>
        </w:rPr>
        <w:t>Nepal 与中国西藏边境的灾难性洪水造成的死亡人数已超过 950 人，数千人仍下落不明。救援人员正争分夺秒寻找被困在水电项目隧道和地下区域的工人，部分地点因道路和通信中断而难以进入。</w:t>
      </w:r>
    </w:p>
    <w:p>
      <w:pPr>
        <w:pStyle w:val="Heading2"/>
        <w:keepNext/>
        <w:widowControl/>
        <w:spacing w:before="220" w:after="60"/>
      </w:pPr>
      <w:r>
        <w:rPr>
          <w:rFonts w:ascii="Arial" w:hAnsi="Arial" w:eastAsia="Noto Sans CJK SC"/>
          <w:b/>
          <w:i w:val="0"/>
          <w:color w:val="17365D"/>
          <w:sz w:val="27"/>
        </w:rPr>
        <w:t>2. 美国与伊朗数周来首次互相发动袭击</w:t>
      </w:r>
    </w:p>
    <w:p>
      <w:pPr>
        <w:keepNext/>
        <w:widowControl/>
        <w:spacing w:before="0" w:after="80" w:line="312" w:lineRule="auto"/>
        <w:jc w:val="left"/>
      </w:pPr>
      <w:r>
        <w:rPr>
          <w:rFonts w:ascii="Arial" w:hAnsi="Arial" w:eastAsia="Noto Sans CJK SC"/>
          <w:b/>
          <w:i w:val="0"/>
          <w:color w:val="8A4B08"/>
          <w:sz w:val="21"/>
        </w:rPr>
        <w:t>★★★★☆｜国际 / 中东</w:t>
      </w:r>
    </w:p>
    <w:p>
      <w:pPr>
        <w:keepNext w:val="0"/>
        <w:widowControl/>
        <w:spacing w:before="0" w:after="140" w:line="322" w:lineRule="auto"/>
        <w:jc w:val="left"/>
      </w:pPr>
      <w:r>
        <w:rPr>
          <w:rFonts w:ascii="Arial" w:hAnsi="Arial" w:eastAsia="Noto Sans CJK SC"/>
          <w:b w:val="0"/>
          <w:i w:val="0"/>
          <w:color w:val="222222"/>
          <w:sz w:val="22"/>
        </w:rPr>
        <w:t>美国对霍尔木兹海峡附近的 Larak Island 发动自 7 月下旬以来首次已知袭击，造成两人死亡、两人受伤，伊朗随后采取报复行动。事件令中东局势再次升温，也增加了市场对霍尔木兹海峡航运与能源供应风险的关注。</w:t>
      </w:r>
    </w:p>
    <w:p>
      <w:pPr>
        <w:pStyle w:val="Heading1"/>
        <w:keepNext/>
        <w:pageBreakBefore w:val="0"/>
        <w:widowControl/>
        <w:spacing w:before="320" w:after="160"/>
      </w:pPr>
      <w:r>
        <w:rPr>
          <w:rFonts w:ascii="Arial" w:hAnsi="Arial" w:eastAsia="Noto Sans CJK SC"/>
          <w:b/>
          <w:i w:val="0"/>
          <w:color w:val="1F4E79"/>
          <w:sz w:val="32"/>
        </w:rPr>
        <w:t>四、适合公众号的5条摘要</w:t>
      </w:r>
    </w:p>
    <w:p>
      <w:pPr>
        <w:keepNext w:val="0"/>
        <w:widowControl/>
        <w:spacing w:before="0" w:after="80" w:line="293" w:lineRule="auto"/>
        <w:jc w:val="left"/>
      </w:pPr>
      <w:r>
        <w:rPr>
          <w:rFonts w:ascii="Arial" w:hAnsi="Arial" w:eastAsia="Noto Sans CJK SC"/>
          <w:b/>
          <w:i w:val="0"/>
          <w:color w:val="333333"/>
          <w:sz w:val="22"/>
        </w:rPr>
        <w:t>★★★★★ 全省高中纳入校园午餐计划，3至6年级启用新英语课程</w:t>
      </w:r>
    </w:p>
    <w:p>
      <w:pPr>
        <w:keepNext w:val="0"/>
        <w:widowControl/>
        <w:spacing w:before="0" w:after="80" w:line="293" w:lineRule="auto"/>
        <w:jc w:val="left"/>
      </w:pPr>
      <w:r>
        <w:rPr>
          <w:rFonts w:ascii="Arial" w:hAnsi="Arial" w:eastAsia="Noto Sans CJK SC"/>
          <w:b/>
          <w:i w:val="0"/>
          <w:color w:val="333333"/>
          <w:sz w:val="22"/>
        </w:rPr>
        <w:t>★★★★★ 大规模枪击案改革监督委员会发布最终年度报告</w:t>
      </w:r>
    </w:p>
    <w:p>
      <w:pPr>
        <w:keepNext w:val="0"/>
        <w:widowControl/>
        <w:spacing w:before="0" w:after="80" w:line="293" w:lineRule="auto"/>
        <w:jc w:val="left"/>
      </w:pPr>
      <w:r>
        <w:rPr>
          <w:rFonts w:ascii="Arial" w:hAnsi="Arial" w:eastAsia="Noto Sans CJK SC"/>
          <w:b/>
          <w:i w:val="0"/>
          <w:color w:val="333333"/>
          <w:sz w:val="22"/>
        </w:rPr>
        <w:t>★★★★☆ Highway 101两车相撞，两名司机死亡</w:t>
      </w:r>
    </w:p>
    <w:p>
      <w:pPr>
        <w:keepNext w:val="0"/>
        <w:widowControl/>
        <w:spacing w:before="0" w:after="80" w:line="293" w:lineRule="auto"/>
        <w:jc w:val="left"/>
      </w:pPr>
      <w:r>
        <w:rPr>
          <w:rFonts w:ascii="Arial" w:hAnsi="Arial" w:eastAsia="Noto Sans CJK SC"/>
          <w:b/>
          <w:i w:val="0"/>
          <w:color w:val="333333"/>
          <w:sz w:val="22"/>
        </w:rPr>
        <w:t>★★★★☆ Halifax Water网络安全准备情况将接受监管听证</w:t>
      </w:r>
    </w:p>
    <w:p>
      <w:pPr>
        <w:keepNext w:val="0"/>
        <w:widowControl/>
        <w:spacing w:before="0" w:after="80" w:line="293" w:lineRule="auto"/>
        <w:jc w:val="left"/>
      </w:pPr>
      <w:r>
        <w:rPr>
          <w:rFonts w:ascii="Arial" w:hAnsi="Arial" w:eastAsia="Noto Sans CJK SC"/>
          <w:b/>
          <w:i w:val="0"/>
          <w:color w:val="333333"/>
          <w:sz w:val="22"/>
        </w:rPr>
        <w:t>★★★★☆ Halifax纪念药物过量死亡者，机构称近期事件增加</w:t>
      </w:r>
    </w:p>
    <w:p>
      <w:pPr>
        <w:pStyle w:val="Heading1"/>
        <w:keepNext/>
        <w:pageBreakBefore w:val="0"/>
        <w:widowControl/>
        <w:spacing w:before="320" w:after="160"/>
      </w:pPr>
      <w:r>
        <w:rPr>
          <w:rFonts w:ascii="Arial" w:hAnsi="Arial" w:eastAsia="Noto Sans CJK SC"/>
          <w:b/>
          <w:i w:val="0"/>
          <w:color w:val="1F4E79"/>
          <w:sz w:val="32"/>
        </w:rPr>
        <w:t>信息来源与说明</w:t>
      </w:r>
    </w:p>
    <w:p>
      <w:pPr>
        <w:keepNext w:val="0"/>
        <w:widowControl/>
        <w:spacing w:before="0" w:after="0" w:line="300" w:lineRule="auto"/>
        <w:jc w:val="left"/>
      </w:pPr>
      <w:r>
        <w:rPr>
          <w:rFonts w:ascii="Arial" w:hAnsi="Arial" w:eastAsia="Noto Sans CJK SC"/>
          <w:b w:val="0"/>
          <w:i w:val="0"/>
          <w:color w:val="666666"/>
          <w:sz w:val="19"/>
        </w:rPr>
        <w:t>本期内容根据 2026 年 8 月 31 日收录的 Government of Nova Scotia、Halifax Regional Municipality、Halifax Water、RCMP、Nova Scotia Health、CBC Nova Scotia、CTV Atlantic、Global News Halifax、CityNews Halifax、Halifax Examiner、BBC News 及 The Guardian 等公开信息整理。“哈法天天见”对相关信息进行筛选、归纳及中文编辑。重要级别为编辑性排序，主要依据对 Nova Scotia 居民的影响范围、公共安全相关性和即时性判断，不代表相关媒体或机构官方评级。新闻事件可能持续更新，具体信息以相关机构及原始报道为准。</w:t>
      </w:r>
    </w:p>
    <w:sectPr w:rsidR="00FC693F" w:rsidRPr="0006063C" w:rsidSect="00034616">
      <w:headerReference w:type="default" r:id="rId9"/>
      <w:footerReference w:type="default" r:id="rId10"/>
      <w:pgSz w:w="12240" w:h="15840"/>
      <w:pgMar w:top="1181"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CJK SC"/>
        <w:b w:val="0"/>
        <w:i w:val="0"/>
        <w:color w:val="888888"/>
        <w:sz w:val="16"/>
      </w:rPr>
      <w:t>哈法天天见 · 每日筛选本地重要信息</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CJK SC"/>
        <w:b w:val="0"/>
        <w:i w:val="0"/>
        <w:color w:val="777777"/>
        <w:sz w:val="17"/>
      </w:rPr>
      <w:t>哈法天天见 · Halifax Daily | 2026-08-31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Noto Sans CJK SC" w:hAnsi="Noto Sans CJK SC" w:eastAsia="Noto Sans CJK SC"/>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哈法天天见｜开学午餐计划扩至全省高中，枪击案改革监督交出最终报告</dc:title>
  <dc:subject>哈法天天见 2026-08-31 公众号每日新闻稿</dc:subject>
  <dc:creator>哈法天天见</dc:creator>
  <cp:keywords/>
  <dc:description>generated by python-docx</dc:description>
  <cp:lastModifiedBy/>
  <cp:revision>1</cp:revision>
  <dcterms:created xsi:type="dcterms:W3CDTF">2013-12-23T23:15:00Z</dcterms:created>
  <dcterms:modified xsi:type="dcterms:W3CDTF">2013-12-23T23:15:00Z</dcterms:modified>
  <cp:category/>
</cp:coreProperties>
</file>