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20" w:lineRule="exact"/>
        <w:jc w:val="center"/>
        <w:rPr>
          <w:rFonts w:hint="eastAsia" w:ascii="黑体" w:hAnsi="宋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b/>
          <w:sz w:val="32"/>
          <w:szCs w:val="32"/>
        </w:rPr>
        <w:t>广东技术师范</w:t>
      </w:r>
      <w:r>
        <w:rPr>
          <w:rFonts w:hint="eastAsia" w:ascii="黑体" w:hAnsi="宋体" w:eastAsia="黑体"/>
          <w:b/>
          <w:sz w:val="32"/>
          <w:szCs w:val="32"/>
          <w:lang w:val="en-US" w:eastAsia="zh-CN"/>
        </w:rPr>
        <w:t>大学</w:t>
      </w:r>
      <w:bookmarkStart w:id="0" w:name="_GoBack"/>
      <w:bookmarkEnd w:id="0"/>
    </w:p>
    <w:p>
      <w:pPr>
        <w:spacing w:after="0" w:line="420" w:lineRule="exact"/>
        <w:jc w:val="center"/>
        <w:rPr>
          <w:rFonts w:hint="eastAsia" w:ascii="黑体" w:hAnsi="宋体" w:eastAsia="黑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</w:rPr>
        <w:t>本科毕业设计（论文）答辩记录</w:t>
      </w:r>
    </w:p>
    <w:p>
      <w:pPr>
        <w:spacing w:after="0" w:line="420" w:lineRule="exact"/>
        <w:jc w:val="center"/>
        <w:rPr>
          <w:rFonts w:hint="eastAsia" w:ascii="黑体" w:hAnsi="宋体" w:eastAsia="黑体"/>
          <w:b/>
          <w:sz w:val="32"/>
          <w:szCs w:val="32"/>
        </w:rPr>
      </w:pPr>
    </w:p>
    <w:tbl>
      <w:tblPr>
        <w:tblStyle w:val="4"/>
        <w:tblW w:w="910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95"/>
        <w:gridCol w:w="984"/>
        <w:gridCol w:w="520"/>
        <w:gridCol w:w="2094"/>
        <w:gridCol w:w="515"/>
        <w:gridCol w:w="607"/>
        <w:gridCol w:w="186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0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149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黄楚敬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261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计算机科学与技术</w:t>
            </w:r>
          </w:p>
        </w:tc>
        <w:tc>
          <w:tcPr>
            <w:tcW w:w="112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86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2016035144255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0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149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李伟键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评阅人</w:t>
            </w:r>
          </w:p>
        </w:tc>
        <w:tc>
          <w:tcPr>
            <w:tcW w:w="261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444444"/>
                <w:sz w:val="18"/>
                <w:szCs w:val="18"/>
                <w:shd w:val="clear" w:color="auto" w:fill="FFFFFF"/>
              </w:rPr>
              <w:t>崔灵</w:t>
            </w:r>
          </w:p>
        </w:tc>
        <w:tc>
          <w:tcPr>
            <w:tcW w:w="112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答辩日期</w:t>
            </w:r>
          </w:p>
        </w:tc>
        <w:tc>
          <w:tcPr>
            <w:tcW w:w="186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2020年5月23日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0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    目</w:t>
            </w:r>
          </w:p>
        </w:tc>
        <w:tc>
          <w:tcPr>
            <w:tcW w:w="8078" w:type="dxa"/>
            <w:gridSpan w:val="7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E建漂流图书服务系统的设计与实现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108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答辩委员会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0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主席</w:t>
            </w:r>
          </w:p>
        </w:tc>
        <w:tc>
          <w:tcPr>
            <w:tcW w:w="2999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44444"/>
                <w:spacing w:val="0"/>
                <w:sz w:val="18"/>
                <w:szCs w:val="18"/>
                <w:shd w:val="clear" w:color="auto" w:fill="FFFFFF"/>
              </w:rPr>
              <w:t>谷震离</w:t>
            </w:r>
          </w:p>
        </w:tc>
        <w:tc>
          <w:tcPr>
            <w:tcW w:w="2609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秘书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44444"/>
                <w:spacing w:val="0"/>
                <w:sz w:val="18"/>
                <w:szCs w:val="18"/>
                <w:shd w:val="clear" w:color="auto" w:fill="FFFFFF"/>
              </w:rPr>
              <w:t>欧阳佳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0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成员</w:t>
            </w:r>
          </w:p>
        </w:tc>
        <w:tc>
          <w:tcPr>
            <w:tcW w:w="8078" w:type="dxa"/>
            <w:gridSpan w:val="7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图片 10000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Arial" w:hAnsi="Arial" w:eastAsia="宋体" w:cs="Arial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Arial" w:hAnsi="Arial" w:eastAsia="宋体" w:cs="Arial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Arial" w:hAnsi="Arial" w:cs="Arial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10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辩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录</w:t>
            </w:r>
          </w:p>
        </w:tc>
        <w:tc>
          <w:tcPr>
            <w:tcW w:w="8078" w:type="dxa"/>
            <w:gridSpan w:val="7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 w:firstLine="480" w:firstLineChars="200"/>
              <w:jc w:val="left"/>
              <w:rPr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>一 答辩陈述     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我的毕业设计是E建漂流图书服务系统的设计与实现。我从四个方面介绍了我的论文： 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1、选题意义； 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2、相关技术； 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3、系统功能； 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4、结论与意义；</w:t>
            </w:r>
          </w:p>
          <w:p>
            <w:pPr>
              <w:ind w:firstLine="420" w:firstLineChars="200"/>
              <w:jc w:val="left"/>
              <w:textAlignment w:val="auto"/>
            </w:pP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 xml:space="preserve">二 答辩中提出的问题及回答要点   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 xml:space="preserve">1、答辩PPT所涉及的功能都完成了吗？  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答：对的老师，答辩PPT所涉及的功能、我个人录制剪辑的视频中所有功能全部都是如期开发完成了的。 </w:t>
            </w:r>
          </w:p>
          <w:p>
            <w:pPr>
              <w:ind w:firstLine="420" w:firstLineChars="200"/>
              <w:jc w:val="left"/>
              <w:textAlignment w:val="auto"/>
            </w:pP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 xml:space="preserve">2、系统的特色功能是什么？  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答：感谢老师的提问，系统面向三种角色对象进行需求分析与设计，于高校管理员而言，开发了快捷方便的“一键更新”功能，通过启用控制台应用程序，开启多线程实现将高校数据库图书数据整合到平台数据库中；对于用户而言，开发了跨校互借图书借还书服务一体化、跨校漂流图书漂出、漂入、顺路送书、求书服务一体化功能、邮箱提示等功能；对于系统管理员而言，开发了数据源管理、系统菜单、角色、权限功能，以上就是我的回答。</w:t>
            </w:r>
          </w:p>
          <w:p>
            <w:pPr>
              <w:ind w:firstLine="420" w:firstLineChars="200"/>
              <w:jc w:val="left"/>
              <w:textAlignment w:val="auto"/>
            </w:pP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3、你的论文有129页，都下了哪些功夫？     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 答：感谢老师的提问，我的论文在绪论部分，进行了文献研究和详细分析，我的参考文献有二十多篇，有一半的参考文献是经过仔细的查看研究、分析并引用作为论据，最终得出相关的结论的，我也通过实地考察的方式，比如到高校图书馆联盟中的暨南大学、华南师范大学等学校图书馆实地体验联盟成员的借还书服务，充当用户、产品经理，进行需求分析与设计的，论文中使用的几百张插图、表格都是我自己制作完成，并且在我的导师指导下进行了几次修改最后定稿下来的，我的回答完毕，谢谢老师。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sz w:val="18"/>
                <w:szCs w:val="18"/>
              </w:rPr>
              <w:t>如果篇幅不够，可另加页</w:t>
            </w:r>
            <w:r>
              <w:rPr>
                <w:rFonts w:hint="eastAsia"/>
              </w:rPr>
              <w:t>）</w:t>
            </w:r>
          </w:p>
        </w:tc>
      </w:tr>
    </w:tbl>
    <w:p>
      <w:r>
        <w:rPr>
          <w:rFonts w:hint="eastAsia"/>
        </w:rPr>
        <w:t>注：本答辩记录</w:t>
      </w:r>
      <w:r>
        <w:rPr>
          <w:rFonts w:hint="eastAsia"/>
          <w:szCs w:val="21"/>
        </w:rPr>
        <w:t>须装入学生的毕业设计（论文）档案袋存档。</w:t>
      </w: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E2642"/>
    <w:rsid w:val="00126F60"/>
    <w:rsid w:val="003E2642"/>
    <w:rsid w:val="00852521"/>
    <w:rsid w:val="009709A7"/>
    <w:rsid w:val="00BD0CCE"/>
    <w:rsid w:val="00BF66D3"/>
    <w:rsid w:val="00C555EC"/>
    <w:rsid w:val="00CD2981"/>
    <w:rsid w:val="1B7915FD"/>
    <w:rsid w:val="22E13742"/>
    <w:rsid w:val="2ACE63B0"/>
    <w:rsid w:val="305C75BD"/>
    <w:rsid w:val="3E45193F"/>
    <w:rsid w:val="402D1207"/>
    <w:rsid w:val="43A62A7F"/>
    <w:rsid w:val="4669622F"/>
    <w:rsid w:val="5B8F7E60"/>
    <w:rsid w:val="60CC69C1"/>
    <w:rsid w:val="72D94F8F"/>
    <w:rsid w:val="7E5D04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name="Title"/>
    <w:lsdException w:uiPriority="0" w:name="Closing"/>
    <w:lsdException w:uiPriority="0" w:name="Signature"/>
    <w:lsdException w:unhideWhenUsed="0" w:uiPriority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56</Words>
  <Characters>322</Characters>
  <Lines>2</Lines>
  <Paragraphs>1</Paragraphs>
  <TotalTime>2</TotalTime>
  <ScaleCrop>false</ScaleCrop>
  <LinksUpToDate>false</LinksUpToDate>
  <CharactersWithSpaces>377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2019-05-07T02:19:00Z</dcterms:created>
  <dc:creator>微软用户</dc:creator>
  <cp:lastModifiedBy>ChuJingHuang</cp:lastModifiedBy>
  <dcterms:modified xsi:type="dcterms:W3CDTF">2020-06-09T14:18:54Z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2052-11.1.0.9740</vt:lpwstr>
  </property>
</Properties>
</file>