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0"/>
        <w:gridCol w:w="1859"/>
        <w:gridCol w:w="1345"/>
        <w:gridCol w:w="1637"/>
        <w:gridCol w:w="1377"/>
        <w:gridCol w:w="2670"/>
        <w:gridCol w:w="1972"/>
      </w:tblGrid>
      <w:tr w:rsidR="00B32A6C" w:rsidRPr="003B1CDA" w:rsidTr="00F322F2">
        <w:trPr>
          <w:trHeight w:val="259"/>
          <w:jc w:val="center"/>
        </w:trPr>
        <w:tc>
          <w:tcPr>
            <w:tcW w:w="0" w:type="auto"/>
            <w:vAlign w:val="center"/>
          </w:tcPr>
          <w:p w:rsidR="00B32A6C" w:rsidRPr="003B1CDA" w:rsidRDefault="00B32A6C" w:rsidP="003877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B32A6C" w:rsidRPr="00F322F2" w:rsidRDefault="00B32A6C" w:rsidP="0038773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F322F2">
              <w:rPr>
                <w:b/>
                <w:bCs/>
                <w:sz w:val="18"/>
                <w:szCs w:val="18"/>
                <w:lang w:val="en-US"/>
              </w:rPr>
              <w:t>GA</w:t>
            </w:r>
          </w:p>
        </w:tc>
        <w:tc>
          <w:tcPr>
            <w:tcW w:w="0" w:type="auto"/>
            <w:vAlign w:val="center"/>
          </w:tcPr>
          <w:p w:rsidR="00B32A6C" w:rsidRPr="00F322F2" w:rsidRDefault="00B32A6C" w:rsidP="0038773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F322F2">
              <w:rPr>
                <w:b/>
                <w:bCs/>
                <w:sz w:val="18"/>
                <w:szCs w:val="18"/>
                <w:lang w:val="en-US"/>
              </w:rPr>
              <w:t>ES</w:t>
            </w:r>
          </w:p>
        </w:tc>
        <w:tc>
          <w:tcPr>
            <w:tcW w:w="0" w:type="auto"/>
            <w:vAlign w:val="center"/>
          </w:tcPr>
          <w:p w:rsidR="00B32A6C" w:rsidRPr="00F322F2" w:rsidRDefault="00B32A6C" w:rsidP="0038773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F322F2">
              <w:rPr>
                <w:b/>
                <w:bCs/>
                <w:sz w:val="18"/>
                <w:szCs w:val="18"/>
                <w:lang w:val="en-US"/>
              </w:rPr>
              <w:t>EP</w:t>
            </w:r>
          </w:p>
        </w:tc>
        <w:tc>
          <w:tcPr>
            <w:tcW w:w="0" w:type="auto"/>
            <w:vAlign w:val="center"/>
          </w:tcPr>
          <w:p w:rsidR="00B32A6C" w:rsidRPr="00F322F2" w:rsidRDefault="00B32A6C" w:rsidP="0038773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F322F2">
              <w:rPr>
                <w:b/>
                <w:bCs/>
                <w:sz w:val="18"/>
                <w:szCs w:val="18"/>
                <w:lang w:val="en-US"/>
              </w:rPr>
              <w:t>GP</w:t>
            </w:r>
          </w:p>
        </w:tc>
        <w:tc>
          <w:tcPr>
            <w:tcW w:w="0" w:type="auto"/>
            <w:vAlign w:val="center"/>
          </w:tcPr>
          <w:p w:rsidR="00B32A6C" w:rsidRPr="00F322F2" w:rsidRDefault="00B32A6C" w:rsidP="0038773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F322F2">
              <w:rPr>
                <w:b/>
                <w:bCs/>
                <w:sz w:val="18"/>
                <w:szCs w:val="18"/>
                <w:lang w:val="en-US"/>
              </w:rPr>
              <w:t>DE</w:t>
            </w:r>
          </w:p>
        </w:tc>
        <w:tc>
          <w:tcPr>
            <w:tcW w:w="0" w:type="auto"/>
            <w:vAlign w:val="center"/>
          </w:tcPr>
          <w:p w:rsidR="00B32A6C" w:rsidRPr="00F322F2" w:rsidRDefault="00B32A6C" w:rsidP="0038773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F322F2">
              <w:rPr>
                <w:b/>
                <w:bCs/>
                <w:sz w:val="18"/>
                <w:szCs w:val="18"/>
                <w:lang w:val="en-US"/>
              </w:rPr>
              <w:t>PSO</w:t>
            </w:r>
          </w:p>
        </w:tc>
      </w:tr>
      <w:tr w:rsidR="004A5F0C" w:rsidRPr="003B1CDA" w:rsidTr="00F322F2">
        <w:trPr>
          <w:trHeight w:val="502"/>
          <w:jc w:val="center"/>
        </w:trPr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proofErr w:type="spellStart"/>
            <w:r w:rsidRPr="003B1CDA">
              <w:rPr>
                <w:sz w:val="18"/>
                <w:szCs w:val="18"/>
                <w:lang w:val="nl-NL"/>
              </w:rPr>
              <w:t>Representation</w:t>
            </w:r>
            <w:proofErr w:type="spellEnd"/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nl-NL"/>
              </w:rPr>
              <w:t>Bit-strings</w:t>
            </w:r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en-GB"/>
              </w:rPr>
              <w:t>Real-valued vectors</w:t>
            </w:r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nl-NL"/>
              </w:rPr>
              <w:t>Real-</w:t>
            </w:r>
            <w:proofErr w:type="spellStart"/>
            <w:r w:rsidRPr="003B1CDA">
              <w:rPr>
                <w:sz w:val="18"/>
                <w:szCs w:val="18"/>
                <w:lang w:val="nl-NL"/>
              </w:rPr>
              <w:t>valued</w:t>
            </w:r>
            <w:proofErr w:type="spellEnd"/>
            <w:r w:rsidRPr="003B1CDA">
              <w:rPr>
                <w:sz w:val="18"/>
                <w:szCs w:val="18"/>
                <w:lang w:val="nl-NL"/>
              </w:rPr>
              <w:t xml:space="preserve"> </w:t>
            </w:r>
            <w:proofErr w:type="spellStart"/>
            <w:r w:rsidRPr="003B1CDA">
              <w:rPr>
                <w:sz w:val="18"/>
                <w:szCs w:val="18"/>
                <w:lang w:val="nl-NL"/>
              </w:rPr>
              <w:t>vectors</w:t>
            </w:r>
            <w:proofErr w:type="spellEnd"/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en-GB"/>
              </w:rPr>
              <w:t>Tree structures</w:t>
            </w:r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en-GB"/>
              </w:rPr>
              <w:t>Real-valued vectors</w:t>
            </w:r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en-GB"/>
              </w:rPr>
              <w:t>Real-valued vectors</w:t>
            </w:r>
          </w:p>
        </w:tc>
      </w:tr>
      <w:tr w:rsidR="004A5F0C" w:rsidRPr="003B1CDA" w:rsidTr="00F322F2">
        <w:trPr>
          <w:trHeight w:val="518"/>
          <w:jc w:val="center"/>
        </w:trPr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proofErr w:type="spellStart"/>
            <w:r w:rsidRPr="003B1CDA">
              <w:rPr>
                <w:sz w:val="18"/>
                <w:szCs w:val="18"/>
                <w:lang w:val="nl-NL"/>
              </w:rPr>
              <w:t>Recombination</w:t>
            </w:r>
            <w:proofErr w:type="spellEnd"/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nl-NL"/>
              </w:rPr>
              <w:t xml:space="preserve">1-Point </w:t>
            </w:r>
            <w:proofErr w:type="spellStart"/>
            <w:r w:rsidRPr="003B1CDA">
              <w:rPr>
                <w:sz w:val="18"/>
                <w:szCs w:val="18"/>
                <w:lang w:val="nl-NL"/>
              </w:rPr>
              <w:t>crossover</w:t>
            </w:r>
            <w:proofErr w:type="spellEnd"/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en-GB"/>
              </w:rPr>
              <w:t>Discrete or intermediary</w:t>
            </w:r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nl-NL"/>
              </w:rPr>
              <w:t>None</w:t>
            </w:r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en-GB"/>
              </w:rPr>
              <w:t>Exchange of subtrees</w:t>
            </w:r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en-GB"/>
              </w:rPr>
              <w:t>Uniform crossover</w:t>
            </w:r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en-GB"/>
              </w:rPr>
              <w:t>None</w:t>
            </w:r>
          </w:p>
        </w:tc>
      </w:tr>
      <w:tr w:rsidR="004A5F0C" w:rsidRPr="003B1CDA" w:rsidTr="00F322F2">
        <w:trPr>
          <w:trHeight w:val="502"/>
          <w:jc w:val="center"/>
        </w:trPr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proofErr w:type="spellStart"/>
            <w:r w:rsidRPr="003B1CDA">
              <w:rPr>
                <w:sz w:val="18"/>
                <w:szCs w:val="18"/>
                <w:lang w:val="nl-NL"/>
              </w:rPr>
              <w:t>Mutation</w:t>
            </w:r>
            <w:proofErr w:type="spellEnd"/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nl-NL"/>
              </w:rPr>
              <w:t>Bit flip</w:t>
            </w:r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en-GB"/>
              </w:rPr>
              <w:t>Gaussian perturbation</w:t>
            </w:r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proofErr w:type="spellStart"/>
            <w:r w:rsidRPr="003B1CDA">
              <w:rPr>
                <w:sz w:val="18"/>
                <w:szCs w:val="18"/>
                <w:lang w:val="nl-NL"/>
              </w:rPr>
              <w:t>Gaussian</w:t>
            </w:r>
            <w:proofErr w:type="spellEnd"/>
            <w:r w:rsidRPr="003B1CDA">
              <w:rPr>
                <w:sz w:val="18"/>
                <w:szCs w:val="18"/>
                <w:lang w:val="nl-NL"/>
              </w:rPr>
              <w:t xml:space="preserve"> </w:t>
            </w:r>
            <w:proofErr w:type="spellStart"/>
            <w:r w:rsidRPr="003B1CDA">
              <w:rPr>
                <w:sz w:val="18"/>
                <w:szCs w:val="18"/>
                <w:lang w:val="nl-NL"/>
              </w:rPr>
              <w:t>perturbation</w:t>
            </w:r>
            <w:proofErr w:type="spellEnd"/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en-GB"/>
              </w:rPr>
              <w:t>Random change in trees</w:t>
            </w:r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en-GB"/>
              </w:rPr>
              <w:t>Differential mutation</w:t>
            </w:r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en-GB"/>
              </w:rPr>
              <w:t>Adding velocity vector</w:t>
            </w:r>
          </w:p>
        </w:tc>
      </w:tr>
      <w:tr w:rsidR="004A5F0C" w:rsidRPr="003B1CDA" w:rsidTr="00F322F2">
        <w:trPr>
          <w:trHeight w:val="1538"/>
          <w:jc w:val="center"/>
        </w:trPr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nl-NL"/>
              </w:rPr>
              <w:t xml:space="preserve">Parent </w:t>
            </w:r>
            <w:proofErr w:type="spellStart"/>
            <w:r w:rsidRPr="003B1CDA">
              <w:rPr>
                <w:sz w:val="18"/>
                <w:szCs w:val="18"/>
                <w:lang w:val="nl-NL"/>
              </w:rPr>
              <w:t>selection</w:t>
            </w:r>
            <w:proofErr w:type="spellEnd"/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nl-NL"/>
              </w:rPr>
              <w:t xml:space="preserve">Fitness </w:t>
            </w:r>
            <w:proofErr w:type="spellStart"/>
            <w:r w:rsidRPr="003B1CDA">
              <w:rPr>
                <w:sz w:val="18"/>
                <w:szCs w:val="18"/>
                <w:lang w:val="nl-NL"/>
              </w:rPr>
              <w:t>proportional</w:t>
            </w:r>
            <w:proofErr w:type="spellEnd"/>
            <w:r w:rsidRPr="003B1CDA">
              <w:rPr>
                <w:sz w:val="18"/>
                <w:szCs w:val="18"/>
                <w:lang w:val="nl-NL"/>
              </w:rPr>
              <w:t xml:space="preserve"> – </w:t>
            </w:r>
            <w:proofErr w:type="spellStart"/>
            <w:r w:rsidRPr="003B1CDA">
              <w:rPr>
                <w:sz w:val="18"/>
                <w:szCs w:val="18"/>
                <w:lang w:val="nl-NL"/>
              </w:rPr>
              <w:t>implemented</w:t>
            </w:r>
            <w:proofErr w:type="spellEnd"/>
            <w:r w:rsidRPr="003B1CDA">
              <w:rPr>
                <w:sz w:val="18"/>
                <w:szCs w:val="18"/>
                <w:lang w:val="nl-NL"/>
              </w:rPr>
              <w:t xml:space="preserve"> </w:t>
            </w:r>
            <w:proofErr w:type="spellStart"/>
            <w:r w:rsidRPr="003B1CDA">
              <w:rPr>
                <w:sz w:val="18"/>
                <w:szCs w:val="18"/>
                <w:lang w:val="nl-NL"/>
              </w:rPr>
              <w:t>by</w:t>
            </w:r>
            <w:proofErr w:type="spellEnd"/>
            <w:r w:rsidRPr="003B1CDA">
              <w:rPr>
                <w:sz w:val="18"/>
                <w:szCs w:val="18"/>
                <w:lang w:val="nl-NL"/>
              </w:rPr>
              <w:t xml:space="preserve"> Roulette Wheel</w:t>
            </w:r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en-GB"/>
              </w:rPr>
              <w:t>Uniform random</w:t>
            </w:r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proofErr w:type="spellStart"/>
            <w:r w:rsidRPr="003B1CDA">
              <w:rPr>
                <w:sz w:val="18"/>
                <w:szCs w:val="18"/>
                <w:lang w:val="nl-NL"/>
              </w:rPr>
              <w:t>Deterministic</w:t>
            </w:r>
            <w:proofErr w:type="spellEnd"/>
            <w:r w:rsidRPr="003B1CDA">
              <w:rPr>
                <w:sz w:val="18"/>
                <w:szCs w:val="18"/>
                <w:lang w:val="nl-NL"/>
              </w:rPr>
              <w:t xml:space="preserve"> (</w:t>
            </w:r>
            <w:proofErr w:type="spellStart"/>
            <w:r w:rsidRPr="003B1CDA">
              <w:rPr>
                <w:sz w:val="18"/>
                <w:szCs w:val="18"/>
                <w:lang w:val="nl-NL"/>
              </w:rPr>
              <w:t>each</w:t>
            </w:r>
            <w:proofErr w:type="spellEnd"/>
            <w:r w:rsidRPr="003B1CDA">
              <w:rPr>
                <w:sz w:val="18"/>
                <w:szCs w:val="18"/>
                <w:lang w:val="nl-NL"/>
              </w:rPr>
              <w:t xml:space="preserve"> </w:t>
            </w:r>
            <w:proofErr w:type="spellStart"/>
            <w:r w:rsidRPr="003B1CDA">
              <w:rPr>
                <w:sz w:val="18"/>
                <w:szCs w:val="18"/>
                <w:lang w:val="nl-NL"/>
              </w:rPr>
              <w:t>parent</w:t>
            </w:r>
            <w:proofErr w:type="spellEnd"/>
            <w:r w:rsidRPr="003B1CDA">
              <w:rPr>
                <w:sz w:val="18"/>
                <w:szCs w:val="18"/>
                <w:lang w:val="nl-NL"/>
              </w:rPr>
              <w:t xml:space="preserve"> </w:t>
            </w:r>
            <w:proofErr w:type="spellStart"/>
            <w:r w:rsidRPr="003B1CDA">
              <w:rPr>
                <w:sz w:val="18"/>
                <w:szCs w:val="18"/>
                <w:lang w:val="nl-NL"/>
              </w:rPr>
              <w:t>one</w:t>
            </w:r>
            <w:proofErr w:type="spellEnd"/>
            <w:r w:rsidRPr="003B1CDA">
              <w:rPr>
                <w:sz w:val="18"/>
                <w:szCs w:val="18"/>
                <w:lang w:val="nl-NL"/>
              </w:rPr>
              <w:t xml:space="preserve"> </w:t>
            </w:r>
            <w:proofErr w:type="spellStart"/>
            <w:r w:rsidRPr="003B1CDA">
              <w:rPr>
                <w:sz w:val="18"/>
                <w:szCs w:val="18"/>
                <w:lang w:val="nl-NL"/>
              </w:rPr>
              <w:t>offspring</w:t>
            </w:r>
            <w:proofErr w:type="spellEnd"/>
            <w:r w:rsidRPr="003B1CDA">
              <w:rPr>
                <w:sz w:val="18"/>
                <w:szCs w:val="18"/>
                <w:lang w:val="nl-NL"/>
              </w:rPr>
              <w:t>)</w:t>
            </w:r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en-GB"/>
              </w:rPr>
              <w:t>Fitness proportional</w:t>
            </w:r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en-US"/>
              </w:rPr>
              <w:t>Given individual deterministically + Uniform random selection of the 3 necessary other vectors</w:t>
            </w:r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en-US"/>
              </w:rPr>
              <w:t>Deterministic (each parent creates one offspring via mutation)</w:t>
            </w:r>
          </w:p>
        </w:tc>
      </w:tr>
      <w:tr w:rsidR="004A5F0C" w:rsidRPr="003B1CDA" w:rsidTr="00F322F2">
        <w:trPr>
          <w:trHeight w:val="777"/>
          <w:jc w:val="center"/>
        </w:trPr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proofErr w:type="spellStart"/>
            <w:r w:rsidRPr="003B1CDA">
              <w:rPr>
                <w:sz w:val="18"/>
                <w:szCs w:val="18"/>
                <w:lang w:val="nl-NL"/>
              </w:rPr>
              <w:t>Survivor</w:t>
            </w:r>
            <w:proofErr w:type="spellEnd"/>
            <w:r w:rsidRPr="003B1CDA">
              <w:rPr>
                <w:sz w:val="18"/>
                <w:szCs w:val="18"/>
                <w:lang w:val="nl-NL"/>
              </w:rPr>
              <w:t xml:space="preserve"> </w:t>
            </w:r>
            <w:proofErr w:type="spellStart"/>
            <w:r w:rsidRPr="003B1CDA">
              <w:rPr>
                <w:sz w:val="18"/>
                <w:szCs w:val="18"/>
                <w:lang w:val="nl-NL"/>
              </w:rPr>
              <w:t>selection</w:t>
            </w:r>
            <w:proofErr w:type="spellEnd"/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proofErr w:type="spellStart"/>
            <w:r w:rsidRPr="003B1CDA">
              <w:rPr>
                <w:sz w:val="18"/>
                <w:szCs w:val="18"/>
                <w:lang w:val="nl-NL"/>
              </w:rPr>
              <w:t>Generational</w:t>
            </w:r>
            <w:proofErr w:type="spellEnd"/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en-GB"/>
              </w:rPr>
              <w:t>(</w:t>
            </w:r>
            <w:r w:rsidRPr="003B1CDA">
              <w:rPr>
                <w:sz w:val="18"/>
                <w:szCs w:val="18"/>
                <w:lang w:val="en-GB"/>
              </w:rPr>
              <w:sym w:font="Symbol" w:char="F06D"/>
            </w:r>
            <w:r w:rsidRPr="003B1CDA">
              <w:rPr>
                <w:sz w:val="18"/>
                <w:szCs w:val="18"/>
                <w:lang w:val="en-GB"/>
              </w:rPr>
              <w:t>,</w:t>
            </w:r>
            <w:r w:rsidRPr="003B1CDA">
              <w:rPr>
                <w:sz w:val="18"/>
                <w:szCs w:val="18"/>
                <w:lang w:val="en-GB"/>
              </w:rPr>
              <w:sym w:font="Symbol" w:char="F06C"/>
            </w:r>
            <w:r w:rsidRPr="003B1CDA">
              <w:rPr>
                <w:sz w:val="18"/>
                <w:szCs w:val="18"/>
                <w:lang w:val="en-GB"/>
              </w:rPr>
              <w:t>) or (</w:t>
            </w:r>
            <w:r w:rsidRPr="003B1CDA">
              <w:rPr>
                <w:sz w:val="18"/>
                <w:szCs w:val="18"/>
                <w:lang w:val="en-GB"/>
              </w:rPr>
              <w:sym w:font="Symbol" w:char="F06D"/>
            </w:r>
            <w:r w:rsidRPr="003B1CDA">
              <w:rPr>
                <w:sz w:val="18"/>
                <w:szCs w:val="18"/>
                <w:lang w:val="en-GB"/>
              </w:rPr>
              <w:t>+</w:t>
            </w:r>
            <w:r w:rsidRPr="003B1CDA">
              <w:rPr>
                <w:sz w:val="18"/>
                <w:szCs w:val="18"/>
                <w:lang w:val="en-GB"/>
              </w:rPr>
              <w:sym w:font="Symbol" w:char="F06C"/>
            </w:r>
            <w:r w:rsidRPr="003B1CDA">
              <w:rPr>
                <w:sz w:val="18"/>
                <w:szCs w:val="18"/>
                <w:lang w:val="en-GB"/>
              </w:rPr>
              <w:t>)</w:t>
            </w:r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proofErr w:type="spellStart"/>
            <w:r w:rsidRPr="003B1CDA">
              <w:rPr>
                <w:sz w:val="18"/>
                <w:szCs w:val="18"/>
                <w:lang w:val="nl-NL"/>
              </w:rPr>
              <w:t>Probabilistic</w:t>
            </w:r>
            <w:proofErr w:type="spellEnd"/>
            <w:r w:rsidRPr="003B1CDA">
              <w:rPr>
                <w:sz w:val="18"/>
                <w:szCs w:val="18"/>
                <w:lang w:val="nl-NL"/>
              </w:rPr>
              <w:t xml:space="preserve"> (</w:t>
            </w:r>
            <w:r w:rsidRPr="003B1CDA">
              <w:rPr>
                <w:sz w:val="18"/>
                <w:szCs w:val="18"/>
                <w:lang w:val="en-GB"/>
              </w:rPr>
              <w:sym w:font="Symbol" w:char="F06D"/>
            </w:r>
            <w:r w:rsidRPr="003B1CDA">
              <w:rPr>
                <w:sz w:val="18"/>
                <w:szCs w:val="18"/>
                <w:lang w:val="en-GB"/>
              </w:rPr>
              <w:t>+</w:t>
            </w:r>
            <w:r w:rsidRPr="003B1CDA">
              <w:rPr>
                <w:sz w:val="18"/>
                <w:szCs w:val="18"/>
                <w:lang w:val="en-GB"/>
              </w:rPr>
              <w:sym w:font="Symbol" w:char="F06D"/>
            </w:r>
            <w:r w:rsidRPr="003B1CDA">
              <w:rPr>
                <w:sz w:val="18"/>
                <w:szCs w:val="18"/>
                <w:lang w:val="en-GB"/>
              </w:rPr>
              <w:t>)</w:t>
            </w:r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en-GB"/>
              </w:rPr>
              <w:t>Generational replacement</w:t>
            </w:r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en-US"/>
              </w:rPr>
              <w:t>Deterministic elitist replacement (parent vs. child)</w:t>
            </w:r>
          </w:p>
        </w:tc>
        <w:tc>
          <w:tcPr>
            <w:tcW w:w="0" w:type="auto"/>
            <w:vAlign w:val="center"/>
          </w:tcPr>
          <w:p w:rsidR="004A5F0C" w:rsidRPr="003B1CDA" w:rsidRDefault="004A5F0C" w:rsidP="0038773C">
            <w:pPr>
              <w:tabs>
                <w:tab w:val="left" w:pos="2727"/>
              </w:tabs>
              <w:jc w:val="center"/>
              <w:rPr>
                <w:sz w:val="18"/>
                <w:szCs w:val="18"/>
              </w:rPr>
            </w:pPr>
            <w:r w:rsidRPr="003B1CDA">
              <w:rPr>
                <w:sz w:val="18"/>
                <w:szCs w:val="18"/>
                <w:lang w:val="en-US"/>
              </w:rPr>
              <w:t>Generational (offspring replaces parents)</w:t>
            </w:r>
          </w:p>
        </w:tc>
      </w:tr>
    </w:tbl>
    <w:p w:rsidR="0001469B" w:rsidRDefault="000146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8"/>
        <w:gridCol w:w="2038"/>
        <w:gridCol w:w="2038"/>
        <w:gridCol w:w="2038"/>
        <w:gridCol w:w="2039"/>
        <w:gridCol w:w="2039"/>
      </w:tblGrid>
      <w:tr w:rsidR="00AA04E8" w:rsidRPr="00661B1C" w:rsidTr="00AA04E8">
        <w:tc>
          <w:tcPr>
            <w:tcW w:w="2038" w:type="dxa"/>
          </w:tcPr>
          <w:p w:rsidR="00AA04E8" w:rsidRPr="00661B1C" w:rsidRDefault="00AA04E8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Representation</w:t>
            </w:r>
          </w:p>
        </w:tc>
        <w:tc>
          <w:tcPr>
            <w:tcW w:w="2038" w:type="dxa"/>
          </w:tcPr>
          <w:p w:rsidR="00AA04E8" w:rsidRPr="00661B1C" w:rsidRDefault="00AA04E8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Binary</w:t>
            </w:r>
          </w:p>
        </w:tc>
        <w:tc>
          <w:tcPr>
            <w:tcW w:w="2038" w:type="dxa"/>
          </w:tcPr>
          <w:p w:rsidR="00AA04E8" w:rsidRPr="00661B1C" w:rsidRDefault="00AA04E8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Integer</w:t>
            </w:r>
          </w:p>
        </w:tc>
        <w:tc>
          <w:tcPr>
            <w:tcW w:w="2038" w:type="dxa"/>
          </w:tcPr>
          <w:p w:rsidR="00AA04E8" w:rsidRPr="00661B1C" w:rsidRDefault="00AA04E8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Real-valued vector</w:t>
            </w:r>
          </w:p>
        </w:tc>
        <w:tc>
          <w:tcPr>
            <w:tcW w:w="2039" w:type="dxa"/>
          </w:tcPr>
          <w:p w:rsidR="00AA04E8" w:rsidRPr="00661B1C" w:rsidRDefault="00AA04E8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Permutation</w:t>
            </w:r>
          </w:p>
        </w:tc>
        <w:tc>
          <w:tcPr>
            <w:tcW w:w="2039" w:type="dxa"/>
          </w:tcPr>
          <w:p w:rsidR="00AA04E8" w:rsidRPr="00661B1C" w:rsidRDefault="00AA04E8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Tree</w:t>
            </w:r>
          </w:p>
        </w:tc>
      </w:tr>
      <w:tr w:rsidR="00AA04E8" w:rsidRPr="00661B1C" w:rsidTr="00AA04E8">
        <w:tc>
          <w:tcPr>
            <w:tcW w:w="2038" w:type="dxa"/>
          </w:tcPr>
          <w:p w:rsidR="00C70969" w:rsidRPr="00661B1C" w:rsidRDefault="00C70969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Mutation</w:t>
            </w:r>
          </w:p>
        </w:tc>
        <w:tc>
          <w:tcPr>
            <w:tcW w:w="2038" w:type="dxa"/>
          </w:tcPr>
          <w:p w:rsidR="00AA04E8" w:rsidRPr="00661B1C" w:rsidRDefault="00BE3DA4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Bit-flip</w:t>
            </w:r>
          </w:p>
        </w:tc>
        <w:tc>
          <w:tcPr>
            <w:tcW w:w="2038" w:type="dxa"/>
          </w:tcPr>
          <w:p w:rsidR="00AA04E8" w:rsidRPr="00661B1C" w:rsidRDefault="00BE3DA4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Random setting</w:t>
            </w:r>
          </w:p>
        </w:tc>
        <w:tc>
          <w:tcPr>
            <w:tcW w:w="2038" w:type="dxa"/>
          </w:tcPr>
          <w:p w:rsidR="00AA04E8" w:rsidRPr="00661B1C" w:rsidRDefault="00D83B1C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Uniform mutation</w:t>
            </w:r>
          </w:p>
        </w:tc>
        <w:tc>
          <w:tcPr>
            <w:tcW w:w="2039" w:type="dxa"/>
          </w:tcPr>
          <w:p w:rsidR="00AA04E8" w:rsidRPr="00661B1C" w:rsidRDefault="00D83B1C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Swap</w:t>
            </w:r>
            <w:r w:rsidR="00C82DFF" w:rsidRPr="00661B1C">
              <w:rPr>
                <w:sz w:val="16"/>
                <w:szCs w:val="16"/>
                <w:lang w:val="en-US"/>
              </w:rPr>
              <w:t xml:space="preserve"> mutation</w:t>
            </w:r>
          </w:p>
        </w:tc>
        <w:tc>
          <w:tcPr>
            <w:tcW w:w="2039" w:type="dxa"/>
          </w:tcPr>
          <w:p w:rsidR="00AA04E8" w:rsidRPr="00661B1C" w:rsidRDefault="00BE281B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 xml:space="preserve">Replace </w:t>
            </w:r>
            <w:r w:rsidR="003F42C9" w:rsidRPr="00661B1C">
              <w:rPr>
                <w:sz w:val="16"/>
                <w:szCs w:val="16"/>
                <w:lang w:val="en-US"/>
              </w:rPr>
              <w:t>1</w:t>
            </w:r>
            <w:r w:rsidRPr="00661B1C">
              <w:rPr>
                <w:sz w:val="16"/>
                <w:szCs w:val="16"/>
                <w:lang w:val="en-US"/>
              </w:rPr>
              <w:t xml:space="preserve"> subtre</w:t>
            </w:r>
            <w:r w:rsidR="006260AA" w:rsidRPr="00661B1C">
              <w:rPr>
                <w:sz w:val="16"/>
                <w:szCs w:val="16"/>
                <w:lang w:val="en-US"/>
              </w:rPr>
              <w:t>e</w:t>
            </w:r>
          </w:p>
        </w:tc>
      </w:tr>
      <w:tr w:rsidR="005C4827" w:rsidRPr="00661B1C" w:rsidTr="00AA04E8">
        <w:tc>
          <w:tcPr>
            <w:tcW w:w="2038" w:type="dxa"/>
          </w:tcPr>
          <w:p w:rsidR="005C4827" w:rsidRPr="00661B1C" w:rsidRDefault="005C4827" w:rsidP="005C482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038" w:type="dxa"/>
          </w:tcPr>
          <w:p w:rsidR="005C4827" w:rsidRPr="00661B1C" w:rsidRDefault="005C4827" w:rsidP="005C482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038" w:type="dxa"/>
          </w:tcPr>
          <w:p w:rsidR="005C4827" w:rsidRPr="00661B1C" w:rsidRDefault="005C4827" w:rsidP="005C4827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Creep mutation</w:t>
            </w:r>
          </w:p>
        </w:tc>
        <w:tc>
          <w:tcPr>
            <w:tcW w:w="2038" w:type="dxa"/>
          </w:tcPr>
          <w:p w:rsidR="005C4827" w:rsidRPr="00661B1C" w:rsidRDefault="005C4827" w:rsidP="005C4827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Nonuniform mutation</w:t>
            </w:r>
          </w:p>
        </w:tc>
        <w:tc>
          <w:tcPr>
            <w:tcW w:w="2039" w:type="dxa"/>
          </w:tcPr>
          <w:p w:rsidR="005C4827" w:rsidRPr="00661B1C" w:rsidRDefault="00C82DFF" w:rsidP="005C4827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Insert mutation</w:t>
            </w:r>
          </w:p>
        </w:tc>
        <w:tc>
          <w:tcPr>
            <w:tcW w:w="2039" w:type="dxa"/>
          </w:tcPr>
          <w:p w:rsidR="005C4827" w:rsidRPr="00661B1C" w:rsidRDefault="005C4827" w:rsidP="005C4827">
            <w:pPr>
              <w:rPr>
                <w:sz w:val="16"/>
                <w:szCs w:val="16"/>
              </w:rPr>
            </w:pPr>
          </w:p>
        </w:tc>
      </w:tr>
      <w:tr w:rsidR="00C82DFF" w:rsidRPr="00661B1C" w:rsidTr="00AA04E8">
        <w:tc>
          <w:tcPr>
            <w:tcW w:w="2038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038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038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038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Self-adaptive mutation*</w:t>
            </w:r>
          </w:p>
        </w:tc>
        <w:tc>
          <w:tcPr>
            <w:tcW w:w="2039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Scramble mutation</w:t>
            </w:r>
          </w:p>
        </w:tc>
        <w:tc>
          <w:tcPr>
            <w:tcW w:w="2039" w:type="dxa"/>
          </w:tcPr>
          <w:p w:rsidR="00C82DFF" w:rsidRPr="00661B1C" w:rsidRDefault="00C82DFF" w:rsidP="00C82DFF">
            <w:pPr>
              <w:rPr>
                <w:sz w:val="16"/>
                <w:szCs w:val="16"/>
              </w:rPr>
            </w:pPr>
          </w:p>
        </w:tc>
      </w:tr>
      <w:tr w:rsidR="00C82DFF" w:rsidRPr="00661B1C" w:rsidTr="00AA04E8">
        <w:tc>
          <w:tcPr>
            <w:tcW w:w="2038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038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038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038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039" w:type="dxa"/>
          </w:tcPr>
          <w:p w:rsidR="00C82DFF" w:rsidRPr="00661B1C" w:rsidRDefault="00C82DFF" w:rsidP="00C82DF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Inversion mutation</w:t>
            </w:r>
          </w:p>
        </w:tc>
        <w:tc>
          <w:tcPr>
            <w:tcW w:w="2039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</w:p>
        </w:tc>
      </w:tr>
      <w:tr w:rsidR="00C82DFF" w:rsidRPr="00661B1C" w:rsidTr="00AA04E8">
        <w:tc>
          <w:tcPr>
            <w:tcW w:w="2038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Recombination</w:t>
            </w:r>
          </w:p>
        </w:tc>
        <w:tc>
          <w:tcPr>
            <w:tcW w:w="2038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1-point crossover</w:t>
            </w:r>
          </w:p>
        </w:tc>
        <w:tc>
          <w:tcPr>
            <w:tcW w:w="2038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1-point crossover</w:t>
            </w:r>
          </w:p>
        </w:tc>
        <w:tc>
          <w:tcPr>
            <w:tcW w:w="2038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Simple arithmetic</w:t>
            </w:r>
            <w:r w:rsidR="00717040" w:rsidRPr="00661B1C">
              <w:rPr>
                <w:sz w:val="16"/>
                <w:szCs w:val="16"/>
                <w:lang w:val="en-US"/>
              </w:rPr>
              <w:t xml:space="preserve"> </w:t>
            </w:r>
            <w:r w:rsidR="00717040" w:rsidRPr="00661B1C">
              <w:rPr>
                <w:sz w:val="16"/>
                <w:szCs w:val="16"/>
                <w:lang w:val="en-US"/>
              </w:rPr>
              <w:t>crossover</w:t>
            </w:r>
          </w:p>
        </w:tc>
        <w:tc>
          <w:tcPr>
            <w:tcW w:w="2039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Order 1 crossover</w:t>
            </w:r>
          </w:p>
        </w:tc>
        <w:tc>
          <w:tcPr>
            <w:tcW w:w="2039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Exchange 2 subtrees</w:t>
            </w:r>
          </w:p>
        </w:tc>
      </w:tr>
      <w:tr w:rsidR="00C82DFF" w:rsidRPr="00661B1C" w:rsidTr="00AA04E8">
        <w:tc>
          <w:tcPr>
            <w:tcW w:w="2038" w:type="dxa"/>
          </w:tcPr>
          <w:p w:rsidR="00C82DFF" w:rsidRPr="00661B1C" w:rsidRDefault="00C82DFF" w:rsidP="00C82DFF">
            <w:pPr>
              <w:rPr>
                <w:sz w:val="16"/>
                <w:szCs w:val="16"/>
              </w:rPr>
            </w:pPr>
          </w:p>
        </w:tc>
        <w:tc>
          <w:tcPr>
            <w:tcW w:w="2038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n-point crossover</w:t>
            </w:r>
          </w:p>
        </w:tc>
        <w:tc>
          <w:tcPr>
            <w:tcW w:w="2038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n-point crossover</w:t>
            </w:r>
          </w:p>
        </w:tc>
        <w:tc>
          <w:tcPr>
            <w:tcW w:w="2038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Single arithmetic</w:t>
            </w:r>
            <w:r w:rsidR="00717040" w:rsidRPr="00661B1C">
              <w:rPr>
                <w:sz w:val="16"/>
                <w:szCs w:val="16"/>
                <w:lang w:val="en-US"/>
              </w:rPr>
              <w:t xml:space="preserve"> </w:t>
            </w:r>
            <w:r w:rsidR="00717040" w:rsidRPr="00661B1C">
              <w:rPr>
                <w:sz w:val="16"/>
                <w:szCs w:val="16"/>
                <w:lang w:val="en-US"/>
              </w:rPr>
              <w:t>crossover</w:t>
            </w:r>
          </w:p>
        </w:tc>
        <w:tc>
          <w:tcPr>
            <w:tcW w:w="2039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Partially mapped crossover</w:t>
            </w:r>
          </w:p>
        </w:tc>
        <w:tc>
          <w:tcPr>
            <w:tcW w:w="2039" w:type="dxa"/>
          </w:tcPr>
          <w:p w:rsidR="00C82DFF" w:rsidRPr="00661B1C" w:rsidRDefault="00C82DFF" w:rsidP="00C82DFF">
            <w:pPr>
              <w:rPr>
                <w:sz w:val="16"/>
                <w:szCs w:val="16"/>
              </w:rPr>
            </w:pPr>
          </w:p>
        </w:tc>
      </w:tr>
      <w:tr w:rsidR="00C82DFF" w:rsidRPr="00661B1C" w:rsidTr="00AA04E8">
        <w:tc>
          <w:tcPr>
            <w:tcW w:w="2038" w:type="dxa"/>
          </w:tcPr>
          <w:p w:rsidR="00C82DFF" w:rsidRPr="00661B1C" w:rsidRDefault="00C82DFF" w:rsidP="00C82DFF">
            <w:pPr>
              <w:rPr>
                <w:sz w:val="16"/>
                <w:szCs w:val="16"/>
              </w:rPr>
            </w:pPr>
          </w:p>
        </w:tc>
        <w:tc>
          <w:tcPr>
            <w:tcW w:w="2038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Uniform crossover</w:t>
            </w:r>
          </w:p>
        </w:tc>
        <w:tc>
          <w:tcPr>
            <w:tcW w:w="2038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Uniform crossover</w:t>
            </w:r>
          </w:p>
        </w:tc>
        <w:tc>
          <w:tcPr>
            <w:tcW w:w="2038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Whole arithmetic</w:t>
            </w:r>
            <w:r w:rsidR="00717040" w:rsidRPr="00661B1C">
              <w:rPr>
                <w:sz w:val="16"/>
                <w:szCs w:val="16"/>
                <w:lang w:val="en-US"/>
              </w:rPr>
              <w:t xml:space="preserve"> </w:t>
            </w:r>
            <w:r w:rsidR="00717040" w:rsidRPr="00661B1C">
              <w:rPr>
                <w:sz w:val="16"/>
                <w:szCs w:val="16"/>
                <w:lang w:val="en-US"/>
              </w:rPr>
              <w:t>crossover</w:t>
            </w:r>
          </w:p>
        </w:tc>
        <w:tc>
          <w:tcPr>
            <w:tcW w:w="2039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Cycle crossover</w:t>
            </w:r>
          </w:p>
        </w:tc>
        <w:tc>
          <w:tcPr>
            <w:tcW w:w="2039" w:type="dxa"/>
          </w:tcPr>
          <w:p w:rsidR="00C82DFF" w:rsidRPr="00661B1C" w:rsidRDefault="00C82DFF" w:rsidP="00C82DFF">
            <w:pPr>
              <w:rPr>
                <w:sz w:val="16"/>
                <w:szCs w:val="16"/>
              </w:rPr>
            </w:pPr>
          </w:p>
        </w:tc>
      </w:tr>
      <w:tr w:rsidR="00C82DFF" w:rsidRPr="00661B1C" w:rsidTr="00AA04E8">
        <w:tc>
          <w:tcPr>
            <w:tcW w:w="2038" w:type="dxa"/>
          </w:tcPr>
          <w:p w:rsidR="00C82DFF" w:rsidRPr="00661B1C" w:rsidRDefault="00C82DFF" w:rsidP="00C82DFF">
            <w:pPr>
              <w:rPr>
                <w:sz w:val="16"/>
                <w:szCs w:val="16"/>
              </w:rPr>
            </w:pPr>
          </w:p>
        </w:tc>
        <w:tc>
          <w:tcPr>
            <w:tcW w:w="2038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038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038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Blend crossover</w:t>
            </w:r>
          </w:p>
        </w:tc>
        <w:tc>
          <w:tcPr>
            <w:tcW w:w="2039" w:type="dxa"/>
          </w:tcPr>
          <w:p w:rsidR="00C82DFF" w:rsidRPr="00661B1C" w:rsidRDefault="00C82DFF" w:rsidP="00C82DFF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Edge recombination</w:t>
            </w:r>
          </w:p>
        </w:tc>
        <w:tc>
          <w:tcPr>
            <w:tcW w:w="2039" w:type="dxa"/>
          </w:tcPr>
          <w:p w:rsidR="00C82DFF" w:rsidRPr="00661B1C" w:rsidRDefault="00C82DFF" w:rsidP="00C82DFF">
            <w:pPr>
              <w:rPr>
                <w:sz w:val="16"/>
                <w:szCs w:val="16"/>
              </w:rPr>
            </w:pPr>
          </w:p>
        </w:tc>
      </w:tr>
    </w:tbl>
    <w:p w:rsidR="00C51303" w:rsidRDefault="00C51303"/>
    <w:p w:rsidR="00D424E8" w:rsidRDefault="00D424E8"/>
    <w:p w:rsidR="008B44EC" w:rsidRDefault="008B44EC" w:rsidP="008B44EC">
      <w:pPr>
        <w:rPr>
          <w:lang w:val="en-GB"/>
        </w:rPr>
      </w:pPr>
      <w:r>
        <w:rPr>
          <w:lang w:val="en-US"/>
        </w:rPr>
        <w:t xml:space="preserve">Nonuniform mutation: </w:t>
      </w:r>
      <w:proofErr w:type="spellStart"/>
      <w:r w:rsidRPr="00B062E4">
        <w:rPr>
          <w:lang w:val="en-GB"/>
        </w:rPr>
        <w:t>x’</w:t>
      </w:r>
      <w:r w:rsidRPr="00B062E4">
        <w:rPr>
          <w:vertAlign w:val="subscript"/>
          <w:lang w:val="en-GB"/>
        </w:rPr>
        <w:t>i</w:t>
      </w:r>
      <w:proofErr w:type="spellEnd"/>
      <w:r w:rsidRPr="00B062E4">
        <w:rPr>
          <w:lang w:val="en-GB"/>
        </w:rPr>
        <w:t xml:space="preserve"> = x</w:t>
      </w:r>
      <w:r w:rsidRPr="00B062E4">
        <w:rPr>
          <w:vertAlign w:val="subscript"/>
          <w:lang w:val="en-GB"/>
        </w:rPr>
        <w:t>i</w:t>
      </w:r>
      <w:r w:rsidRPr="00B062E4">
        <w:rPr>
          <w:lang w:val="en-GB"/>
        </w:rPr>
        <w:t xml:space="preserve"> + </w:t>
      </w:r>
      <w:proofErr w:type="gramStart"/>
      <w:r w:rsidRPr="00B062E4">
        <w:rPr>
          <w:lang w:val="en-GB"/>
        </w:rPr>
        <w:t>N(</w:t>
      </w:r>
      <w:proofErr w:type="gramEnd"/>
      <w:r w:rsidRPr="00B062E4">
        <w:rPr>
          <w:lang w:val="en-GB"/>
        </w:rPr>
        <w:t>0,</w:t>
      </w:r>
      <w:r w:rsidRPr="00B062E4">
        <w:rPr>
          <w:lang w:val="en-GB"/>
        </w:rPr>
        <w:sym w:font="Symbol" w:char="F073"/>
      </w:r>
      <w:r w:rsidRPr="00B062E4">
        <w:rPr>
          <w:lang w:val="en-GB"/>
        </w:rPr>
        <w:t>)</w:t>
      </w:r>
    </w:p>
    <w:p w:rsidR="004A2284" w:rsidRDefault="007E75B9" w:rsidP="008B44EC">
      <w:pPr>
        <w:rPr>
          <w:lang w:val="en-GB"/>
        </w:rPr>
      </w:pPr>
      <w:r>
        <w:rPr>
          <w:lang w:val="en-GB"/>
        </w:rPr>
        <w:t xml:space="preserve">Self-adaptive mutation: </w:t>
      </w:r>
      <w:r w:rsidR="007156C4" w:rsidRPr="00FC4FA8">
        <w:rPr>
          <w:lang w:val="en-GB"/>
        </w:rPr>
        <w:sym w:font="Symbol" w:char="F0E1"/>
      </w:r>
      <w:r w:rsidR="007156C4" w:rsidRPr="00FC4FA8">
        <w:rPr>
          <w:lang w:val="en-GB"/>
        </w:rPr>
        <w:t xml:space="preserve"> x</w:t>
      </w:r>
      <w:proofErr w:type="gramStart"/>
      <w:r w:rsidR="007156C4" w:rsidRPr="00FC4FA8">
        <w:rPr>
          <w:vertAlign w:val="subscript"/>
          <w:lang w:val="en-GB"/>
        </w:rPr>
        <w:t>1</w:t>
      </w:r>
      <w:r w:rsidR="007156C4" w:rsidRPr="00FC4FA8">
        <w:rPr>
          <w:lang w:val="en-GB"/>
        </w:rPr>
        <w:t>,…</w:t>
      </w:r>
      <w:proofErr w:type="gramEnd"/>
      <w:r w:rsidR="007156C4" w:rsidRPr="00FC4FA8">
        <w:rPr>
          <w:lang w:val="en-GB"/>
        </w:rPr>
        <w:t>,</w:t>
      </w:r>
      <w:proofErr w:type="spellStart"/>
      <w:r w:rsidR="007156C4" w:rsidRPr="00FC4FA8">
        <w:rPr>
          <w:lang w:val="en-GB"/>
        </w:rPr>
        <w:t>x</w:t>
      </w:r>
      <w:r w:rsidR="007156C4" w:rsidRPr="00FC4FA8">
        <w:rPr>
          <w:vertAlign w:val="subscript"/>
          <w:lang w:val="en-GB"/>
        </w:rPr>
        <w:t>n</w:t>
      </w:r>
      <w:proofErr w:type="spellEnd"/>
      <w:r w:rsidR="007156C4" w:rsidRPr="00FC4FA8">
        <w:rPr>
          <w:lang w:val="en-GB"/>
        </w:rPr>
        <w:t xml:space="preserve">, </w:t>
      </w:r>
      <w:r w:rsidR="007156C4" w:rsidRPr="00FC4FA8">
        <w:rPr>
          <w:lang w:val="en-GB"/>
        </w:rPr>
        <w:sym w:font="Symbol" w:char="F073"/>
      </w:r>
      <w:r w:rsidR="007156C4" w:rsidRPr="00FC4FA8">
        <w:rPr>
          <w:lang w:val="en-GB"/>
        </w:rPr>
        <w:t xml:space="preserve"> </w:t>
      </w:r>
      <w:r w:rsidR="007156C4" w:rsidRPr="00FC4FA8">
        <w:rPr>
          <w:lang w:val="en-GB"/>
        </w:rPr>
        <w:sym w:font="Symbol" w:char="F0F1"/>
      </w:r>
    </w:p>
    <w:p w:rsidR="000E4611" w:rsidRDefault="000E4611" w:rsidP="00E0048B">
      <w:pPr>
        <w:ind w:left="720"/>
        <w:rPr>
          <w:rFonts w:eastAsiaTheme="majorEastAsia"/>
          <w:lang w:val="en-GB"/>
        </w:rPr>
      </w:pPr>
      <w:r w:rsidRPr="00E34B90">
        <w:rPr>
          <w:rFonts w:eastAsiaTheme="majorEastAsia"/>
          <w:lang w:val="en-GB"/>
        </w:rPr>
        <w:t xml:space="preserve">Uncorrelated mutation with one </w:t>
      </w:r>
      <w:r w:rsidRPr="00E34B90">
        <w:rPr>
          <w:rFonts w:eastAsiaTheme="majorEastAsia"/>
          <w:lang w:val="en-GB"/>
        </w:rPr>
        <w:sym w:font="Symbol" w:char="F073"/>
      </w:r>
      <w:r w:rsidR="00500A3B">
        <w:rPr>
          <w:rFonts w:eastAsiaTheme="majorEastAsia"/>
          <w:lang w:val="en-GB"/>
        </w:rPr>
        <w:t xml:space="preserve"> </w:t>
      </w:r>
    </w:p>
    <w:p w:rsidR="00500A3B" w:rsidRDefault="00500A3B" w:rsidP="00E0048B">
      <w:pPr>
        <w:ind w:left="1440"/>
        <w:rPr>
          <w:lang w:val="en-GB"/>
        </w:rPr>
      </w:pPr>
      <w:r w:rsidRPr="00EC5866">
        <w:rPr>
          <w:lang w:val="en-GB"/>
        </w:rPr>
        <w:sym w:font="Symbol" w:char="F073"/>
      </w:r>
      <w:r w:rsidRPr="00EC5866">
        <w:rPr>
          <w:lang w:val="en-GB"/>
        </w:rPr>
        <w:t xml:space="preserve">’ = </w:t>
      </w:r>
      <w:r w:rsidRPr="00EC5866">
        <w:rPr>
          <w:lang w:val="en-GB"/>
        </w:rPr>
        <w:sym w:font="Symbol" w:char="F073"/>
      </w:r>
      <w:r w:rsidRPr="00EC5866">
        <w:rPr>
          <w:lang w:val="en-GB"/>
        </w:rPr>
        <w:t xml:space="preserve"> • </w:t>
      </w:r>
      <w:proofErr w:type="gramStart"/>
      <w:r w:rsidRPr="00EC5866">
        <w:rPr>
          <w:lang w:val="en-GB"/>
        </w:rPr>
        <w:t>exp(</w:t>
      </w:r>
      <w:proofErr w:type="gramEnd"/>
      <w:r w:rsidRPr="00EC5866">
        <w:rPr>
          <w:lang w:val="en-GB"/>
        </w:rPr>
        <w:sym w:font="Symbol" w:char="F074"/>
      </w:r>
      <w:r w:rsidRPr="00EC5866">
        <w:rPr>
          <w:lang w:val="en-GB"/>
        </w:rPr>
        <w:t xml:space="preserve"> • N(0,1))</w:t>
      </w:r>
    </w:p>
    <w:p w:rsidR="00153EDF" w:rsidRPr="00EC5866" w:rsidRDefault="00153EDF" w:rsidP="00E0048B">
      <w:pPr>
        <w:ind w:left="1440"/>
      </w:pPr>
      <w:r w:rsidRPr="00EC5866">
        <w:rPr>
          <w:lang w:val="en-GB"/>
        </w:rPr>
        <w:t>x’</w:t>
      </w:r>
      <w:r w:rsidRPr="00EC5866">
        <w:rPr>
          <w:vertAlign w:val="subscript"/>
          <w:lang w:val="en-GB"/>
        </w:rPr>
        <w:t>i</w:t>
      </w:r>
      <w:r w:rsidRPr="00EC5866">
        <w:rPr>
          <w:lang w:val="en-GB"/>
        </w:rPr>
        <w:t xml:space="preserve"> = x</w:t>
      </w:r>
      <w:r w:rsidRPr="00EC5866">
        <w:rPr>
          <w:vertAlign w:val="subscript"/>
          <w:lang w:val="en-GB"/>
        </w:rPr>
        <w:t>i</w:t>
      </w:r>
      <w:r w:rsidRPr="00EC5866">
        <w:rPr>
          <w:lang w:val="en-GB"/>
        </w:rPr>
        <w:t xml:space="preserve"> + </w:t>
      </w:r>
      <w:r w:rsidRPr="00EC5866">
        <w:rPr>
          <w:lang w:val="en-GB"/>
        </w:rPr>
        <w:sym w:font="Symbol" w:char="F073"/>
      </w:r>
      <w:r w:rsidRPr="00EC5866">
        <w:rPr>
          <w:lang w:val="en-GB"/>
        </w:rPr>
        <w:t xml:space="preserve">’ • </w:t>
      </w:r>
      <w:proofErr w:type="gramStart"/>
      <w:r w:rsidRPr="00EC5866">
        <w:rPr>
          <w:lang w:val="en-GB"/>
        </w:rPr>
        <w:t>N</w:t>
      </w:r>
      <w:r w:rsidRPr="00EC5866">
        <w:rPr>
          <w:vertAlign w:val="subscript"/>
          <w:lang w:val="en-GB"/>
        </w:rPr>
        <w:t>i</w:t>
      </w:r>
      <w:r w:rsidRPr="00EC5866">
        <w:rPr>
          <w:lang w:val="en-GB"/>
        </w:rPr>
        <w:t>(</w:t>
      </w:r>
      <w:proofErr w:type="gramEnd"/>
      <w:r w:rsidRPr="00EC5866">
        <w:rPr>
          <w:lang w:val="en-GB"/>
        </w:rPr>
        <w:t>0,1)</w:t>
      </w:r>
    </w:p>
    <w:p w:rsidR="00153EDF" w:rsidRDefault="00153EDF" w:rsidP="00E0048B">
      <w:pPr>
        <w:ind w:left="1440"/>
        <w:rPr>
          <w:vertAlign w:val="superscript"/>
          <w:lang w:val="en-GB"/>
        </w:rPr>
      </w:pPr>
      <w:r w:rsidRPr="00EC5866">
        <w:rPr>
          <w:lang w:val="en-GB"/>
        </w:rPr>
        <w:t xml:space="preserve">learning rate </w:t>
      </w:r>
      <w:r w:rsidRPr="00EC5866">
        <w:rPr>
          <w:lang w:val="en-GB"/>
        </w:rPr>
        <w:sym w:font="Symbol" w:char="F074"/>
      </w:r>
      <w:r w:rsidRPr="00EC5866">
        <w:rPr>
          <w:lang w:val="en-GB"/>
        </w:rPr>
        <w:t xml:space="preserve"> </w:t>
      </w:r>
      <w:r w:rsidRPr="00EC5866">
        <w:rPr>
          <w:lang w:val="en-GB"/>
        </w:rPr>
        <w:sym w:font="Symbol" w:char="F0B5"/>
      </w:r>
      <w:r w:rsidRPr="00EC5866">
        <w:rPr>
          <w:lang w:val="en-GB"/>
        </w:rPr>
        <w:t xml:space="preserve"> 1/ n</w:t>
      </w:r>
      <w:r w:rsidRPr="00EC5866">
        <w:rPr>
          <w:vertAlign w:val="superscript"/>
          <w:lang w:val="en-GB"/>
        </w:rPr>
        <w:t>½</w:t>
      </w:r>
    </w:p>
    <w:p w:rsidR="00500A3B" w:rsidRPr="00031D19" w:rsidRDefault="00153EDF" w:rsidP="00E0048B">
      <w:pPr>
        <w:ind w:left="1440"/>
        <w:rPr>
          <w:vertAlign w:val="subscript"/>
          <w:lang w:val="en-GB"/>
        </w:rPr>
      </w:pPr>
      <w:r w:rsidRPr="00896E0A">
        <w:rPr>
          <w:lang w:val="en-GB"/>
        </w:rPr>
        <w:sym w:font="Symbol" w:char="F073"/>
      </w:r>
      <w:r w:rsidRPr="00896E0A">
        <w:rPr>
          <w:lang w:val="en-GB"/>
        </w:rPr>
        <w:t xml:space="preserve">’ &lt; </w:t>
      </w:r>
      <w:r w:rsidRPr="00896E0A">
        <w:rPr>
          <w:lang w:val="en-GB"/>
        </w:rPr>
        <w:sym w:font="Symbol" w:char="F065"/>
      </w:r>
      <w:r w:rsidRPr="00896E0A">
        <w:rPr>
          <w:vertAlign w:val="subscript"/>
          <w:lang w:val="en-GB"/>
        </w:rPr>
        <w:t>0</w:t>
      </w:r>
      <w:r w:rsidRPr="00896E0A">
        <w:rPr>
          <w:lang w:val="en-GB"/>
        </w:rPr>
        <w:t xml:space="preserve"> </w:t>
      </w:r>
      <w:r w:rsidRPr="00896E0A">
        <w:rPr>
          <w:lang w:val="en-GB"/>
        </w:rPr>
        <w:sym w:font="Symbol" w:char="F0DE"/>
      </w:r>
      <w:r w:rsidRPr="00896E0A">
        <w:rPr>
          <w:lang w:val="en-GB"/>
        </w:rPr>
        <w:t xml:space="preserve"> </w:t>
      </w:r>
      <w:r w:rsidRPr="00896E0A">
        <w:rPr>
          <w:lang w:val="en-GB"/>
        </w:rPr>
        <w:sym w:font="Symbol" w:char="F073"/>
      </w:r>
      <w:r w:rsidRPr="00896E0A">
        <w:rPr>
          <w:lang w:val="en-GB"/>
        </w:rPr>
        <w:t xml:space="preserve">’ = </w:t>
      </w:r>
      <w:r w:rsidRPr="00896E0A">
        <w:rPr>
          <w:lang w:val="en-GB"/>
        </w:rPr>
        <w:sym w:font="Symbol" w:char="F065"/>
      </w:r>
      <w:r w:rsidRPr="00896E0A">
        <w:rPr>
          <w:vertAlign w:val="subscript"/>
          <w:lang w:val="en-GB"/>
        </w:rPr>
        <w:t>0</w:t>
      </w:r>
    </w:p>
    <w:p w:rsidR="000E4611" w:rsidRDefault="000E4611" w:rsidP="00E0048B">
      <w:pPr>
        <w:ind w:left="720"/>
        <w:rPr>
          <w:rFonts w:eastAsiaTheme="majorEastAsia"/>
          <w:lang w:val="en-GB"/>
        </w:rPr>
      </w:pPr>
      <w:r w:rsidRPr="00CD2519">
        <w:rPr>
          <w:rFonts w:eastAsiaTheme="majorEastAsia"/>
          <w:lang w:val="en-GB"/>
        </w:rPr>
        <w:t xml:space="preserve">Uncorrelated mutation with n </w:t>
      </w:r>
      <w:r w:rsidRPr="00CD2519">
        <w:rPr>
          <w:rFonts w:eastAsiaTheme="majorEastAsia"/>
          <w:lang w:val="en-GB"/>
        </w:rPr>
        <w:sym w:font="Symbol" w:char="F073"/>
      </w:r>
      <w:r w:rsidRPr="00CD2519">
        <w:rPr>
          <w:rFonts w:eastAsiaTheme="majorEastAsia"/>
          <w:lang w:val="en-GB"/>
        </w:rPr>
        <w:t>’s</w:t>
      </w:r>
    </w:p>
    <w:p w:rsidR="00B0508B" w:rsidRPr="00835985" w:rsidRDefault="00B0508B" w:rsidP="00E0048B">
      <w:pPr>
        <w:ind w:left="1440"/>
      </w:pPr>
      <w:r w:rsidRPr="00835985">
        <w:rPr>
          <w:lang w:val="en-GB"/>
        </w:rPr>
        <w:sym w:font="Symbol" w:char="F073"/>
      </w:r>
      <w:r w:rsidRPr="00835985">
        <w:rPr>
          <w:lang w:val="en-GB"/>
        </w:rPr>
        <w:t>’</w:t>
      </w:r>
      <w:proofErr w:type="spellStart"/>
      <w:r w:rsidRPr="00835985">
        <w:rPr>
          <w:vertAlign w:val="subscript"/>
          <w:lang w:val="en-GB"/>
        </w:rPr>
        <w:t>i</w:t>
      </w:r>
      <w:proofErr w:type="spellEnd"/>
      <w:r w:rsidRPr="00835985">
        <w:rPr>
          <w:lang w:val="en-GB"/>
        </w:rPr>
        <w:t xml:space="preserve"> = </w:t>
      </w:r>
      <w:r w:rsidRPr="00835985">
        <w:rPr>
          <w:lang w:val="en-GB"/>
        </w:rPr>
        <w:sym w:font="Symbol" w:char="F073"/>
      </w:r>
      <w:proofErr w:type="spellStart"/>
      <w:r w:rsidRPr="00835985">
        <w:rPr>
          <w:vertAlign w:val="subscript"/>
          <w:lang w:val="en-GB"/>
        </w:rPr>
        <w:t>i</w:t>
      </w:r>
      <w:proofErr w:type="spellEnd"/>
      <w:r w:rsidRPr="00835985">
        <w:rPr>
          <w:lang w:val="en-GB"/>
        </w:rPr>
        <w:t xml:space="preserve"> • </w:t>
      </w:r>
      <w:proofErr w:type="gramStart"/>
      <w:r w:rsidRPr="00835985">
        <w:rPr>
          <w:lang w:val="en-GB"/>
        </w:rPr>
        <w:t>exp(</w:t>
      </w:r>
      <w:proofErr w:type="gramEnd"/>
      <w:r w:rsidRPr="00835985">
        <w:rPr>
          <w:lang w:val="en-GB"/>
        </w:rPr>
        <w:sym w:font="Symbol" w:char="F074"/>
      </w:r>
      <w:r w:rsidRPr="00835985">
        <w:rPr>
          <w:lang w:val="en-GB"/>
        </w:rPr>
        <w:t xml:space="preserve">’ • N(0,1) + </w:t>
      </w:r>
      <w:r w:rsidRPr="00835985">
        <w:rPr>
          <w:lang w:val="en-GB"/>
        </w:rPr>
        <w:sym w:font="Symbol" w:char="F074"/>
      </w:r>
      <w:r w:rsidRPr="00835985">
        <w:rPr>
          <w:lang w:val="en-GB"/>
        </w:rPr>
        <w:t xml:space="preserve"> • N</w:t>
      </w:r>
      <w:r w:rsidRPr="00835985">
        <w:rPr>
          <w:vertAlign w:val="subscript"/>
          <w:lang w:val="en-GB"/>
        </w:rPr>
        <w:t>i</w:t>
      </w:r>
      <w:r w:rsidRPr="00835985">
        <w:rPr>
          <w:lang w:val="en-GB"/>
        </w:rPr>
        <w:t xml:space="preserve"> (0,1))</w:t>
      </w:r>
    </w:p>
    <w:p w:rsidR="00B0508B" w:rsidRDefault="00B0508B" w:rsidP="00E0048B">
      <w:pPr>
        <w:ind w:left="1440"/>
        <w:rPr>
          <w:lang w:val="en-GB"/>
        </w:rPr>
      </w:pPr>
      <w:proofErr w:type="spellStart"/>
      <w:r w:rsidRPr="00835985">
        <w:rPr>
          <w:lang w:val="en-GB"/>
        </w:rPr>
        <w:t>x’</w:t>
      </w:r>
      <w:r w:rsidRPr="00835985">
        <w:rPr>
          <w:vertAlign w:val="subscript"/>
          <w:lang w:val="en-GB"/>
        </w:rPr>
        <w:t>i</w:t>
      </w:r>
      <w:proofErr w:type="spellEnd"/>
      <w:r w:rsidRPr="00835985">
        <w:rPr>
          <w:lang w:val="en-GB"/>
        </w:rPr>
        <w:t xml:space="preserve"> = x</w:t>
      </w:r>
      <w:r w:rsidRPr="00835985">
        <w:rPr>
          <w:vertAlign w:val="subscript"/>
          <w:lang w:val="en-GB"/>
        </w:rPr>
        <w:t>i</w:t>
      </w:r>
      <w:r w:rsidRPr="00835985">
        <w:rPr>
          <w:lang w:val="en-GB"/>
        </w:rPr>
        <w:t xml:space="preserve"> + </w:t>
      </w:r>
      <w:r w:rsidRPr="00835985">
        <w:rPr>
          <w:lang w:val="en-GB"/>
        </w:rPr>
        <w:sym w:font="Symbol" w:char="F073"/>
      </w:r>
      <w:r w:rsidRPr="00835985">
        <w:rPr>
          <w:lang w:val="en-GB"/>
        </w:rPr>
        <w:t>’</w:t>
      </w:r>
      <w:proofErr w:type="spellStart"/>
      <w:r w:rsidRPr="00835985">
        <w:rPr>
          <w:vertAlign w:val="subscript"/>
          <w:lang w:val="en-GB"/>
        </w:rPr>
        <w:t>i</w:t>
      </w:r>
      <w:proofErr w:type="spellEnd"/>
      <w:r w:rsidRPr="00835985">
        <w:rPr>
          <w:lang w:val="en-GB"/>
        </w:rPr>
        <w:t xml:space="preserve"> • N</w:t>
      </w:r>
      <w:r w:rsidRPr="00835985">
        <w:rPr>
          <w:vertAlign w:val="subscript"/>
          <w:lang w:val="en-GB"/>
        </w:rPr>
        <w:t>i</w:t>
      </w:r>
      <w:r w:rsidRPr="00835985">
        <w:rPr>
          <w:lang w:val="en-GB"/>
        </w:rPr>
        <w:t xml:space="preserve"> (0,1)</w:t>
      </w:r>
    </w:p>
    <w:p w:rsidR="00B0508B" w:rsidRPr="00ED1C24" w:rsidRDefault="00B0508B" w:rsidP="00E0048B">
      <w:pPr>
        <w:ind w:left="1440"/>
      </w:pPr>
      <w:r w:rsidRPr="00ED1C24">
        <w:rPr>
          <w:lang w:val="en-GB"/>
        </w:rPr>
        <w:sym w:font="Symbol" w:char="F074"/>
      </w:r>
      <w:r w:rsidRPr="00ED1C24">
        <w:rPr>
          <w:lang w:val="en-GB"/>
        </w:rPr>
        <w:t>’</w:t>
      </w:r>
      <w:r w:rsidR="00950440">
        <w:rPr>
          <w:lang w:val="en-GB"/>
        </w:rPr>
        <w:t xml:space="preserve">: </w:t>
      </w:r>
      <w:r w:rsidR="00000003">
        <w:rPr>
          <w:lang w:val="en-GB"/>
        </w:rPr>
        <w:t>o</w:t>
      </w:r>
      <w:r w:rsidR="00000003" w:rsidRPr="00ED1C24">
        <w:rPr>
          <w:lang w:val="en-GB"/>
        </w:rPr>
        <w:t>verall</w:t>
      </w:r>
      <w:r w:rsidRPr="00ED1C24">
        <w:rPr>
          <w:lang w:val="en-GB"/>
        </w:rPr>
        <w:t xml:space="preserve"> learning rate</w:t>
      </w:r>
    </w:p>
    <w:p w:rsidR="00B0508B" w:rsidRDefault="00B0508B" w:rsidP="00E0048B">
      <w:pPr>
        <w:ind w:left="1440"/>
        <w:rPr>
          <w:lang w:val="en-GB"/>
        </w:rPr>
      </w:pPr>
      <w:r w:rsidRPr="00ED1C24">
        <w:rPr>
          <w:lang w:val="en-GB"/>
        </w:rPr>
        <w:sym w:font="Symbol" w:char="F074"/>
      </w:r>
      <w:r w:rsidR="00950440">
        <w:rPr>
          <w:lang w:val="en-GB"/>
        </w:rPr>
        <w:t>:</w:t>
      </w:r>
      <w:r w:rsidRPr="00ED1C24">
        <w:rPr>
          <w:lang w:val="en-GB"/>
        </w:rPr>
        <w:t xml:space="preserve"> coordinate wise learning rate</w:t>
      </w:r>
    </w:p>
    <w:p w:rsidR="00B0508B" w:rsidRDefault="00B0508B" w:rsidP="00E0048B">
      <w:pPr>
        <w:ind w:left="1440"/>
        <w:rPr>
          <w:vertAlign w:val="superscript"/>
          <w:lang w:val="en-GB"/>
        </w:rPr>
      </w:pPr>
      <w:r w:rsidRPr="00995309">
        <w:rPr>
          <w:lang w:val="en-GB"/>
        </w:rPr>
        <w:sym w:font="Symbol" w:char="F074"/>
      </w:r>
      <w:r w:rsidRPr="00995309">
        <w:rPr>
          <w:lang w:val="en-GB"/>
        </w:rPr>
        <w:t xml:space="preserve">’ </w:t>
      </w:r>
      <w:r w:rsidRPr="00995309">
        <w:rPr>
          <w:lang w:val="en-GB"/>
        </w:rPr>
        <w:sym w:font="Symbol" w:char="F0B5"/>
      </w:r>
      <w:r w:rsidRPr="00995309">
        <w:rPr>
          <w:lang w:val="en-GB"/>
        </w:rPr>
        <w:t xml:space="preserve"> 1</w:t>
      </w:r>
      <w:proofErr w:type="gramStart"/>
      <w:r w:rsidRPr="00995309">
        <w:rPr>
          <w:lang w:val="en-GB"/>
        </w:rPr>
        <w:t>/(</w:t>
      </w:r>
      <w:proofErr w:type="gramEnd"/>
      <w:r w:rsidRPr="00995309">
        <w:rPr>
          <w:lang w:val="en-GB"/>
        </w:rPr>
        <w:t>2 n)</w:t>
      </w:r>
      <w:r w:rsidRPr="00995309">
        <w:rPr>
          <w:vertAlign w:val="superscript"/>
          <w:lang w:val="en-GB"/>
        </w:rPr>
        <w:t xml:space="preserve">½ </w:t>
      </w:r>
      <w:r w:rsidRPr="00995309">
        <w:rPr>
          <w:lang w:val="en-GB"/>
        </w:rPr>
        <w:t xml:space="preserve"> and </w:t>
      </w:r>
      <w:r w:rsidRPr="00995309">
        <w:rPr>
          <w:lang w:val="en-GB"/>
        </w:rPr>
        <w:sym w:font="Symbol" w:char="F074"/>
      </w:r>
      <w:r w:rsidRPr="00995309">
        <w:rPr>
          <w:lang w:val="en-GB"/>
        </w:rPr>
        <w:t xml:space="preserve"> </w:t>
      </w:r>
      <w:r w:rsidRPr="00995309">
        <w:rPr>
          <w:lang w:val="en-GB"/>
        </w:rPr>
        <w:sym w:font="Symbol" w:char="F0B5"/>
      </w:r>
      <w:r w:rsidRPr="00995309">
        <w:rPr>
          <w:lang w:val="en-GB"/>
        </w:rPr>
        <w:t xml:space="preserve"> 1/(2 n</w:t>
      </w:r>
      <w:r w:rsidRPr="00995309">
        <w:rPr>
          <w:vertAlign w:val="superscript"/>
          <w:lang w:val="en-GB"/>
        </w:rPr>
        <w:t>½</w:t>
      </w:r>
      <w:r w:rsidRPr="00995309">
        <w:rPr>
          <w:lang w:val="en-GB"/>
        </w:rPr>
        <w:t xml:space="preserve">) </w:t>
      </w:r>
      <w:r w:rsidRPr="00995309">
        <w:rPr>
          <w:vertAlign w:val="superscript"/>
          <w:lang w:val="en-GB"/>
        </w:rPr>
        <w:t>½</w:t>
      </w:r>
    </w:p>
    <w:p w:rsidR="006A1AAA" w:rsidRDefault="00B0508B" w:rsidP="00E0048B">
      <w:pPr>
        <w:ind w:left="1440"/>
        <w:rPr>
          <w:vertAlign w:val="subscript"/>
          <w:lang w:val="en-GB"/>
        </w:rPr>
      </w:pPr>
      <w:r w:rsidRPr="00BE3F71">
        <w:rPr>
          <w:lang w:val="en-GB"/>
        </w:rPr>
        <w:sym w:font="Symbol" w:char="F073"/>
      </w:r>
      <w:proofErr w:type="spellStart"/>
      <w:r w:rsidRPr="00BE3F71">
        <w:rPr>
          <w:vertAlign w:val="subscript"/>
          <w:lang w:val="en-GB"/>
        </w:rPr>
        <w:t>i</w:t>
      </w:r>
      <w:proofErr w:type="spellEnd"/>
      <w:r w:rsidRPr="00BE3F71">
        <w:rPr>
          <w:lang w:val="en-GB"/>
        </w:rPr>
        <w:t xml:space="preserve">’ &lt; </w:t>
      </w:r>
      <w:r w:rsidRPr="00BE3F71">
        <w:rPr>
          <w:lang w:val="en-GB"/>
        </w:rPr>
        <w:sym w:font="Symbol" w:char="F065"/>
      </w:r>
      <w:r w:rsidRPr="00BE3F71">
        <w:rPr>
          <w:vertAlign w:val="subscript"/>
          <w:lang w:val="en-GB"/>
        </w:rPr>
        <w:t>0</w:t>
      </w:r>
      <w:r w:rsidRPr="00BE3F71">
        <w:rPr>
          <w:lang w:val="en-GB"/>
        </w:rPr>
        <w:t xml:space="preserve"> </w:t>
      </w:r>
      <w:r w:rsidRPr="00BE3F71">
        <w:rPr>
          <w:lang w:val="en-GB"/>
        </w:rPr>
        <w:sym w:font="Symbol" w:char="F0DE"/>
      </w:r>
      <w:r w:rsidRPr="00BE3F71">
        <w:rPr>
          <w:lang w:val="en-GB"/>
        </w:rPr>
        <w:t xml:space="preserve"> </w:t>
      </w:r>
      <w:r w:rsidRPr="00BE3F71">
        <w:rPr>
          <w:lang w:val="en-GB"/>
        </w:rPr>
        <w:sym w:font="Symbol" w:char="F073"/>
      </w:r>
      <w:proofErr w:type="spellStart"/>
      <w:r w:rsidRPr="00BE3F71">
        <w:rPr>
          <w:vertAlign w:val="subscript"/>
          <w:lang w:val="en-GB"/>
        </w:rPr>
        <w:t>i</w:t>
      </w:r>
      <w:proofErr w:type="spellEnd"/>
      <w:r w:rsidRPr="00BE3F71">
        <w:rPr>
          <w:lang w:val="en-GB"/>
        </w:rPr>
        <w:t xml:space="preserve">’ = </w:t>
      </w:r>
      <w:r w:rsidRPr="00BE3F71">
        <w:rPr>
          <w:lang w:val="en-GB"/>
        </w:rPr>
        <w:sym w:font="Symbol" w:char="F065"/>
      </w:r>
      <w:r w:rsidRPr="00BE3F71">
        <w:rPr>
          <w:vertAlign w:val="subscript"/>
          <w:lang w:val="en-GB"/>
        </w:rPr>
        <w:t>0</w:t>
      </w:r>
    </w:p>
    <w:p w:rsidR="00017611" w:rsidRDefault="00017611" w:rsidP="00017611">
      <w:pPr>
        <w:rPr>
          <w:vertAlign w:val="subscript"/>
          <w:lang w:val="en-GB"/>
        </w:rPr>
      </w:pPr>
    </w:p>
    <w:p w:rsidR="00017611" w:rsidRDefault="00017611" w:rsidP="00017611">
      <w:pPr>
        <w:ind w:left="720"/>
        <w:rPr>
          <w:rFonts w:eastAsiaTheme="majorEastAsia"/>
          <w:lang w:val="en-GB"/>
        </w:rPr>
      </w:pPr>
      <w:r w:rsidRPr="00177CE4">
        <w:rPr>
          <w:rFonts w:eastAsiaTheme="majorEastAsia"/>
          <w:lang w:val="en-GB"/>
        </w:rPr>
        <w:t>Correlated mutations</w:t>
      </w:r>
    </w:p>
    <w:p w:rsidR="00017611" w:rsidRDefault="00017611" w:rsidP="00B50D1C">
      <w:pPr>
        <w:ind w:firstLine="720"/>
        <w:rPr>
          <w:b/>
          <w:bCs/>
          <w:lang w:val="fr-FR"/>
        </w:rPr>
      </w:pPr>
      <w:r w:rsidRPr="00CF467A">
        <w:rPr>
          <w:b/>
          <w:bCs/>
          <w:lang w:val="fr-FR"/>
        </w:rPr>
        <w:t xml:space="preserve">Covariance Matrix Adaptation </w:t>
      </w:r>
      <w:proofErr w:type="spellStart"/>
      <w:r w:rsidRPr="00CF467A">
        <w:rPr>
          <w:b/>
          <w:bCs/>
          <w:lang w:val="fr-FR"/>
        </w:rPr>
        <w:t>Evolution</w:t>
      </w:r>
      <w:proofErr w:type="spellEnd"/>
      <w:r w:rsidRPr="00CF467A">
        <w:rPr>
          <w:b/>
          <w:bCs/>
          <w:lang w:val="fr-FR"/>
        </w:rPr>
        <w:t xml:space="preserve"> </w:t>
      </w:r>
      <w:proofErr w:type="spellStart"/>
      <w:r w:rsidRPr="00CF467A">
        <w:rPr>
          <w:b/>
          <w:bCs/>
          <w:lang w:val="fr-FR"/>
        </w:rPr>
        <w:t>Strategy</w:t>
      </w:r>
      <w:proofErr w:type="spellEnd"/>
      <w:r w:rsidRPr="00107702">
        <w:rPr>
          <w:rFonts w:hAnsi="Calibri"/>
          <w:color w:val="000000" w:themeColor="text1"/>
          <w:kern w:val="24"/>
          <w:sz w:val="44"/>
          <w:szCs w:val="44"/>
          <w:lang w:val="fr-FR"/>
        </w:rPr>
        <w:t xml:space="preserve"> </w:t>
      </w:r>
      <w:r w:rsidRPr="00107702">
        <w:rPr>
          <w:b/>
          <w:bCs/>
          <w:lang w:val="fr-FR"/>
        </w:rPr>
        <w:t>(CMA-ES)</w:t>
      </w:r>
    </w:p>
    <w:p w:rsidR="00017611" w:rsidRDefault="00017611" w:rsidP="00017611">
      <w:pPr>
        <w:ind w:left="720"/>
        <w:rPr>
          <w:lang w:val="en-GB"/>
        </w:rPr>
      </w:pPr>
      <w:r w:rsidRPr="00C15E02">
        <w:rPr>
          <w:lang w:val="en-GB"/>
        </w:rPr>
        <w:sym w:font="Symbol" w:char="F0E1"/>
      </w:r>
      <w:r w:rsidRPr="00C15E02">
        <w:rPr>
          <w:lang w:val="en-GB"/>
        </w:rPr>
        <w:t xml:space="preserve"> x</w:t>
      </w:r>
      <w:proofErr w:type="gramStart"/>
      <w:r w:rsidRPr="00C15E02">
        <w:rPr>
          <w:vertAlign w:val="subscript"/>
          <w:lang w:val="en-GB"/>
        </w:rPr>
        <w:t>1</w:t>
      </w:r>
      <w:r w:rsidRPr="00C15E02">
        <w:rPr>
          <w:lang w:val="en-GB"/>
        </w:rPr>
        <w:t>,…</w:t>
      </w:r>
      <w:proofErr w:type="gramEnd"/>
      <w:r w:rsidRPr="00C15E02">
        <w:rPr>
          <w:lang w:val="en-GB"/>
        </w:rPr>
        <w:t>,</w:t>
      </w:r>
      <w:proofErr w:type="spellStart"/>
      <w:r w:rsidRPr="00C15E02">
        <w:rPr>
          <w:lang w:val="en-GB"/>
        </w:rPr>
        <w:t>x</w:t>
      </w:r>
      <w:r w:rsidRPr="00C15E02">
        <w:rPr>
          <w:vertAlign w:val="subscript"/>
          <w:lang w:val="en-GB"/>
        </w:rPr>
        <w:t>n</w:t>
      </w:r>
      <w:proofErr w:type="spellEnd"/>
      <w:r w:rsidRPr="00C15E02">
        <w:rPr>
          <w:lang w:val="en-GB"/>
        </w:rPr>
        <w:t xml:space="preserve">, </w:t>
      </w:r>
      <w:r w:rsidRPr="00C15E02">
        <w:rPr>
          <w:lang w:val="en-GB"/>
        </w:rPr>
        <w:sym w:font="Symbol" w:char="F073"/>
      </w:r>
      <w:r w:rsidRPr="00C15E02">
        <w:rPr>
          <w:vertAlign w:val="subscript"/>
          <w:lang w:val="en-GB"/>
        </w:rPr>
        <w:t>1</w:t>
      </w:r>
      <w:r w:rsidRPr="00C15E02">
        <w:rPr>
          <w:lang w:val="en-GB"/>
        </w:rPr>
        <w:t xml:space="preserve">,…, </w:t>
      </w:r>
      <w:r w:rsidRPr="00C15E02">
        <w:rPr>
          <w:lang w:val="en-GB"/>
        </w:rPr>
        <w:sym w:font="Symbol" w:char="F073"/>
      </w:r>
      <w:r w:rsidRPr="00C15E02">
        <w:rPr>
          <w:vertAlign w:val="subscript"/>
          <w:lang w:val="en-GB"/>
        </w:rPr>
        <w:t>n</w:t>
      </w:r>
      <w:r w:rsidRPr="00C15E02">
        <w:rPr>
          <w:lang w:val="en-GB"/>
        </w:rPr>
        <w:t xml:space="preserve"> ,</w:t>
      </w:r>
      <w:r w:rsidRPr="00C15E02">
        <w:rPr>
          <w:lang w:val="en-GB"/>
        </w:rPr>
        <w:sym w:font="Symbol" w:char="F061"/>
      </w:r>
      <w:r w:rsidRPr="00C15E02">
        <w:rPr>
          <w:vertAlign w:val="subscript"/>
          <w:lang w:val="en-GB"/>
        </w:rPr>
        <w:t>1</w:t>
      </w:r>
      <w:r w:rsidRPr="00C15E02">
        <w:rPr>
          <w:lang w:val="en-GB"/>
        </w:rPr>
        <w:t xml:space="preserve">,…, </w:t>
      </w:r>
      <w:r w:rsidRPr="00C15E02">
        <w:rPr>
          <w:lang w:val="en-GB"/>
        </w:rPr>
        <w:sym w:font="Symbol" w:char="F061"/>
      </w:r>
      <w:r w:rsidRPr="00C15E02">
        <w:rPr>
          <w:vertAlign w:val="subscript"/>
          <w:lang w:val="en-GB"/>
        </w:rPr>
        <w:t>k</w:t>
      </w:r>
      <w:r w:rsidRPr="00C15E02">
        <w:rPr>
          <w:lang w:val="en-GB"/>
        </w:rPr>
        <w:t xml:space="preserve"> </w:t>
      </w:r>
      <w:r w:rsidRPr="00C15E02">
        <w:rPr>
          <w:lang w:val="en-GB"/>
        </w:rPr>
        <w:sym w:font="Symbol" w:char="F0F1"/>
      </w:r>
    </w:p>
    <w:p w:rsidR="00017611" w:rsidRDefault="00017611" w:rsidP="00017611">
      <w:pPr>
        <w:ind w:left="720"/>
        <w:rPr>
          <w:lang w:val="en-GB"/>
        </w:rPr>
      </w:pPr>
      <w:r w:rsidRPr="00A01FCC">
        <w:rPr>
          <w:lang w:val="en-GB"/>
        </w:rPr>
        <w:t>k = n • (n-1)/2</w:t>
      </w:r>
    </w:p>
    <w:p w:rsidR="00017611" w:rsidRPr="00053A1E" w:rsidRDefault="00017611" w:rsidP="00017611">
      <w:pPr>
        <w:ind w:left="720"/>
      </w:pPr>
      <w:r w:rsidRPr="00053A1E">
        <w:rPr>
          <w:lang w:val="en-GB"/>
        </w:rPr>
        <w:t>Covariance matrix:</w:t>
      </w:r>
    </w:p>
    <w:p w:rsidR="00017611" w:rsidRPr="00053A1E" w:rsidRDefault="00017611" w:rsidP="008F43B6">
      <w:pPr>
        <w:ind w:left="1440"/>
      </w:pPr>
      <w:r w:rsidRPr="00053A1E">
        <w:rPr>
          <w:lang w:val="en-GB"/>
        </w:rPr>
        <w:t>c</w:t>
      </w:r>
      <w:r w:rsidRPr="00053A1E">
        <w:rPr>
          <w:vertAlign w:val="subscript"/>
          <w:lang w:val="en-GB"/>
        </w:rPr>
        <w:t>ii</w:t>
      </w:r>
      <w:r w:rsidRPr="00053A1E">
        <w:rPr>
          <w:lang w:val="en-GB"/>
        </w:rPr>
        <w:t xml:space="preserve"> = </w:t>
      </w:r>
      <w:r w:rsidRPr="00053A1E">
        <w:rPr>
          <w:lang w:val="en-GB"/>
        </w:rPr>
        <w:sym w:font="Symbol" w:char="F073"/>
      </w:r>
      <w:r w:rsidRPr="00053A1E">
        <w:rPr>
          <w:vertAlign w:val="subscript"/>
          <w:lang w:val="en-GB"/>
        </w:rPr>
        <w:t>i</w:t>
      </w:r>
      <w:r w:rsidRPr="00053A1E">
        <w:rPr>
          <w:vertAlign w:val="superscript"/>
          <w:lang w:val="en-GB"/>
        </w:rPr>
        <w:t>2</w:t>
      </w:r>
    </w:p>
    <w:p w:rsidR="00017611" w:rsidRPr="00053A1E" w:rsidRDefault="00017611" w:rsidP="008F43B6">
      <w:pPr>
        <w:ind w:left="1440"/>
      </w:pPr>
      <w:proofErr w:type="spellStart"/>
      <w:r w:rsidRPr="00053A1E">
        <w:rPr>
          <w:lang w:val="en-GB"/>
        </w:rPr>
        <w:t>c</w:t>
      </w:r>
      <w:r w:rsidRPr="00053A1E">
        <w:rPr>
          <w:vertAlign w:val="subscript"/>
          <w:lang w:val="en-GB"/>
        </w:rPr>
        <w:t>ij</w:t>
      </w:r>
      <w:proofErr w:type="spellEnd"/>
      <w:r w:rsidRPr="00053A1E">
        <w:rPr>
          <w:lang w:val="en-GB"/>
        </w:rPr>
        <w:t xml:space="preserve"> = 0 if </w:t>
      </w:r>
      <w:proofErr w:type="spellStart"/>
      <w:r w:rsidRPr="00053A1E">
        <w:rPr>
          <w:lang w:val="en-GB"/>
        </w:rPr>
        <w:t>i</w:t>
      </w:r>
      <w:proofErr w:type="spellEnd"/>
      <w:r w:rsidRPr="00053A1E">
        <w:rPr>
          <w:lang w:val="en-GB"/>
        </w:rPr>
        <w:t xml:space="preserve"> and j are not correlated </w:t>
      </w:r>
      <w:r w:rsidRPr="00053A1E">
        <w:rPr>
          <w:vertAlign w:val="superscript"/>
          <w:lang w:val="en-GB"/>
        </w:rPr>
        <w:t xml:space="preserve"> </w:t>
      </w:r>
    </w:p>
    <w:p w:rsidR="00017611" w:rsidRDefault="00017611" w:rsidP="008F43B6">
      <w:pPr>
        <w:ind w:left="1440"/>
        <w:rPr>
          <w:lang w:val="en-GB"/>
        </w:rPr>
      </w:pPr>
      <w:proofErr w:type="spellStart"/>
      <w:r w:rsidRPr="00053A1E">
        <w:rPr>
          <w:lang w:val="en-GB"/>
        </w:rPr>
        <w:t>c</w:t>
      </w:r>
      <w:r w:rsidRPr="00053A1E">
        <w:rPr>
          <w:vertAlign w:val="subscript"/>
          <w:lang w:val="en-GB"/>
        </w:rPr>
        <w:t>ij</w:t>
      </w:r>
      <w:proofErr w:type="spellEnd"/>
      <w:r w:rsidRPr="00053A1E">
        <w:rPr>
          <w:lang w:val="en-GB"/>
        </w:rPr>
        <w:t xml:space="preserve"> = </w:t>
      </w:r>
      <w:proofErr w:type="gramStart"/>
      <w:r w:rsidRPr="00053A1E">
        <w:rPr>
          <w:lang w:val="en-GB"/>
        </w:rPr>
        <w:t>½</w:t>
      </w:r>
      <w:r w:rsidRPr="00053A1E">
        <w:rPr>
          <w:vertAlign w:val="superscript"/>
          <w:lang w:val="en-GB"/>
        </w:rPr>
        <w:t xml:space="preserve">  </w:t>
      </w:r>
      <w:r w:rsidRPr="00053A1E">
        <w:rPr>
          <w:lang w:val="en-GB"/>
        </w:rPr>
        <w:t>•</w:t>
      </w:r>
      <w:proofErr w:type="gramEnd"/>
      <w:r w:rsidRPr="00053A1E">
        <w:rPr>
          <w:vertAlign w:val="superscript"/>
          <w:lang w:val="en-GB"/>
        </w:rPr>
        <w:t xml:space="preserve"> </w:t>
      </w:r>
      <w:r w:rsidRPr="00053A1E">
        <w:rPr>
          <w:lang w:val="en-GB"/>
        </w:rPr>
        <w:t>(</w:t>
      </w:r>
      <w:r w:rsidRPr="00053A1E">
        <w:rPr>
          <w:vertAlign w:val="superscript"/>
          <w:lang w:val="en-GB"/>
        </w:rPr>
        <w:t xml:space="preserve"> </w:t>
      </w:r>
      <w:r w:rsidRPr="00053A1E">
        <w:rPr>
          <w:lang w:val="en-GB"/>
        </w:rPr>
        <w:sym w:font="Symbol" w:char="F073"/>
      </w:r>
      <w:r w:rsidRPr="00053A1E">
        <w:rPr>
          <w:vertAlign w:val="subscript"/>
          <w:lang w:val="en-GB"/>
        </w:rPr>
        <w:t>i</w:t>
      </w:r>
      <w:r w:rsidRPr="00053A1E">
        <w:rPr>
          <w:vertAlign w:val="superscript"/>
          <w:lang w:val="en-GB"/>
        </w:rPr>
        <w:t xml:space="preserve">2  </w:t>
      </w:r>
      <w:r w:rsidRPr="00053A1E">
        <w:rPr>
          <w:lang w:val="en-GB"/>
        </w:rPr>
        <w:t xml:space="preserve">- </w:t>
      </w:r>
      <w:r w:rsidRPr="00053A1E">
        <w:rPr>
          <w:vertAlign w:val="superscript"/>
          <w:lang w:val="en-GB"/>
        </w:rPr>
        <w:t xml:space="preserve"> </w:t>
      </w:r>
      <w:r w:rsidRPr="00053A1E">
        <w:rPr>
          <w:lang w:val="en-GB"/>
        </w:rPr>
        <w:sym w:font="Symbol" w:char="F073"/>
      </w:r>
      <w:r w:rsidRPr="00053A1E">
        <w:rPr>
          <w:vertAlign w:val="subscript"/>
          <w:lang w:val="en-GB"/>
        </w:rPr>
        <w:t>j</w:t>
      </w:r>
      <w:r w:rsidRPr="00053A1E">
        <w:rPr>
          <w:vertAlign w:val="superscript"/>
          <w:lang w:val="en-GB"/>
        </w:rPr>
        <w:t xml:space="preserve">2 </w:t>
      </w:r>
      <w:r w:rsidRPr="00053A1E">
        <w:rPr>
          <w:lang w:val="en-GB"/>
        </w:rPr>
        <w:t>) •</w:t>
      </w:r>
      <w:r w:rsidRPr="00053A1E">
        <w:rPr>
          <w:vertAlign w:val="superscript"/>
          <w:lang w:val="en-GB"/>
        </w:rPr>
        <w:t xml:space="preserve"> </w:t>
      </w:r>
      <w:r w:rsidRPr="00053A1E">
        <w:rPr>
          <w:lang w:val="en-GB"/>
        </w:rPr>
        <w:t xml:space="preserve">tan(2 </w:t>
      </w:r>
      <w:r w:rsidRPr="00053A1E">
        <w:rPr>
          <w:lang w:val="en-GB"/>
        </w:rPr>
        <w:sym w:font="Symbol" w:char="F061"/>
      </w:r>
      <w:proofErr w:type="spellStart"/>
      <w:r w:rsidRPr="00053A1E">
        <w:rPr>
          <w:vertAlign w:val="subscript"/>
          <w:lang w:val="en-GB"/>
        </w:rPr>
        <w:t>ij</w:t>
      </w:r>
      <w:proofErr w:type="spellEnd"/>
      <w:r w:rsidRPr="00053A1E">
        <w:rPr>
          <w:lang w:val="en-GB"/>
        </w:rPr>
        <w:t xml:space="preserve">) if </w:t>
      </w:r>
      <w:proofErr w:type="spellStart"/>
      <w:r w:rsidRPr="00053A1E">
        <w:rPr>
          <w:lang w:val="en-GB"/>
        </w:rPr>
        <w:t>i</w:t>
      </w:r>
      <w:proofErr w:type="spellEnd"/>
      <w:r w:rsidRPr="00053A1E">
        <w:rPr>
          <w:lang w:val="en-GB"/>
        </w:rPr>
        <w:t xml:space="preserve"> and j are correlated</w:t>
      </w:r>
    </w:p>
    <w:p w:rsidR="00017611" w:rsidRPr="00DC1607" w:rsidRDefault="00017611" w:rsidP="00017611">
      <w:pPr>
        <w:ind w:left="720"/>
      </w:pPr>
      <w:r w:rsidRPr="00DC1607">
        <w:rPr>
          <w:lang w:val="en-GB"/>
        </w:rPr>
        <w:sym w:font="Symbol" w:char="F073"/>
      </w:r>
      <w:r w:rsidRPr="00DC1607">
        <w:rPr>
          <w:lang w:val="en-GB"/>
        </w:rPr>
        <w:t>’</w:t>
      </w:r>
      <w:proofErr w:type="spellStart"/>
      <w:r w:rsidRPr="00DC1607">
        <w:rPr>
          <w:vertAlign w:val="subscript"/>
          <w:lang w:val="en-GB"/>
        </w:rPr>
        <w:t>i</w:t>
      </w:r>
      <w:proofErr w:type="spellEnd"/>
      <w:r w:rsidRPr="00DC1607">
        <w:rPr>
          <w:lang w:val="en-GB"/>
        </w:rPr>
        <w:t xml:space="preserve"> = </w:t>
      </w:r>
      <w:r w:rsidRPr="00DC1607">
        <w:rPr>
          <w:lang w:val="en-GB"/>
        </w:rPr>
        <w:sym w:font="Symbol" w:char="F073"/>
      </w:r>
      <w:proofErr w:type="spellStart"/>
      <w:r w:rsidRPr="00DC1607">
        <w:rPr>
          <w:vertAlign w:val="subscript"/>
          <w:lang w:val="en-GB"/>
        </w:rPr>
        <w:t>i</w:t>
      </w:r>
      <w:proofErr w:type="spellEnd"/>
      <w:r w:rsidRPr="00DC1607">
        <w:rPr>
          <w:lang w:val="en-GB"/>
        </w:rPr>
        <w:t xml:space="preserve"> • </w:t>
      </w:r>
      <w:proofErr w:type="gramStart"/>
      <w:r w:rsidRPr="00DC1607">
        <w:rPr>
          <w:lang w:val="en-GB"/>
        </w:rPr>
        <w:t>exp(</w:t>
      </w:r>
      <w:proofErr w:type="gramEnd"/>
      <w:r w:rsidRPr="00DC1607">
        <w:rPr>
          <w:lang w:val="en-GB"/>
        </w:rPr>
        <w:sym w:font="Symbol" w:char="F074"/>
      </w:r>
      <w:r w:rsidRPr="00DC1607">
        <w:rPr>
          <w:lang w:val="en-GB"/>
        </w:rPr>
        <w:t xml:space="preserve">’ • N(0,1) + </w:t>
      </w:r>
      <w:r w:rsidRPr="00DC1607">
        <w:rPr>
          <w:lang w:val="en-GB"/>
        </w:rPr>
        <w:sym w:font="Symbol" w:char="F074"/>
      </w:r>
      <w:r w:rsidRPr="00DC1607">
        <w:rPr>
          <w:lang w:val="en-GB"/>
        </w:rPr>
        <w:t xml:space="preserve"> • N</w:t>
      </w:r>
      <w:r w:rsidRPr="00DC1607">
        <w:rPr>
          <w:vertAlign w:val="subscript"/>
          <w:lang w:val="en-GB"/>
        </w:rPr>
        <w:t>i</w:t>
      </w:r>
      <w:r w:rsidRPr="00DC1607">
        <w:rPr>
          <w:lang w:val="en-GB"/>
        </w:rPr>
        <w:t xml:space="preserve"> (0,1))</w:t>
      </w:r>
    </w:p>
    <w:p w:rsidR="00017611" w:rsidRPr="00DC1607" w:rsidRDefault="00017611" w:rsidP="00017611">
      <w:pPr>
        <w:ind w:left="720"/>
      </w:pPr>
      <w:r w:rsidRPr="00DC1607">
        <w:rPr>
          <w:lang w:val="en-GB"/>
        </w:rPr>
        <w:sym w:font="Symbol" w:char="F061"/>
      </w:r>
      <w:r w:rsidRPr="00DC1607">
        <w:rPr>
          <w:lang w:val="en-GB"/>
        </w:rPr>
        <w:t>’</w:t>
      </w:r>
      <w:r w:rsidRPr="00DC1607">
        <w:rPr>
          <w:vertAlign w:val="subscript"/>
          <w:lang w:val="en-GB"/>
        </w:rPr>
        <w:t>j</w:t>
      </w:r>
      <w:r w:rsidRPr="00DC1607">
        <w:rPr>
          <w:lang w:val="en-GB"/>
        </w:rPr>
        <w:t xml:space="preserve"> = </w:t>
      </w:r>
      <w:r w:rsidRPr="00DC1607">
        <w:rPr>
          <w:lang w:val="en-GB"/>
        </w:rPr>
        <w:sym w:font="Symbol" w:char="F061"/>
      </w:r>
      <w:r w:rsidRPr="00DC1607">
        <w:rPr>
          <w:vertAlign w:val="subscript"/>
          <w:lang w:val="en-GB"/>
        </w:rPr>
        <w:t>j</w:t>
      </w:r>
      <w:r w:rsidRPr="00DC1607">
        <w:rPr>
          <w:lang w:val="en-GB"/>
        </w:rPr>
        <w:t xml:space="preserve"> + </w:t>
      </w:r>
      <w:r w:rsidRPr="00DC1607">
        <w:rPr>
          <w:lang w:val="en-GB"/>
        </w:rPr>
        <w:sym w:font="Symbol" w:char="F062"/>
      </w:r>
      <w:r w:rsidRPr="00DC1607">
        <w:rPr>
          <w:lang w:val="en-GB"/>
        </w:rPr>
        <w:t xml:space="preserve"> • N (0,1)</w:t>
      </w:r>
    </w:p>
    <w:p w:rsidR="00017611" w:rsidRDefault="00017611" w:rsidP="00017611">
      <w:pPr>
        <w:ind w:left="720"/>
        <w:rPr>
          <w:lang w:val="en-GB"/>
        </w:rPr>
      </w:pPr>
      <w:proofErr w:type="gramStart"/>
      <w:r w:rsidRPr="00125B45">
        <w:rPr>
          <w:i/>
          <w:iCs/>
          <w:lang w:val="en-GB"/>
        </w:rPr>
        <w:t xml:space="preserve">x </w:t>
      </w:r>
      <w:r w:rsidRPr="00125B45">
        <w:rPr>
          <w:lang w:val="en-GB"/>
        </w:rPr>
        <w:t>’</w:t>
      </w:r>
      <w:proofErr w:type="gramEnd"/>
      <w:r w:rsidRPr="00125B45">
        <w:rPr>
          <w:lang w:val="en-GB"/>
        </w:rPr>
        <w:t xml:space="preserve"> = </w:t>
      </w:r>
      <w:r w:rsidRPr="00125B45">
        <w:rPr>
          <w:i/>
          <w:iCs/>
          <w:lang w:val="en-GB"/>
        </w:rPr>
        <w:t>x</w:t>
      </w:r>
      <w:r w:rsidRPr="00125B45">
        <w:rPr>
          <w:lang w:val="en-GB"/>
        </w:rPr>
        <w:t xml:space="preserve">  + </w:t>
      </w:r>
      <w:r w:rsidRPr="00125B45">
        <w:rPr>
          <w:i/>
          <w:iCs/>
          <w:lang w:val="en-GB"/>
        </w:rPr>
        <w:t>N</w:t>
      </w:r>
      <w:r w:rsidRPr="00125B45">
        <w:rPr>
          <w:lang w:val="en-GB"/>
        </w:rPr>
        <w:t>(</w:t>
      </w:r>
      <w:r w:rsidRPr="00125B45">
        <w:rPr>
          <w:i/>
          <w:iCs/>
          <w:lang w:val="en-GB"/>
        </w:rPr>
        <w:t>0,C’</w:t>
      </w:r>
      <w:r w:rsidRPr="00125B45">
        <w:rPr>
          <w:lang w:val="en-GB"/>
        </w:rPr>
        <w:t>)</w:t>
      </w:r>
    </w:p>
    <w:p w:rsidR="00017611" w:rsidRPr="0030335D" w:rsidRDefault="00017611" w:rsidP="00017611">
      <w:pPr>
        <w:ind w:left="720"/>
      </w:pPr>
      <w:r w:rsidRPr="0030335D">
        <w:rPr>
          <w:b/>
          <w:bCs/>
          <w:lang w:val="en-GB"/>
        </w:rPr>
        <w:t>x</w:t>
      </w:r>
      <w:r>
        <w:rPr>
          <w:b/>
          <w:bCs/>
          <w:lang w:val="en-GB"/>
        </w:rPr>
        <w:t>:</w:t>
      </w:r>
      <w:r w:rsidRPr="0030335D">
        <w:rPr>
          <w:b/>
          <w:bCs/>
          <w:lang w:val="en-GB"/>
        </w:rPr>
        <w:t xml:space="preserve"> </w:t>
      </w:r>
      <w:r w:rsidRPr="0030335D">
        <w:rPr>
          <w:lang w:val="en-GB"/>
        </w:rPr>
        <w:t xml:space="preserve">the vector </w:t>
      </w:r>
      <w:r w:rsidRPr="0030335D">
        <w:rPr>
          <w:lang w:val="en-GB"/>
        </w:rPr>
        <w:sym w:font="Symbol" w:char="F0E1"/>
      </w:r>
      <w:r w:rsidRPr="0030335D">
        <w:rPr>
          <w:lang w:val="en-GB"/>
        </w:rPr>
        <w:t xml:space="preserve"> x</w:t>
      </w:r>
      <w:proofErr w:type="gramStart"/>
      <w:r w:rsidRPr="0030335D">
        <w:rPr>
          <w:vertAlign w:val="subscript"/>
          <w:lang w:val="en-GB"/>
        </w:rPr>
        <w:t>1</w:t>
      </w:r>
      <w:r w:rsidRPr="0030335D">
        <w:rPr>
          <w:lang w:val="en-GB"/>
        </w:rPr>
        <w:t>,…</w:t>
      </w:r>
      <w:proofErr w:type="gramEnd"/>
      <w:r w:rsidRPr="0030335D">
        <w:rPr>
          <w:lang w:val="en-GB"/>
        </w:rPr>
        <w:t>,</w:t>
      </w:r>
      <w:proofErr w:type="spellStart"/>
      <w:r w:rsidRPr="0030335D">
        <w:rPr>
          <w:lang w:val="en-GB"/>
        </w:rPr>
        <w:t>x</w:t>
      </w:r>
      <w:r w:rsidRPr="0030335D">
        <w:rPr>
          <w:vertAlign w:val="subscript"/>
          <w:lang w:val="en-GB"/>
        </w:rPr>
        <w:t>n</w:t>
      </w:r>
      <w:proofErr w:type="spellEnd"/>
      <w:r w:rsidRPr="0030335D">
        <w:rPr>
          <w:lang w:val="en-GB"/>
        </w:rPr>
        <w:t xml:space="preserve"> </w:t>
      </w:r>
      <w:r w:rsidRPr="0030335D">
        <w:rPr>
          <w:lang w:val="en-GB"/>
        </w:rPr>
        <w:sym w:font="Symbol" w:char="F0F1"/>
      </w:r>
    </w:p>
    <w:p w:rsidR="00017611" w:rsidRDefault="00017611" w:rsidP="00017611">
      <w:pPr>
        <w:ind w:left="720"/>
        <w:rPr>
          <w:lang w:val="en-GB"/>
        </w:rPr>
      </w:pPr>
      <w:r w:rsidRPr="0030335D">
        <w:rPr>
          <w:b/>
          <w:bCs/>
          <w:lang w:val="en-GB"/>
        </w:rPr>
        <w:t>C’</w:t>
      </w:r>
      <w:r>
        <w:rPr>
          <w:lang w:val="en-GB"/>
        </w:rPr>
        <w:t xml:space="preserve">: </w:t>
      </w:r>
      <w:r w:rsidRPr="0030335D">
        <w:rPr>
          <w:lang w:val="en-GB"/>
        </w:rPr>
        <w:t xml:space="preserve">the covariance matrix </w:t>
      </w:r>
      <w:r w:rsidRPr="0030335D">
        <w:rPr>
          <w:b/>
          <w:bCs/>
          <w:lang w:val="en-GB"/>
        </w:rPr>
        <w:t>C</w:t>
      </w:r>
      <w:r w:rsidRPr="0030335D">
        <w:rPr>
          <w:lang w:val="en-GB"/>
        </w:rPr>
        <w:t xml:space="preserve"> after mutation of the </w:t>
      </w:r>
      <w:r w:rsidRPr="0030335D">
        <w:rPr>
          <w:lang w:val="en-GB"/>
        </w:rPr>
        <w:sym w:font="Symbol" w:char="F061"/>
      </w:r>
      <w:r w:rsidRPr="0030335D">
        <w:rPr>
          <w:lang w:val="en-GB"/>
        </w:rPr>
        <w:t xml:space="preserve"> values</w:t>
      </w:r>
    </w:p>
    <w:p w:rsidR="00017611" w:rsidRDefault="00017611" w:rsidP="00017611">
      <w:pPr>
        <w:ind w:left="720"/>
        <w:rPr>
          <w:lang w:val="en-GB"/>
        </w:rPr>
      </w:pPr>
      <w:r w:rsidRPr="001433AD">
        <w:rPr>
          <w:lang w:val="en-GB"/>
        </w:rPr>
        <w:sym w:font="Symbol" w:char="F074"/>
      </w:r>
      <w:r w:rsidRPr="001433AD">
        <w:rPr>
          <w:lang w:val="en-GB"/>
        </w:rPr>
        <w:t xml:space="preserve"> </w:t>
      </w:r>
      <w:r w:rsidRPr="001433AD">
        <w:rPr>
          <w:lang w:val="en-GB"/>
        </w:rPr>
        <w:sym w:font="Symbol" w:char="F0B5"/>
      </w:r>
      <w:r w:rsidRPr="001433AD">
        <w:rPr>
          <w:lang w:val="en-GB"/>
        </w:rPr>
        <w:t xml:space="preserve"> 1</w:t>
      </w:r>
      <w:proofErr w:type="gramStart"/>
      <w:r w:rsidRPr="001433AD">
        <w:rPr>
          <w:lang w:val="en-GB"/>
        </w:rPr>
        <w:t>/(</w:t>
      </w:r>
      <w:proofErr w:type="gramEnd"/>
      <w:r w:rsidRPr="001433AD">
        <w:rPr>
          <w:lang w:val="en-GB"/>
        </w:rPr>
        <w:t>2 n)</w:t>
      </w:r>
      <w:r w:rsidRPr="001433AD">
        <w:rPr>
          <w:vertAlign w:val="superscript"/>
          <w:lang w:val="en-GB"/>
        </w:rPr>
        <w:t xml:space="preserve">½ </w:t>
      </w:r>
      <w:r w:rsidRPr="001433AD">
        <w:rPr>
          <w:lang w:val="en-GB"/>
        </w:rPr>
        <w:t xml:space="preserve"> and </w:t>
      </w:r>
      <w:r w:rsidRPr="001433AD">
        <w:rPr>
          <w:lang w:val="en-GB"/>
        </w:rPr>
        <w:sym w:font="Symbol" w:char="F074"/>
      </w:r>
      <w:r w:rsidRPr="001433AD">
        <w:rPr>
          <w:lang w:val="en-GB"/>
        </w:rPr>
        <w:t xml:space="preserve"> </w:t>
      </w:r>
      <w:r w:rsidRPr="001433AD">
        <w:rPr>
          <w:lang w:val="en-GB"/>
        </w:rPr>
        <w:sym w:font="Symbol" w:char="F0B5"/>
      </w:r>
      <w:r w:rsidRPr="001433AD">
        <w:rPr>
          <w:lang w:val="en-GB"/>
        </w:rPr>
        <w:t xml:space="preserve"> 1/(2 n</w:t>
      </w:r>
      <w:r w:rsidRPr="001433AD">
        <w:rPr>
          <w:vertAlign w:val="superscript"/>
          <w:lang w:val="en-GB"/>
        </w:rPr>
        <w:t>½</w:t>
      </w:r>
      <w:r w:rsidRPr="001433AD">
        <w:rPr>
          <w:lang w:val="en-GB"/>
        </w:rPr>
        <w:t xml:space="preserve">) </w:t>
      </w:r>
      <w:r w:rsidRPr="001433AD">
        <w:rPr>
          <w:vertAlign w:val="superscript"/>
          <w:lang w:val="en-GB"/>
        </w:rPr>
        <w:t xml:space="preserve">½  </w:t>
      </w:r>
      <w:r w:rsidRPr="001433AD">
        <w:rPr>
          <w:lang w:val="en-GB"/>
        </w:rPr>
        <w:t xml:space="preserve">and </w:t>
      </w:r>
      <w:r w:rsidRPr="001433AD">
        <w:rPr>
          <w:lang w:val="en-GB"/>
        </w:rPr>
        <w:sym w:font="Symbol" w:char="F062"/>
      </w:r>
      <w:r w:rsidRPr="001433AD">
        <w:rPr>
          <w:lang w:val="en-GB"/>
        </w:rPr>
        <w:t xml:space="preserve"> </w:t>
      </w:r>
      <w:r w:rsidRPr="001433AD">
        <w:rPr>
          <w:lang w:val="en-GB"/>
        </w:rPr>
        <w:sym w:font="Symbol" w:char="F0BB"/>
      </w:r>
      <w:r w:rsidRPr="001433AD">
        <w:rPr>
          <w:lang w:val="en-GB"/>
        </w:rPr>
        <w:t xml:space="preserve"> 5°</w:t>
      </w:r>
    </w:p>
    <w:p w:rsidR="00017611" w:rsidRPr="00AE0AC9" w:rsidRDefault="00017611" w:rsidP="00017611">
      <w:pPr>
        <w:ind w:left="720"/>
      </w:pPr>
      <w:r w:rsidRPr="00AE0AC9">
        <w:rPr>
          <w:lang w:val="en-GB"/>
        </w:rPr>
        <w:lastRenderedPageBreak/>
        <w:sym w:font="Symbol" w:char="F073"/>
      </w:r>
      <w:proofErr w:type="spellStart"/>
      <w:r w:rsidRPr="00AE0AC9">
        <w:rPr>
          <w:vertAlign w:val="subscript"/>
          <w:lang w:val="en-GB"/>
        </w:rPr>
        <w:t>i</w:t>
      </w:r>
      <w:proofErr w:type="spellEnd"/>
      <w:r w:rsidRPr="00AE0AC9">
        <w:rPr>
          <w:lang w:val="en-GB"/>
        </w:rPr>
        <w:t xml:space="preserve">’ &lt; </w:t>
      </w:r>
      <w:r w:rsidRPr="00AE0AC9">
        <w:rPr>
          <w:lang w:val="en-GB"/>
        </w:rPr>
        <w:sym w:font="Symbol" w:char="F065"/>
      </w:r>
      <w:r w:rsidRPr="00AE0AC9">
        <w:rPr>
          <w:vertAlign w:val="subscript"/>
          <w:lang w:val="en-GB"/>
        </w:rPr>
        <w:t>0</w:t>
      </w:r>
      <w:r w:rsidRPr="00AE0AC9">
        <w:rPr>
          <w:lang w:val="en-GB"/>
        </w:rPr>
        <w:t xml:space="preserve"> </w:t>
      </w:r>
      <w:r w:rsidRPr="00AE0AC9">
        <w:rPr>
          <w:lang w:val="en-GB"/>
        </w:rPr>
        <w:sym w:font="Symbol" w:char="F0DE"/>
      </w:r>
      <w:r w:rsidRPr="00AE0AC9">
        <w:rPr>
          <w:lang w:val="en-GB"/>
        </w:rPr>
        <w:t xml:space="preserve"> </w:t>
      </w:r>
      <w:r w:rsidRPr="00AE0AC9">
        <w:rPr>
          <w:lang w:val="en-GB"/>
        </w:rPr>
        <w:sym w:font="Symbol" w:char="F073"/>
      </w:r>
      <w:proofErr w:type="spellStart"/>
      <w:r w:rsidRPr="00AE0AC9">
        <w:rPr>
          <w:vertAlign w:val="subscript"/>
          <w:lang w:val="en-GB"/>
        </w:rPr>
        <w:t>i</w:t>
      </w:r>
      <w:proofErr w:type="spellEnd"/>
      <w:r w:rsidRPr="00AE0AC9">
        <w:rPr>
          <w:lang w:val="en-GB"/>
        </w:rPr>
        <w:t xml:space="preserve">’ = </w:t>
      </w:r>
      <w:r w:rsidRPr="00AE0AC9">
        <w:rPr>
          <w:lang w:val="en-GB"/>
        </w:rPr>
        <w:sym w:font="Symbol" w:char="F065"/>
      </w:r>
      <w:r w:rsidRPr="00AE0AC9">
        <w:rPr>
          <w:vertAlign w:val="subscript"/>
          <w:lang w:val="en-GB"/>
        </w:rPr>
        <w:t xml:space="preserve">0 </w:t>
      </w:r>
      <w:r w:rsidRPr="00AE0AC9">
        <w:rPr>
          <w:lang w:val="en-GB"/>
        </w:rPr>
        <w:t xml:space="preserve">and  </w:t>
      </w:r>
    </w:p>
    <w:p w:rsidR="00017611" w:rsidRDefault="00017611" w:rsidP="00017611">
      <w:pPr>
        <w:ind w:left="720"/>
        <w:rPr>
          <w:lang w:val="en-GB"/>
        </w:rPr>
      </w:pPr>
      <w:r w:rsidRPr="00AE0AC9">
        <w:rPr>
          <w:lang w:val="en-GB"/>
        </w:rPr>
        <w:t xml:space="preserve">| </w:t>
      </w:r>
      <w:r w:rsidRPr="00AE0AC9">
        <w:rPr>
          <w:lang w:val="en-GB"/>
        </w:rPr>
        <w:sym w:font="Symbol" w:char="F061"/>
      </w:r>
      <w:r w:rsidRPr="00AE0AC9">
        <w:rPr>
          <w:lang w:val="en-GB"/>
        </w:rPr>
        <w:t>’</w:t>
      </w:r>
      <w:r w:rsidRPr="00AE0AC9">
        <w:rPr>
          <w:vertAlign w:val="subscript"/>
          <w:lang w:val="en-GB"/>
        </w:rPr>
        <w:t xml:space="preserve">j </w:t>
      </w:r>
      <w:r w:rsidRPr="00AE0AC9">
        <w:rPr>
          <w:lang w:val="en-GB"/>
        </w:rPr>
        <w:t xml:space="preserve">| &gt; </w:t>
      </w:r>
      <w:r w:rsidRPr="00AE0AC9">
        <w:rPr>
          <w:lang w:val="en-GB"/>
        </w:rPr>
        <w:sym w:font="Symbol" w:char="F070"/>
      </w:r>
      <w:r w:rsidRPr="00AE0AC9">
        <w:rPr>
          <w:lang w:val="en-GB"/>
        </w:rPr>
        <w:t xml:space="preserve"> </w:t>
      </w:r>
      <w:r w:rsidRPr="00AE0AC9">
        <w:rPr>
          <w:lang w:val="en-GB"/>
        </w:rPr>
        <w:sym w:font="Symbol" w:char="F0DE"/>
      </w:r>
      <w:r w:rsidRPr="00AE0AC9">
        <w:rPr>
          <w:lang w:val="en-GB"/>
        </w:rPr>
        <w:t xml:space="preserve"> </w:t>
      </w:r>
      <w:r w:rsidRPr="00AE0AC9">
        <w:rPr>
          <w:lang w:val="en-GB"/>
        </w:rPr>
        <w:sym w:font="Symbol" w:char="F061"/>
      </w:r>
      <w:r w:rsidRPr="00AE0AC9">
        <w:rPr>
          <w:lang w:val="en-GB"/>
        </w:rPr>
        <w:t>’</w:t>
      </w:r>
      <w:r w:rsidRPr="00AE0AC9">
        <w:rPr>
          <w:vertAlign w:val="subscript"/>
          <w:lang w:val="en-GB"/>
        </w:rPr>
        <w:t xml:space="preserve">j </w:t>
      </w:r>
      <w:r w:rsidRPr="00AE0AC9">
        <w:rPr>
          <w:lang w:val="en-GB"/>
        </w:rPr>
        <w:t>=</w:t>
      </w:r>
      <w:r w:rsidRPr="00AE0AC9">
        <w:rPr>
          <w:vertAlign w:val="subscript"/>
          <w:lang w:val="en-GB"/>
        </w:rPr>
        <w:t xml:space="preserve"> </w:t>
      </w:r>
      <w:r w:rsidRPr="00AE0AC9">
        <w:rPr>
          <w:lang w:val="en-GB"/>
        </w:rPr>
        <w:sym w:font="Symbol" w:char="F061"/>
      </w:r>
      <w:r w:rsidRPr="00AE0AC9">
        <w:rPr>
          <w:lang w:val="en-GB"/>
        </w:rPr>
        <w:t>’</w:t>
      </w:r>
      <w:r w:rsidRPr="00AE0AC9">
        <w:rPr>
          <w:vertAlign w:val="subscript"/>
          <w:lang w:val="en-GB"/>
        </w:rPr>
        <w:t xml:space="preserve">j </w:t>
      </w:r>
      <w:r w:rsidRPr="00AE0AC9">
        <w:rPr>
          <w:lang w:val="en-GB"/>
        </w:rPr>
        <w:t xml:space="preserve">- 2 </w:t>
      </w:r>
      <w:r w:rsidRPr="00AE0AC9">
        <w:rPr>
          <w:lang w:val="en-GB"/>
        </w:rPr>
        <w:sym w:font="Symbol" w:char="F070"/>
      </w:r>
      <w:r w:rsidRPr="00AE0AC9">
        <w:rPr>
          <w:lang w:val="en-GB"/>
        </w:rPr>
        <w:t xml:space="preserve"> sign(</w:t>
      </w:r>
      <w:r w:rsidRPr="00AE0AC9">
        <w:rPr>
          <w:lang w:val="en-GB"/>
        </w:rPr>
        <w:sym w:font="Symbol" w:char="F061"/>
      </w:r>
      <w:r w:rsidRPr="00AE0AC9">
        <w:rPr>
          <w:lang w:val="en-GB"/>
        </w:rPr>
        <w:t>’</w:t>
      </w:r>
      <w:r w:rsidRPr="00AE0AC9">
        <w:rPr>
          <w:vertAlign w:val="subscript"/>
          <w:lang w:val="en-GB"/>
        </w:rPr>
        <w:t>j</w:t>
      </w:r>
      <w:r w:rsidRPr="00AE0AC9">
        <w:rPr>
          <w:lang w:val="en-GB"/>
        </w:rPr>
        <w:t>)</w:t>
      </w:r>
    </w:p>
    <w:p w:rsidR="005600C1" w:rsidRDefault="005600C1" w:rsidP="00500A3B">
      <w:pPr>
        <w:rPr>
          <w:vertAlign w:val="subscript"/>
          <w:lang w:val="en-GB"/>
        </w:rPr>
      </w:pPr>
    </w:p>
    <w:p w:rsidR="003A4296" w:rsidRDefault="000A54E4" w:rsidP="00DA537B">
      <w:pPr>
        <w:ind w:left="720"/>
        <w:rPr>
          <w:vertAlign w:val="subscript"/>
          <w:lang w:val="en-GB"/>
        </w:rPr>
      </w:pPr>
      <w:r>
        <w:rPr>
          <w:vertAlign w:val="subscript"/>
          <w:lang w:val="en-GB"/>
        </w:rPr>
        <w:t>Partially Mapped Crossover</w:t>
      </w:r>
    </w:p>
    <w:p w:rsidR="000A54E4" w:rsidRDefault="009B7473" w:rsidP="00DA537B">
      <w:pPr>
        <w:ind w:left="720"/>
        <w:rPr>
          <w:vertAlign w:val="subscript"/>
          <w:lang w:val="en-GB"/>
        </w:rPr>
      </w:pPr>
      <w:r>
        <w:rPr>
          <w:vertAlign w:val="subscript"/>
          <w:lang w:val="en-GB"/>
        </w:rPr>
        <w:t>Cycle Crossover</w:t>
      </w:r>
    </w:p>
    <w:p w:rsidR="00C77A04" w:rsidRDefault="004238EA" w:rsidP="00DA537B">
      <w:pPr>
        <w:ind w:left="720"/>
        <w:rPr>
          <w:vertAlign w:val="subscript"/>
          <w:lang w:val="en-GB"/>
        </w:rPr>
      </w:pPr>
      <w:r>
        <w:rPr>
          <w:vertAlign w:val="subscript"/>
          <w:lang w:val="en-GB"/>
        </w:rPr>
        <w:t>Edge recombination</w:t>
      </w:r>
    </w:p>
    <w:p w:rsidR="00703664" w:rsidRDefault="00703664" w:rsidP="00DA537B">
      <w:pPr>
        <w:ind w:left="720"/>
        <w:rPr>
          <w:vertAlign w:val="subscript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2"/>
        <w:gridCol w:w="1112"/>
        <w:gridCol w:w="1112"/>
        <w:gridCol w:w="1112"/>
        <w:gridCol w:w="1112"/>
        <w:gridCol w:w="1112"/>
        <w:gridCol w:w="1112"/>
        <w:gridCol w:w="1112"/>
        <w:gridCol w:w="1112"/>
        <w:gridCol w:w="1112"/>
      </w:tblGrid>
      <w:tr w:rsidR="00F02C76" w:rsidTr="00D00AFA">
        <w:trPr>
          <w:trHeight w:val="558"/>
        </w:trPr>
        <w:tc>
          <w:tcPr>
            <w:tcW w:w="1112" w:type="dxa"/>
          </w:tcPr>
          <w:p w:rsidR="00F02C76" w:rsidRPr="00661B1C" w:rsidRDefault="00F02C76" w:rsidP="00F02C76">
            <w:pPr>
              <w:rPr>
                <w:sz w:val="16"/>
                <w:szCs w:val="16"/>
                <w:lang w:val="en-US"/>
              </w:rPr>
            </w:pPr>
            <w:r w:rsidRPr="00661B1C">
              <w:rPr>
                <w:sz w:val="16"/>
                <w:szCs w:val="16"/>
                <w:lang w:val="en-US"/>
              </w:rPr>
              <w:t>Population Management</w:t>
            </w:r>
          </w:p>
        </w:tc>
        <w:tc>
          <w:tcPr>
            <w:tcW w:w="1112" w:type="dxa"/>
          </w:tcPr>
          <w:p w:rsidR="00477DF2" w:rsidRDefault="00477DF2" w:rsidP="00F02C76">
            <w:pPr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>Selection</w:t>
            </w:r>
          </w:p>
        </w:tc>
        <w:tc>
          <w:tcPr>
            <w:tcW w:w="1112" w:type="dxa"/>
          </w:tcPr>
          <w:p w:rsidR="00F02C76" w:rsidRDefault="00F02C76" w:rsidP="00F02C76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F02C76" w:rsidRDefault="00AE36B2" w:rsidP="00F02C76">
            <w:pPr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>sampling algorithms</w:t>
            </w:r>
          </w:p>
        </w:tc>
        <w:tc>
          <w:tcPr>
            <w:tcW w:w="1112" w:type="dxa"/>
          </w:tcPr>
          <w:p w:rsidR="00F02C76" w:rsidRDefault="00216B26" w:rsidP="00F02C76">
            <w:pPr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>Parent selection</w:t>
            </w:r>
          </w:p>
        </w:tc>
        <w:tc>
          <w:tcPr>
            <w:tcW w:w="1112" w:type="dxa"/>
          </w:tcPr>
          <w:p w:rsidR="00F02C76" w:rsidRDefault="008E55CB" w:rsidP="00F02C76">
            <w:pPr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>survivor selection</w:t>
            </w:r>
          </w:p>
        </w:tc>
        <w:tc>
          <w:tcPr>
            <w:tcW w:w="1112" w:type="dxa"/>
          </w:tcPr>
          <w:p w:rsidR="00F02C76" w:rsidRDefault="00E64AD2" w:rsidP="00F02C76">
            <w:pPr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>Diversity</w:t>
            </w:r>
          </w:p>
        </w:tc>
        <w:tc>
          <w:tcPr>
            <w:tcW w:w="1112" w:type="dxa"/>
          </w:tcPr>
          <w:p w:rsidR="00F02C76" w:rsidRDefault="00F02C76" w:rsidP="00F02C76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F02C76" w:rsidRDefault="00F02C76" w:rsidP="00F02C76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F02C76" w:rsidRDefault="00F02C76" w:rsidP="00F02C76">
            <w:pPr>
              <w:rPr>
                <w:vertAlign w:val="subscript"/>
                <w:lang w:val="en-GB"/>
              </w:rPr>
            </w:pPr>
          </w:p>
        </w:tc>
      </w:tr>
      <w:tr w:rsidR="00F02C76" w:rsidTr="00D00AFA">
        <w:trPr>
          <w:trHeight w:val="558"/>
        </w:trPr>
        <w:tc>
          <w:tcPr>
            <w:tcW w:w="1112" w:type="dxa"/>
          </w:tcPr>
          <w:p w:rsidR="00F02C76" w:rsidRPr="00703664" w:rsidRDefault="00F02C76" w:rsidP="00F02C7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Generational model</w:t>
            </w:r>
          </w:p>
        </w:tc>
        <w:tc>
          <w:tcPr>
            <w:tcW w:w="1112" w:type="dxa"/>
          </w:tcPr>
          <w:p w:rsidR="00F02C76" w:rsidRDefault="00477DF2" w:rsidP="00F02C76">
            <w:pPr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>FPS</w:t>
            </w:r>
          </w:p>
        </w:tc>
        <w:tc>
          <w:tcPr>
            <w:tcW w:w="1112" w:type="dxa"/>
          </w:tcPr>
          <w:p w:rsidR="00F02C76" w:rsidRDefault="00A71ED0" w:rsidP="00F02C76">
            <w:pPr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>-</w:t>
            </w:r>
          </w:p>
        </w:tc>
        <w:tc>
          <w:tcPr>
            <w:tcW w:w="1112" w:type="dxa"/>
          </w:tcPr>
          <w:p w:rsidR="00F02C76" w:rsidRPr="00AE36B2" w:rsidRDefault="00AE36B2" w:rsidP="00F02C76">
            <w:pPr>
              <w:rPr>
                <w:vertAlign w:val="subscript"/>
              </w:rPr>
            </w:pPr>
            <w:r w:rsidRPr="00AE36B2">
              <w:rPr>
                <w:vertAlign w:val="subscript"/>
                <w:lang w:val="en-US"/>
              </w:rPr>
              <w:t>Roulette wheel alg.</w:t>
            </w:r>
          </w:p>
        </w:tc>
        <w:tc>
          <w:tcPr>
            <w:tcW w:w="1112" w:type="dxa"/>
          </w:tcPr>
          <w:p w:rsidR="00F02C76" w:rsidRDefault="00216B26" w:rsidP="00F02C76">
            <w:pPr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>unif</w:t>
            </w:r>
            <w:r w:rsidR="009F674B">
              <w:rPr>
                <w:vertAlign w:val="subscript"/>
                <w:lang w:val="en-GB"/>
              </w:rPr>
              <w:t>orm</w:t>
            </w:r>
          </w:p>
        </w:tc>
        <w:tc>
          <w:tcPr>
            <w:tcW w:w="1112" w:type="dxa"/>
          </w:tcPr>
          <w:p w:rsidR="00F02C76" w:rsidRDefault="008E55CB" w:rsidP="00F02C76">
            <w:pPr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>Elitism</w:t>
            </w:r>
          </w:p>
        </w:tc>
        <w:tc>
          <w:tcPr>
            <w:tcW w:w="1112" w:type="dxa"/>
          </w:tcPr>
          <w:p w:rsidR="00F02C76" w:rsidRDefault="003F7CEB" w:rsidP="00F02C76">
            <w:pPr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>Explicit</w:t>
            </w:r>
          </w:p>
        </w:tc>
        <w:tc>
          <w:tcPr>
            <w:tcW w:w="1112" w:type="dxa"/>
          </w:tcPr>
          <w:p w:rsidR="00F02C76" w:rsidRDefault="003F7CEB" w:rsidP="00F02C76">
            <w:pPr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>Fitness sharing</w:t>
            </w:r>
          </w:p>
        </w:tc>
        <w:tc>
          <w:tcPr>
            <w:tcW w:w="1112" w:type="dxa"/>
          </w:tcPr>
          <w:p w:rsidR="00F02C76" w:rsidRDefault="00F02C76" w:rsidP="00F02C76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F02C76" w:rsidRDefault="00F02C76" w:rsidP="00F02C76">
            <w:pPr>
              <w:rPr>
                <w:vertAlign w:val="subscript"/>
                <w:lang w:val="en-GB"/>
              </w:rPr>
            </w:pPr>
          </w:p>
        </w:tc>
      </w:tr>
      <w:tr w:rsidR="00631E4B" w:rsidTr="00D00AFA">
        <w:trPr>
          <w:trHeight w:val="1117"/>
        </w:trPr>
        <w:tc>
          <w:tcPr>
            <w:tcW w:w="1112" w:type="dxa"/>
          </w:tcPr>
          <w:p w:rsidR="00631E4B" w:rsidRPr="007B43C1" w:rsidRDefault="00631E4B" w:rsidP="00631E4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12" w:type="dxa"/>
          </w:tcPr>
          <w:p w:rsidR="00631E4B" w:rsidRDefault="00631E4B" w:rsidP="00631E4B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631E4B" w:rsidRDefault="00CD25EF" w:rsidP="00631E4B">
            <w:pPr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>windowing</w:t>
            </w:r>
          </w:p>
        </w:tc>
        <w:tc>
          <w:tcPr>
            <w:tcW w:w="1112" w:type="dxa"/>
          </w:tcPr>
          <w:p w:rsidR="00AE36B2" w:rsidRPr="00AE36B2" w:rsidRDefault="00AE36B2" w:rsidP="00AE36B2">
            <w:pPr>
              <w:rPr>
                <w:vertAlign w:val="subscript"/>
              </w:rPr>
            </w:pPr>
            <w:r w:rsidRPr="00AE36B2">
              <w:rPr>
                <w:vertAlign w:val="subscript"/>
                <w:lang w:val="en-US"/>
              </w:rPr>
              <w:t>Stochastic universal sampling alg.</w:t>
            </w:r>
          </w:p>
          <w:p w:rsidR="00631E4B" w:rsidRDefault="00631E4B" w:rsidP="00631E4B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631E4B" w:rsidRDefault="00631E4B" w:rsidP="00631E4B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631E4B" w:rsidRDefault="008E55CB" w:rsidP="00631E4B">
            <w:pPr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>Delete worst</w:t>
            </w:r>
          </w:p>
        </w:tc>
        <w:tc>
          <w:tcPr>
            <w:tcW w:w="1112" w:type="dxa"/>
          </w:tcPr>
          <w:p w:rsidR="00631E4B" w:rsidRDefault="00631E4B" w:rsidP="00631E4B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631E4B" w:rsidRDefault="00E40711" w:rsidP="00631E4B">
            <w:pPr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>Crowding</w:t>
            </w:r>
          </w:p>
        </w:tc>
        <w:tc>
          <w:tcPr>
            <w:tcW w:w="1112" w:type="dxa"/>
          </w:tcPr>
          <w:p w:rsidR="00631E4B" w:rsidRDefault="00631E4B" w:rsidP="00631E4B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631E4B" w:rsidRDefault="00631E4B" w:rsidP="00631E4B">
            <w:pPr>
              <w:rPr>
                <w:vertAlign w:val="subscript"/>
                <w:lang w:val="en-GB"/>
              </w:rPr>
            </w:pPr>
          </w:p>
        </w:tc>
      </w:tr>
      <w:tr w:rsidR="00631E4B" w:rsidTr="00D00AFA">
        <w:trPr>
          <w:trHeight w:val="279"/>
        </w:trPr>
        <w:tc>
          <w:tcPr>
            <w:tcW w:w="1112" w:type="dxa"/>
          </w:tcPr>
          <w:p w:rsidR="00631E4B" w:rsidRDefault="00631E4B" w:rsidP="00631E4B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631E4B" w:rsidRDefault="00631E4B" w:rsidP="00631E4B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631E4B" w:rsidRDefault="00CD25EF" w:rsidP="00631E4B">
            <w:pPr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>sigma scaling</w:t>
            </w:r>
          </w:p>
        </w:tc>
        <w:tc>
          <w:tcPr>
            <w:tcW w:w="1112" w:type="dxa"/>
          </w:tcPr>
          <w:p w:rsidR="00631E4B" w:rsidRDefault="00631E4B" w:rsidP="00631E4B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631E4B" w:rsidRDefault="00631E4B" w:rsidP="00631E4B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631E4B" w:rsidRDefault="007021C5" w:rsidP="00631E4B">
            <w:pPr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>Round-robin</w:t>
            </w:r>
          </w:p>
        </w:tc>
        <w:tc>
          <w:tcPr>
            <w:tcW w:w="1112" w:type="dxa"/>
          </w:tcPr>
          <w:p w:rsidR="00631E4B" w:rsidRDefault="00E40711" w:rsidP="00631E4B">
            <w:pPr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>Implicit</w:t>
            </w:r>
          </w:p>
        </w:tc>
        <w:tc>
          <w:tcPr>
            <w:tcW w:w="1112" w:type="dxa"/>
          </w:tcPr>
          <w:p w:rsidR="00631E4B" w:rsidRDefault="00E40711" w:rsidP="00631E4B">
            <w:pPr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 xml:space="preserve">Automatic </w:t>
            </w:r>
            <w:proofErr w:type="spellStart"/>
            <w:r>
              <w:rPr>
                <w:vertAlign w:val="subscript"/>
                <w:lang w:val="en-GB"/>
              </w:rPr>
              <w:t>speication</w:t>
            </w:r>
            <w:proofErr w:type="spellEnd"/>
          </w:p>
        </w:tc>
        <w:tc>
          <w:tcPr>
            <w:tcW w:w="1112" w:type="dxa"/>
          </w:tcPr>
          <w:p w:rsidR="00631E4B" w:rsidRDefault="00631E4B" w:rsidP="00631E4B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631E4B" w:rsidRDefault="00631E4B" w:rsidP="00631E4B">
            <w:pPr>
              <w:rPr>
                <w:vertAlign w:val="subscript"/>
                <w:lang w:val="en-GB"/>
              </w:rPr>
            </w:pPr>
          </w:p>
        </w:tc>
      </w:tr>
      <w:tr w:rsidR="00CD25EF" w:rsidTr="00D00AFA">
        <w:trPr>
          <w:trHeight w:val="558"/>
        </w:trPr>
        <w:tc>
          <w:tcPr>
            <w:tcW w:w="1112" w:type="dxa"/>
          </w:tcPr>
          <w:p w:rsidR="00CD25EF" w:rsidRPr="007B43C1" w:rsidRDefault="00CD25EF" w:rsidP="00CD25E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Steady-state model</w:t>
            </w:r>
          </w:p>
        </w:tc>
        <w:tc>
          <w:tcPr>
            <w:tcW w:w="1112" w:type="dxa"/>
          </w:tcPr>
          <w:p w:rsidR="00CD25EF" w:rsidRDefault="00CD25EF" w:rsidP="00CD25EF">
            <w:pPr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>Rank-based selection</w:t>
            </w:r>
          </w:p>
        </w:tc>
        <w:tc>
          <w:tcPr>
            <w:tcW w:w="1112" w:type="dxa"/>
          </w:tcPr>
          <w:p w:rsidR="00CD25EF" w:rsidRDefault="00CD25EF" w:rsidP="00CD25EF">
            <w:pPr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>Linear ranking</w:t>
            </w:r>
          </w:p>
        </w:tc>
        <w:tc>
          <w:tcPr>
            <w:tcW w:w="1112" w:type="dxa"/>
          </w:tcPr>
          <w:p w:rsidR="00CD25EF" w:rsidRDefault="00CD25EF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CD25EF" w:rsidRDefault="00CD25EF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CD25EF" w:rsidRDefault="00CD25EF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CD25EF" w:rsidRDefault="00CD25EF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CD25EF" w:rsidRDefault="00E40711" w:rsidP="00CD25EF">
            <w:pPr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>Island model parallel EAs</w:t>
            </w:r>
          </w:p>
        </w:tc>
        <w:tc>
          <w:tcPr>
            <w:tcW w:w="1112" w:type="dxa"/>
          </w:tcPr>
          <w:p w:rsidR="00CD25EF" w:rsidRDefault="00CD25EF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CD25EF" w:rsidRDefault="00CD25EF" w:rsidP="00CD25EF">
            <w:pPr>
              <w:rPr>
                <w:vertAlign w:val="subscript"/>
                <w:lang w:val="en-GB"/>
              </w:rPr>
            </w:pPr>
          </w:p>
        </w:tc>
      </w:tr>
      <w:tr w:rsidR="00CD25EF" w:rsidTr="00D00AFA">
        <w:trPr>
          <w:trHeight w:val="544"/>
        </w:trPr>
        <w:tc>
          <w:tcPr>
            <w:tcW w:w="1112" w:type="dxa"/>
          </w:tcPr>
          <w:p w:rsidR="00CD25EF" w:rsidRDefault="00CD25EF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CD25EF" w:rsidRDefault="00CD25EF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CD25EF" w:rsidRDefault="00CD25EF" w:rsidP="00CD25EF">
            <w:pPr>
              <w:rPr>
                <w:vertAlign w:val="subscript"/>
                <w:lang w:val="en-GB"/>
              </w:rPr>
            </w:pPr>
            <w:r w:rsidRPr="00631E4B">
              <w:rPr>
                <w:vertAlign w:val="subscript"/>
                <w:lang w:val="en-GB"/>
              </w:rPr>
              <w:t>Exponential Ranking</w:t>
            </w:r>
          </w:p>
        </w:tc>
        <w:tc>
          <w:tcPr>
            <w:tcW w:w="1112" w:type="dxa"/>
          </w:tcPr>
          <w:p w:rsidR="00CD25EF" w:rsidRDefault="00CD25EF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CD25EF" w:rsidRDefault="00CD25EF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CD25EF" w:rsidRDefault="00CD25EF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CD25EF" w:rsidRDefault="00CD25EF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CD25EF" w:rsidRDefault="00E40711" w:rsidP="00CD25EF">
            <w:pPr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>Cellular EAs</w:t>
            </w:r>
          </w:p>
        </w:tc>
        <w:tc>
          <w:tcPr>
            <w:tcW w:w="1112" w:type="dxa"/>
          </w:tcPr>
          <w:p w:rsidR="00CD25EF" w:rsidRDefault="00CD25EF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CD25EF" w:rsidRDefault="00CD25EF" w:rsidP="00CD25EF">
            <w:pPr>
              <w:rPr>
                <w:vertAlign w:val="subscript"/>
                <w:lang w:val="en-GB"/>
              </w:rPr>
            </w:pPr>
          </w:p>
        </w:tc>
      </w:tr>
      <w:tr w:rsidR="00D00AFA" w:rsidTr="00D00AFA">
        <w:trPr>
          <w:trHeight w:val="544"/>
        </w:trPr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>Tournament</w:t>
            </w:r>
          </w:p>
          <w:p w:rsidR="00D00AFA" w:rsidRDefault="00D00AFA" w:rsidP="00CD25EF">
            <w:pPr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>selection</w:t>
            </w:r>
          </w:p>
        </w:tc>
        <w:tc>
          <w:tcPr>
            <w:tcW w:w="1112" w:type="dxa"/>
          </w:tcPr>
          <w:p w:rsidR="00D00AFA" w:rsidRPr="00631E4B" w:rsidRDefault="00D00AFA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</w:p>
        </w:tc>
      </w:tr>
      <w:tr w:rsidR="00D00AFA" w:rsidTr="00D00AFA">
        <w:trPr>
          <w:trHeight w:val="544"/>
        </w:trPr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D00AFA" w:rsidRDefault="00360430" w:rsidP="00CD25EF">
            <w:pPr>
              <w:rPr>
                <w:vertAlign w:val="subscript"/>
                <w:lang w:val="en-GB"/>
              </w:rPr>
            </w:pPr>
            <w:r>
              <w:rPr>
                <w:vertAlign w:val="subscript"/>
                <w:lang w:val="en-GB"/>
              </w:rPr>
              <w:t>uniform</w:t>
            </w:r>
          </w:p>
        </w:tc>
        <w:tc>
          <w:tcPr>
            <w:tcW w:w="1112" w:type="dxa"/>
          </w:tcPr>
          <w:p w:rsidR="00D00AFA" w:rsidRPr="00631E4B" w:rsidRDefault="00D00AFA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</w:p>
        </w:tc>
      </w:tr>
      <w:tr w:rsidR="00D00AFA" w:rsidTr="00D00AFA">
        <w:trPr>
          <w:trHeight w:val="544"/>
        </w:trPr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D00AFA" w:rsidRPr="00631E4B" w:rsidRDefault="00D00AFA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</w:p>
        </w:tc>
        <w:tc>
          <w:tcPr>
            <w:tcW w:w="1112" w:type="dxa"/>
          </w:tcPr>
          <w:p w:rsidR="00D00AFA" w:rsidRDefault="00D00AFA" w:rsidP="00CD25EF">
            <w:pPr>
              <w:rPr>
                <w:vertAlign w:val="subscript"/>
                <w:lang w:val="en-GB"/>
              </w:rPr>
            </w:pPr>
          </w:p>
        </w:tc>
      </w:tr>
    </w:tbl>
    <w:p w:rsidR="00703664" w:rsidRDefault="00703664" w:rsidP="00DA537B">
      <w:pPr>
        <w:ind w:left="720"/>
        <w:rPr>
          <w:vertAlign w:val="subscript"/>
          <w:lang w:val="en-GB"/>
        </w:rPr>
      </w:pPr>
    </w:p>
    <w:p w:rsidR="00F02C76" w:rsidRDefault="00F02C76" w:rsidP="00DA537B">
      <w:pPr>
        <w:ind w:left="720"/>
        <w:rPr>
          <w:vertAlign w:val="subscript"/>
          <w:lang w:val="en-GB"/>
        </w:rPr>
      </w:pPr>
    </w:p>
    <w:p w:rsidR="00326A86" w:rsidRDefault="000925A5" w:rsidP="00DA537B">
      <w:pPr>
        <w:ind w:left="720"/>
        <w:rPr>
          <w:vertAlign w:val="subscript"/>
          <w:lang w:val="en-GB"/>
        </w:rPr>
      </w:pPr>
      <w:r>
        <w:rPr>
          <w:vertAlign w:val="subscript"/>
          <w:lang w:val="en-GB"/>
        </w:rPr>
        <w:t>Population</w:t>
      </w:r>
      <w:r w:rsidR="00DF7475">
        <w:rPr>
          <w:vertAlign w:val="subscript"/>
          <w:lang w:val="en-GB"/>
        </w:rPr>
        <w:t xml:space="preserve"> management models</w:t>
      </w:r>
    </w:p>
    <w:p w:rsidR="00DF7475" w:rsidRDefault="000925A5" w:rsidP="00DA537B">
      <w:pPr>
        <w:ind w:left="720"/>
        <w:rPr>
          <w:vertAlign w:val="subscript"/>
          <w:lang w:val="en-GB"/>
        </w:rPr>
      </w:pPr>
      <w:r>
        <w:rPr>
          <w:vertAlign w:val="subscript"/>
          <w:lang w:val="en-GB"/>
        </w:rPr>
        <w:sym w:font="Symbol" w:char="F06D"/>
      </w:r>
      <w:r>
        <w:rPr>
          <w:vertAlign w:val="subscript"/>
          <w:lang w:val="en-GB"/>
        </w:rPr>
        <w:t>/</w:t>
      </w:r>
      <w:r>
        <w:rPr>
          <w:vertAlign w:val="subscript"/>
          <w:lang w:val="en-GB"/>
        </w:rPr>
        <w:sym w:font="Symbol" w:char="F06C"/>
      </w:r>
      <w:r>
        <w:rPr>
          <w:vertAlign w:val="subscript"/>
          <w:lang w:val="en-GB"/>
        </w:rPr>
        <w:t>=1 Generational EA</w:t>
      </w:r>
    </w:p>
    <w:p w:rsidR="000925A5" w:rsidRDefault="000925A5" w:rsidP="00DA537B">
      <w:pPr>
        <w:ind w:left="720"/>
        <w:rPr>
          <w:vertAlign w:val="subscript"/>
          <w:lang w:val="en-GB"/>
        </w:rPr>
      </w:pPr>
      <w:r>
        <w:rPr>
          <w:vertAlign w:val="subscript"/>
          <w:lang w:val="en-GB"/>
        </w:rPr>
        <w:sym w:font="Symbol" w:char="F06D"/>
      </w:r>
      <w:r>
        <w:rPr>
          <w:vertAlign w:val="subscript"/>
          <w:lang w:val="en-GB"/>
        </w:rPr>
        <w:t>/</w:t>
      </w:r>
      <w:r>
        <w:rPr>
          <w:vertAlign w:val="subscript"/>
          <w:lang w:val="en-GB"/>
        </w:rPr>
        <w:sym w:font="Symbol" w:char="F06C"/>
      </w:r>
      <w:r>
        <w:rPr>
          <w:vertAlign w:val="subscript"/>
          <w:lang w:val="en-GB"/>
        </w:rPr>
        <w:t>=1</w:t>
      </w:r>
      <w:r>
        <w:rPr>
          <w:vertAlign w:val="subscript"/>
          <w:lang w:val="en-GB"/>
        </w:rPr>
        <w:t xml:space="preserve"> Steady state EA</w:t>
      </w:r>
    </w:p>
    <w:p w:rsidR="000E2037" w:rsidRDefault="000E2037" w:rsidP="00DA537B">
      <w:pPr>
        <w:ind w:left="720"/>
        <w:rPr>
          <w:vertAlign w:val="subscript"/>
          <w:lang w:val="en-GB"/>
        </w:rPr>
      </w:pPr>
    </w:p>
    <w:p w:rsidR="000E2037" w:rsidRDefault="000E2037" w:rsidP="00DA537B">
      <w:pPr>
        <w:ind w:left="720"/>
        <w:rPr>
          <w:vertAlign w:val="subscript"/>
          <w:lang w:val="en-GB"/>
        </w:rPr>
      </w:pPr>
      <w:r>
        <w:rPr>
          <w:vertAlign w:val="subscript"/>
          <w:lang w:val="en-GB"/>
        </w:rPr>
        <w:t>Parent selection</w:t>
      </w:r>
    </w:p>
    <w:p w:rsidR="005C5772" w:rsidRDefault="005C5772" w:rsidP="00DA537B">
      <w:pPr>
        <w:ind w:left="720"/>
        <w:rPr>
          <w:vertAlign w:val="subscript"/>
          <w:lang w:val="en-GB"/>
        </w:rPr>
      </w:pPr>
    </w:p>
    <w:p w:rsidR="005C5772" w:rsidRDefault="005C5772" w:rsidP="00DA537B">
      <w:pPr>
        <w:ind w:left="720"/>
        <w:rPr>
          <w:vertAlign w:val="subscript"/>
          <w:lang w:val="en-GB"/>
        </w:rPr>
      </w:pPr>
      <w:r>
        <w:rPr>
          <w:vertAlign w:val="subscript"/>
          <w:lang w:val="en-GB"/>
        </w:rPr>
        <w:t>global</w:t>
      </w:r>
    </w:p>
    <w:p w:rsidR="000E2037" w:rsidRDefault="002160C4" w:rsidP="00DA537B">
      <w:pPr>
        <w:ind w:left="720"/>
        <w:rPr>
          <w:vertAlign w:val="subscript"/>
          <w:lang w:val="en-GB"/>
        </w:rPr>
      </w:pPr>
      <w:r>
        <w:rPr>
          <w:vertAlign w:val="subscript"/>
          <w:lang w:val="en-GB"/>
        </w:rPr>
        <w:t>Fitness-</w:t>
      </w:r>
      <w:r w:rsidR="00804621">
        <w:rPr>
          <w:vertAlign w:val="subscript"/>
          <w:lang w:val="en-GB"/>
        </w:rPr>
        <w:t>P</w:t>
      </w:r>
      <w:r>
        <w:rPr>
          <w:vertAlign w:val="subscript"/>
          <w:lang w:val="en-GB"/>
        </w:rPr>
        <w:t xml:space="preserve">roportionate </w:t>
      </w:r>
      <w:r w:rsidR="00804621">
        <w:rPr>
          <w:vertAlign w:val="subscript"/>
          <w:lang w:val="en-GB"/>
        </w:rPr>
        <w:t>S</w:t>
      </w:r>
      <w:r w:rsidR="00DE579C">
        <w:rPr>
          <w:vertAlign w:val="subscript"/>
          <w:lang w:val="en-GB"/>
        </w:rPr>
        <w:t>election (</w:t>
      </w:r>
      <w:r>
        <w:rPr>
          <w:vertAlign w:val="subscript"/>
          <w:lang w:val="en-GB"/>
        </w:rPr>
        <w:t>FPS)</w:t>
      </w:r>
    </w:p>
    <w:p w:rsidR="002160C4" w:rsidRDefault="00B66AD1" w:rsidP="00DA537B">
      <w:pPr>
        <w:ind w:left="720"/>
        <w:rPr>
          <w:noProof/>
        </w:rPr>
      </w:pPr>
      <w:r w:rsidRPr="00152508">
        <w:rPr>
          <w:noProof/>
        </w:rPr>
        <w:object w:dxaOrig="3180" w:dyaOrig="1180" w14:anchorId="79564B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9.3pt;height:59pt;mso-width-percent:0;mso-height-percent:0;mso-width-percent:0;mso-height-percent:0" o:ole="">
            <v:imagedata r:id="rId4" o:title=""/>
          </v:shape>
          <o:OLEObject Type="Embed" ProgID="Unknown" ShapeID="_x0000_i1025" DrawAspect="Content" ObjectID="_1759534165" r:id="rId5"/>
        </w:object>
      </w:r>
    </w:p>
    <w:p w:rsidR="001E7750" w:rsidRDefault="000E24D9" w:rsidP="00DA537B">
      <w:pPr>
        <w:ind w:left="720"/>
        <w:rPr>
          <w:noProof/>
          <w:lang w:val="en-US"/>
        </w:rPr>
      </w:pPr>
      <w:r>
        <w:rPr>
          <w:noProof/>
          <w:lang w:val="en-US"/>
        </w:rPr>
        <w:t>Scaling</w:t>
      </w:r>
    </w:p>
    <w:p w:rsidR="000E24D9" w:rsidRDefault="00C2107D" w:rsidP="00DA537B">
      <w:pPr>
        <w:ind w:left="720"/>
        <w:rPr>
          <w:vertAlign w:val="subscript"/>
          <w:lang w:val="en-US"/>
        </w:rPr>
      </w:pPr>
      <w:r>
        <w:rPr>
          <w:vertAlign w:val="subscript"/>
          <w:lang w:val="en-US"/>
        </w:rPr>
        <w:t>windowing</w:t>
      </w:r>
    </w:p>
    <w:p w:rsidR="00C2107D" w:rsidRDefault="00C2107D" w:rsidP="00DA537B">
      <w:pPr>
        <w:ind w:left="720"/>
        <w:rPr>
          <w:vertAlign w:val="subscript"/>
          <w:lang w:val="en-US"/>
        </w:rPr>
      </w:pPr>
      <w:r>
        <w:rPr>
          <w:vertAlign w:val="subscript"/>
          <w:lang w:val="en-US"/>
        </w:rPr>
        <w:t>sigma scaling</w:t>
      </w:r>
    </w:p>
    <w:p w:rsidR="00C2107D" w:rsidRDefault="00C2107D" w:rsidP="00DA537B">
      <w:pPr>
        <w:ind w:left="720"/>
        <w:rPr>
          <w:vertAlign w:val="subscript"/>
          <w:lang w:val="en-US"/>
        </w:rPr>
      </w:pPr>
    </w:p>
    <w:p w:rsidR="00C2107D" w:rsidRDefault="00C2107D" w:rsidP="00DA537B">
      <w:pPr>
        <w:ind w:left="720"/>
        <w:rPr>
          <w:vertAlign w:val="subscript"/>
          <w:lang w:val="en-US"/>
        </w:rPr>
      </w:pPr>
      <w:r>
        <w:rPr>
          <w:vertAlign w:val="subscript"/>
          <w:lang w:val="en-US"/>
        </w:rPr>
        <w:t>Rank-based selection</w:t>
      </w:r>
    </w:p>
    <w:p w:rsidR="00C2107D" w:rsidRDefault="00C2107D" w:rsidP="00DA537B">
      <w:pPr>
        <w:ind w:left="720"/>
        <w:rPr>
          <w:vertAlign w:val="subscript"/>
          <w:lang w:val="en-US"/>
        </w:rPr>
      </w:pPr>
      <w:r>
        <w:rPr>
          <w:vertAlign w:val="subscript"/>
          <w:lang w:val="en-US"/>
        </w:rPr>
        <w:t>Linear ranking</w:t>
      </w:r>
    </w:p>
    <w:p w:rsidR="00C2107D" w:rsidRDefault="007C1985" w:rsidP="00DA537B">
      <w:pPr>
        <w:ind w:left="720"/>
        <w:rPr>
          <w:vertAlign w:val="subscript"/>
          <w:lang w:val="en-US"/>
        </w:rPr>
      </w:pPr>
      <w:r>
        <w:rPr>
          <w:vertAlign w:val="subscript"/>
          <w:lang w:val="en-US"/>
        </w:rPr>
        <w:t>Exponential ranking</w:t>
      </w:r>
    </w:p>
    <w:p w:rsidR="007D2373" w:rsidRDefault="007D2373" w:rsidP="00DA537B">
      <w:pPr>
        <w:ind w:left="720"/>
        <w:rPr>
          <w:vertAlign w:val="subscript"/>
          <w:lang w:val="en-US"/>
        </w:rPr>
      </w:pPr>
    </w:p>
    <w:p w:rsidR="005C5772" w:rsidRDefault="005C5772" w:rsidP="00DA537B">
      <w:pPr>
        <w:ind w:left="720"/>
        <w:rPr>
          <w:vertAlign w:val="subscript"/>
          <w:lang w:val="en-US"/>
        </w:rPr>
      </w:pPr>
      <w:r>
        <w:rPr>
          <w:vertAlign w:val="subscript"/>
          <w:lang w:val="en-US"/>
        </w:rPr>
        <w:t>local</w:t>
      </w:r>
    </w:p>
    <w:p w:rsidR="004238EA" w:rsidRDefault="00D066E1" w:rsidP="00D30F7D">
      <w:pPr>
        <w:ind w:left="720"/>
        <w:rPr>
          <w:vertAlign w:val="subscript"/>
          <w:lang w:val="en-US"/>
        </w:rPr>
      </w:pPr>
      <w:r>
        <w:rPr>
          <w:vertAlign w:val="subscript"/>
          <w:lang w:val="en-US"/>
        </w:rPr>
        <w:t>Tournament selection</w:t>
      </w:r>
    </w:p>
    <w:p w:rsidR="00D353F1" w:rsidRDefault="00D353F1" w:rsidP="00D30F7D">
      <w:pPr>
        <w:ind w:left="720"/>
        <w:rPr>
          <w:vertAlign w:val="subscript"/>
          <w:lang w:val="en-US"/>
        </w:rPr>
      </w:pPr>
    </w:p>
    <w:p w:rsidR="00F82678" w:rsidRDefault="00F82678" w:rsidP="00D30F7D">
      <w:pPr>
        <w:ind w:left="720"/>
        <w:rPr>
          <w:vertAlign w:val="subscript"/>
          <w:lang w:val="en-US"/>
        </w:rPr>
      </w:pPr>
      <w:r>
        <w:rPr>
          <w:vertAlign w:val="subscript"/>
          <w:lang w:val="en-US"/>
        </w:rPr>
        <w:t>Parent Selection</w:t>
      </w:r>
    </w:p>
    <w:p w:rsidR="00164804" w:rsidRDefault="00164804" w:rsidP="00D30F7D">
      <w:pPr>
        <w:ind w:left="720"/>
        <w:rPr>
          <w:vertAlign w:val="subscript"/>
          <w:lang w:val="en-US"/>
        </w:rPr>
      </w:pPr>
      <w:r>
        <w:rPr>
          <w:vertAlign w:val="subscript"/>
          <w:lang w:val="en-US"/>
        </w:rPr>
        <w:lastRenderedPageBreak/>
        <w:t>Uniform</w:t>
      </w:r>
    </w:p>
    <w:p w:rsidR="00164804" w:rsidRDefault="00164804" w:rsidP="00D30F7D">
      <w:pPr>
        <w:ind w:left="720"/>
        <w:rPr>
          <w:vertAlign w:val="subscript"/>
          <w:lang w:val="en-US"/>
        </w:rPr>
      </w:pPr>
    </w:p>
    <w:p w:rsidR="00465A16" w:rsidRDefault="00465A16" w:rsidP="00D30F7D">
      <w:pPr>
        <w:ind w:left="720"/>
        <w:rPr>
          <w:vertAlign w:val="subscript"/>
          <w:lang w:val="en-GB"/>
        </w:rPr>
      </w:pPr>
      <w:r w:rsidRPr="00465A16">
        <w:rPr>
          <w:vertAlign w:val="subscript"/>
          <w:lang w:val="en-GB"/>
        </w:rPr>
        <w:t>Survivor Selection</w:t>
      </w:r>
    </w:p>
    <w:p w:rsidR="00496308" w:rsidRDefault="00496308" w:rsidP="00D30F7D">
      <w:pPr>
        <w:ind w:left="720"/>
        <w:rPr>
          <w:vertAlign w:val="subscript"/>
          <w:lang w:val="en-GB"/>
        </w:rPr>
      </w:pPr>
    </w:p>
    <w:p w:rsidR="00E64AD2" w:rsidRDefault="00AE751E" w:rsidP="00C16D04">
      <w:pPr>
        <w:ind w:left="720"/>
        <w:rPr>
          <w:vertAlign w:val="subscript"/>
          <w:lang w:val="en-GB"/>
        </w:rPr>
      </w:pPr>
      <w:r>
        <w:rPr>
          <w:vertAlign w:val="subscript"/>
          <w:lang w:val="en-GB"/>
        </w:rPr>
        <w:t>Selection pressure</w:t>
      </w:r>
    </w:p>
    <w:p w:rsidR="00C16D04" w:rsidRDefault="00C16D04" w:rsidP="00C16D04">
      <w:pPr>
        <w:ind w:left="720"/>
        <w:rPr>
          <w:vertAlign w:val="subscript"/>
          <w:lang w:val="en-GB"/>
        </w:rPr>
      </w:pPr>
    </w:p>
    <w:p w:rsidR="00C16D04" w:rsidRPr="00566111" w:rsidRDefault="00C16D04" w:rsidP="00C16D04">
      <w:pPr>
        <w:ind w:left="720"/>
        <w:rPr>
          <w:vertAlign w:val="subscript"/>
          <w:lang w:val="en-GB"/>
        </w:rPr>
      </w:pPr>
    </w:p>
    <w:sectPr w:rsidR="00C16D04" w:rsidRPr="00566111" w:rsidSect="0001469B">
      <w:pgSz w:w="12240" w:h="15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9B"/>
    <w:rsid w:val="00000003"/>
    <w:rsid w:val="0001469B"/>
    <w:rsid w:val="00017611"/>
    <w:rsid w:val="00031D19"/>
    <w:rsid w:val="00067915"/>
    <w:rsid w:val="000925A5"/>
    <w:rsid w:val="000935B2"/>
    <w:rsid w:val="000A0B30"/>
    <w:rsid w:val="000A54E4"/>
    <w:rsid w:val="000D4C60"/>
    <w:rsid w:val="000E2037"/>
    <w:rsid w:val="000E24D9"/>
    <w:rsid w:val="000E4611"/>
    <w:rsid w:val="00153EDF"/>
    <w:rsid w:val="00164804"/>
    <w:rsid w:val="00185E7D"/>
    <w:rsid w:val="00191C3B"/>
    <w:rsid w:val="00195423"/>
    <w:rsid w:val="001A35D3"/>
    <w:rsid w:val="001E7750"/>
    <w:rsid w:val="002160C4"/>
    <w:rsid w:val="00216B26"/>
    <w:rsid w:val="00240B74"/>
    <w:rsid w:val="002C0ECF"/>
    <w:rsid w:val="00326A86"/>
    <w:rsid w:val="0035212E"/>
    <w:rsid w:val="00360430"/>
    <w:rsid w:val="00377DD5"/>
    <w:rsid w:val="003861C7"/>
    <w:rsid w:val="003862E8"/>
    <w:rsid w:val="0038773C"/>
    <w:rsid w:val="00393A07"/>
    <w:rsid w:val="003A4296"/>
    <w:rsid w:val="003B1CDA"/>
    <w:rsid w:val="003C177F"/>
    <w:rsid w:val="003F42C9"/>
    <w:rsid w:val="003F7CEB"/>
    <w:rsid w:val="004238EA"/>
    <w:rsid w:val="004444B1"/>
    <w:rsid w:val="00461943"/>
    <w:rsid w:val="00462310"/>
    <w:rsid w:val="00465A16"/>
    <w:rsid w:val="00477DF2"/>
    <w:rsid w:val="00496308"/>
    <w:rsid w:val="00497A4E"/>
    <w:rsid w:val="004A2284"/>
    <w:rsid w:val="004A5F0C"/>
    <w:rsid w:val="004C20ED"/>
    <w:rsid w:val="00500A3B"/>
    <w:rsid w:val="005600C1"/>
    <w:rsid w:val="00566111"/>
    <w:rsid w:val="005C4827"/>
    <w:rsid w:val="005C5772"/>
    <w:rsid w:val="006260AA"/>
    <w:rsid w:val="00631E4B"/>
    <w:rsid w:val="0065553A"/>
    <w:rsid w:val="00661B1C"/>
    <w:rsid w:val="00681B4B"/>
    <w:rsid w:val="006A1AAA"/>
    <w:rsid w:val="006A38BF"/>
    <w:rsid w:val="006B5DA0"/>
    <w:rsid w:val="006B7BCF"/>
    <w:rsid w:val="007021C5"/>
    <w:rsid w:val="00703664"/>
    <w:rsid w:val="007156C4"/>
    <w:rsid w:val="00717040"/>
    <w:rsid w:val="007316DE"/>
    <w:rsid w:val="00764D74"/>
    <w:rsid w:val="007911B5"/>
    <w:rsid w:val="007B07AC"/>
    <w:rsid w:val="007B43C1"/>
    <w:rsid w:val="007C1985"/>
    <w:rsid w:val="007D2373"/>
    <w:rsid w:val="007E75B9"/>
    <w:rsid w:val="00804621"/>
    <w:rsid w:val="0080718E"/>
    <w:rsid w:val="00815F7C"/>
    <w:rsid w:val="008349C5"/>
    <w:rsid w:val="008A591E"/>
    <w:rsid w:val="008B1B16"/>
    <w:rsid w:val="008B44EC"/>
    <w:rsid w:val="008C1A9F"/>
    <w:rsid w:val="008D1E85"/>
    <w:rsid w:val="008E55CB"/>
    <w:rsid w:val="008F43B6"/>
    <w:rsid w:val="00950440"/>
    <w:rsid w:val="00955023"/>
    <w:rsid w:val="009862F4"/>
    <w:rsid w:val="009B7473"/>
    <w:rsid w:val="009D02D1"/>
    <w:rsid w:val="009F674B"/>
    <w:rsid w:val="00A2511D"/>
    <w:rsid w:val="00A43C08"/>
    <w:rsid w:val="00A71ED0"/>
    <w:rsid w:val="00AA04E8"/>
    <w:rsid w:val="00AB126F"/>
    <w:rsid w:val="00AC52B2"/>
    <w:rsid w:val="00AE36B2"/>
    <w:rsid w:val="00AE751E"/>
    <w:rsid w:val="00AF2EF0"/>
    <w:rsid w:val="00B0508B"/>
    <w:rsid w:val="00B2598D"/>
    <w:rsid w:val="00B32A6C"/>
    <w:rsid w:val="00B4286C"/>
    <w:rsid w:val="00B50D1C"/>
    <w:rsid w:val="00B66AD1"/>
    <w:rsid w:val="00B90D2E"/>
    <w:rsid w:val="00BE281B"/>
    <w:rsid w:val="00BE3DA4"/>
    <w:rsid w:val="00BE555F"/>
    <w:rsid w:val="00C16D04"/>
    <w:rsid w:val="00C2107D"/>
    <w:rsid w:val="00C51303"/>
    <w:rsid w:val="00C70969"/>
    <w:rsid w:val="00C74504"/>
    <w:rsid w:val="00C77A04"/>
    <w:rsid w:val="00C82DFF"/>
    <w:rsid w:val="00C94844"/>
    <w:rsid w:val="00CC09D1"/>
    <w:rsid w:val="00CD25EF"/>
    <w:rsid w:val="00D00AFA"/>
    <w:rsid w:val="00D065DF"/>
    <w:rsid w:val="00D066E1"/>
    <w:rsid w:val="00D10477"/>
    <w:rsid w:val="00D30F7D"/>
    <w:rsid w:val="00D353F1"/>
    <w:rsid w:val="00D424E8"/>
    <w:rsid w:val="00D500BE"/>
    <w:rsid w:val="00D637B1"/>
    <w:rsid w:val="00D7589F"/>
    <w:rsid w:val="00D80F7E"/>
    <w:rsid w:val="00D83B1C"/>
    <w:rsid w:val="00DA537B"/>
    <w:rsid w:val="00DE579C"/>
    <w:rsid w:val="00DF7475"/>
    <w:rsid w:val="00E0048B"/>
    <w:rsid w:val="00E40711"/>
    <w:rsid w:val="00E64AD2"/>
    <w:rsid w:val="00E67F6D"/>
    <w:rsid w:val="00E7160D"/>
    <w:rsid w:val="00E96515"/>
    <w:rsid w:val="00EA172A"/>
    <w:rsid w:val="00EC1A9C"/>
    <w:rsid w:val="00EC7CE7"/>
    <w:rsid w:val="00F02C76"/>
    <w:rsid w:val="00F1532F"/>
    <w:rsid w:val="00F23311"/>
    <w:rsid w:val="00F322F2"/>
    <w:rsid w:val="00F8198B"/>
    <w:rsid w:val="00F82678"/>
    <w:rsid w:val="00F9256B"/>
    <w:rsid w:val="00FB7574"/>
    <w:rsid w:val="00FD54BE"/>
    <w:rsid w:val="00FD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E882"/>
  <w15:chartTrackingRefBased/>
  <w15:docId w15:val="{E222FAAB-79D3-FC4F-99DC-EE214A93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2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黄</dc:creator>
  <cp:keywords/>
  <dc:description/>
  <cp:lastModifiedBy>飞 黄</cp:lastModifiedBy>
  <cp:revision>156</cp:revision>
  <dcterms:created xsi:type="dcterms:W3CDTF">2023-10-22T21:47:00Z</dcterms:created>
  <dcterms:modified xsi:type="dcterms:W3CDTF">2023-10-23T00:42:00Z</dcterms:modified>
</cp:coreProperties>
</file>