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TEAM 04 – HEALTHFIRST</w:t>
        <w:br w:type="textWrapping"/>
        <w:t xml:space="preserve"> FIT5120 2026 S2</w:t>
      </w:r>
    </w:p>
    <w:p w:rsidR="00000000" w:rsidDel="00000000" w:rsidP="00000000" w:rsidRDefault="00000000" w:rsidRPr="00000000" w14:paraId="00000002">
      <w:pPr>
        <w:spacing w:after="240" w:before="240" w:lineRule="auto"/>
        <w:rPr/>
      </w:pPr>
      <w:r w:rsidDel="00000000" w:rsidR="00000000" w:rsidRPr="00000000">
        <w:rPr>
          <w:rtl w:val="0"/>
        </w:rPr>
        <w:t xml:space="preserve">PROJECT OVERVIEW</w:t>
        <w:br w:type="textWrapping"/>
        <w:t xml:space="preserve"> HealthFirst is an onboarding and health-information support concept for middle-aged Malaysian users. It helps users enter confirmed screening information, understand it in plain English, see relevant Malaysian context, and consider practical next steps. It is an educational support tool, not a medical diagnosis system.</w:t>
      </w:r>
    </w:p>
    <w:p w:rsidR="00000000" w:rsidDel="00000000" w:rsidP="00000000" w:rsidRDefault="00000000" w:rsidRPr="00000000" w14:paraId="00000003">
      <w:pPr>
        <w:spacing w:after="240" w:before="240" w:lineRule="auto"/>
        <w:rPr/>
      </w:pPr>
      <w:r w:rsidDel="00000000" w:rsidR="00000000" w:rsidRPr="00000000">
        <w:rPr>
          <w:rtl w:val="0"/>
        </w:rPr>
        <w:t xml:space="preserve">TEAM ROLES</w:t>
        <w:br w:type="textWrapping"/>
        <w:t xml:space="preserve"> Huang Guan – Project Manager</w:t>
        <w:br w:type="textWrapping"/>
        <w:t xml:space="preserve"> Coordinates sprint planning, scope, communication, progress tracking and final integration.</w:t>
      </w:r>
    </w:p>
    <w:p w:rsidR="00000000" w:rsidDel="00000000" w:rsidP="00000000" w:rsidRDefault="00000000" w:rsidRPr="00000000" w14:paraId="00000004">
      <w:pPr>
        <w:spacing w:after="240" w:before="240" w:lineRule="auto"/>
        <w:rPr/>
      </w:pPr>
      <w:r w:rsidDel="00000000" w:rsidR="00000000" w:rsidRPr="00000000">
        <w:rPr>
          <w:rtl w:val="0"/>
        </w:rPr>
        <w:t xml:space="preserve">Qian Jiang – UI/UX and Frontend</w:t>
        <w:br w:type="textWrapping"/>
        <w:t xml:space="preserve"> Designs the accessible Figma prototype and works on the frontend interface.</w:t>
      </w:r>
    </w:p>
    <w:p w:rsidR="00000000" w:rsidDel="00000000" w:rsidP="00000000" w:rsidRDefault="00000000" w:rsidRPr="00000000" w14:paraId="00000005">
      <w:pPr>
        <w:spacing w:after="240" w:before="240" w:lineRule="auto"/>
        <w:rPr/>
      </w:pPr>
      <w:r w:rsidDel="00000000" w:rsidR="00000000" w:rsidRPr="00000000">
        <w:rPr>
          <w:rtl w:val="0"/>
        </w:rPr>
        <w:t xml:space="preserve">LiHanXia – Backend Developer</w:t>
        <w:br w:type="textWrapping"/>
        <w:t xml:space="preserve"> Works on the Python backend, APIs, business logic and frontend/database connection.</w:t>
      </w:r>
    </w:p>
    <w:p w:rsidR="00000000" w:rsidDel="00000000" w:rsidP="00000000" w:rsidRDefault="00000000" w:rsidRPr="00000000" w14:paraId="00000006">
      <w:pPr>
        <w:spacing w:after="240" w:before="240" w:lineRule="auto"/>
        <w:rPr/>
      </w:pPr>
      <w:r w:rsidDel="00000000" w:rsidR="00000000" w:rsidRPr="00000000">
        <w:rPr>
          <w:rtl w:val="0"/>
        </w:rPr>
        <w:t xml:space="preserve">Keith (Junn Chong) – Database</w:t>
        <w:br w:type="textWrapping"/>
        <w:t xml:space="preserve"> Designs and updates the MVP database fields, schema and data storage.</w:t>
      </w:r>
    </w:p>
    <w:p w:rsidR="00000000" w:rsidDel="00000000" w:rsidP="00000000" w:rsidRDefault="00000000" w:rsidRPr="00000000" w14:paraId="00000007">
      <w:pPr>
        <w:spacing w:after="240" w:before="240" w:lineRule="auto"/>
        <w:rPr/>
      </w:pPr>
      <w:r w:rsidDel="00000000" w:rsidR="00000000" w:rsidRPr="00000000">
        <w:rPr>
          <w:rtl w:val="0"/>
        </w:rPr>
        <w:t xml:space="preserve">Benshuai Su – AI / LLM</w:t>
        <w:br w:type="textWrapping"/>
        <w:t xml:space="preserve"> Works on the LLM layer, prompts, AI explanation flow and model-related features.</w:t>
      </w:r>
    </w:p>
    <w:p w:rsidR="00000000" w:rsidDel="00000000" w:rsidP="00000000" w:rsidRDefault="00000000" w:rsidRPr="00000000" w14:paraId="00000008">
      <w:pPr>
        <w:spacing w:after="240" w:before="240" w:lineRule="auto"/>
        <w:rPr/>
      </w:pPr>
      <w:r w:rsidDel="00000000" w:rsidR="00000000" w:rsidRPr="00000000">
        <w:rPr>
          <w:rtl w:val="0"/>
        </w:rPr>
        <w:t xml:space="preserve">Hnin Darli Myint Myat – Data Analysis and Visualisation</w:t>
        <w:br w:type="textWrapping"/>
        <w:t xml:space="preserve"> Supports data analysis, health indicators, visualisation and LeanKit iteration planning.</w:t>
      </w:r>
    </w:p>
    <w:p w:rsidR="00000000" w:rsidDel="00000000" w:rsidP="00000000" w:rsidRDefault="00000000" w:rsidRPr="00000000" w14:paraId="00000009">
      <w:pPr>
        <w:spacing w:after="240" w:before="240" w:lineRule="auto"/>
        <w:rPr/>
      </w:pPr>
      <w:r w:rsidDel="00000000" w:rsidR="00000000" w:rsidRPr="00000000">
        <w:rPr>
          <w:rtl w:val="0"/>
        </w:rPr>
        <w:t xml:space="preserve">CURRENT MVP DIRECTION</w:t>
        <w:br w:type="textWrapping"/>
        <w:t xml:space="preserve"> The first iteration focuses on manual health-information entry, input validation, review and confirmation. The system should assess confirmed inputs using an approved method, add Malaysian health context, and return a plain-English summary with prioritised guidance and source information.</w:t>
      </w:r>
    </w:p>
    <w:p w:rsidR="00000000" w:rsidDel="00000000" w:rsidP="00000000" w:rsidRDefault="00000000" w:rsidRPr="00000000" w14:paraId="0000000A">
      <w:pPr>
        <w:spacing w:after="240" w:before="240" w:lineRule="auto"/>
        <w:rPr/>
      </w:pPr>
      <w:r w:rsidDel="00000000" w:rsidR="00000000" w:rsidRPr="00000000">
        <w:rPr>
          <w:rtl w:val="0"/>
        </w:rPr>
        <w:t xml:space="preserve">BACKLOG ITEMS</w:t>
        <w:br w:type="textWrapping"/>
        <w:t xml:space="preserve"> Automated report upload and OCR are kept in the backlog while feasibility is checked. The flow for users without previous health screening is also not part of the first iteration.</w:t>
      </w:r>
    </w:p>
    <w:p w:rsidR="00000000" w:rsidDel="00000000" w:rsidP="00000000" w:rsidRDefault="00000000" w:rsidRPr="00000000" w14:paraId="0000000B">
      <w:pPr>
        <w:spacing w:after="240" w:before="240" w:lineRule="auto"/>
        <w:rPr/>
      </w:pPr>
      <w:r w:rsidDel="00000000" w:rsidR="00000000" w:rsidRPr="00000000">
        <w:rPr>
          <w:rtl w:val="0"/>
        </w:rPr>
        <w:t xml:space="preserve">WORKING PRINCIPLES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Use confirmed user inputs only.</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Do not present outputs as a diagnosis.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Keep personal results separate from population statistics.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Use clear sources and explain limits.</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Keep the scope realistic for the one-week build.</w:t>
      </w:r>
    </w:p>
    <w:p w:rsidR="00000000" w:rsidDel="00000000" w:rsidP="00000000" w:rsidRDefault="00000000" w:rsidRPr="00000000" w14:paraId="00000011">
      <w:pPr>
        <w:spacing w:after="240" w:before="240" w:lineRule="auto"/>
        <w:rPr/>
      </w:pPr>
      <w:r w:rsidDel="00000000" w:rsidR="00000000" w:rsidRPr="00000000">
        <w:rPr>
          <w:rtl w:val="0"/>
        </w:rPr>
        <w:t xml:space="preserve">PROJECT LINKS</w:t>
        <w:br w:type="textWrapping"/>
        <w:t xml:space="preserve"> Shared presentation: https://docs.google.com/presentation/d/18Im_faNrRVlV7JZ9CWcMiS8Ob8YOvLquEwMcLhAgKAU/edit</w:t>
        <w:br w:type="textWrapping"/>
        <w:t xml:space="preserve"> Figma prototype: https://www.figma.com/design/Hg18G9oA5E5rpDqGoJI9XG/Health-First-%E2%80%94-3-Screen-Accessible-Prototype?node-id=0-1&amp;p=f</w:t>
        <w:br w:type="textWrapping"/>
        <w:t xml:space="preserve"> LeanKit board: https://monashie.leankit.com/board/2494590220</w:t>
      </w:r>
    </w:p>
    <w:p w:rsidR="00000000" w:rsidDel="00000000" w:rsidP="00000000" w:rsidRDefault="00000000" w:rsidRPr="00000000" w14:paraId="00000012">
      <w:pPr>
        <w:spacing w:after="240" w:before="240" w:lineRule="auto"/>
        <w:rPr/>
      </w:pPr>
      <w:r w:rsidDel="00000000" w:rsidR="00000000" w:rsidRPr="00000000">
        <w:rPr>
          <w:rtl w:val="0"/>
        </w:rPr>
        <w:t xml:space="preserve">Last updated: 3 August 2026</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