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GyID 应用场景分析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去中心化多维度动态身份系统</w:t>
      </w:r>
    </w:p>
    <w:p>
      <w:pPr>
        <w:pStyle w:val="Heading1"/>
      </w:pPr>
      <w:r>
        <w:t xml:space="preserve">项目现状总结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成熟度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核心算法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四维度融合 (硬件+地理+时间+头像)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完善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链上锚定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Polygon PoS + Aptos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完善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多设备关联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主从设备树形结构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完善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跨平台 SDK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Windows/Linux/macOS/Web/Android/iOS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完善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应用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Dioxus 桌面界面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开发中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 SDK 接口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完善</w:t>
            </w:r>
          </w:p>
        </w:tc>
      </w:tr>
    </w:tbl>
    <w:p>
      <w:pPr>
        <w:pStyle w:val="Heading1"/>
      </w:pPr>
      <w:r>
        <w:t xml:space="preserve">商业应用场景</w:t>
      </w:r>
    </w:p>
    <w:p>
      <w:pPr>
        <w:pStyle w:val="Heading2"/>
      </w:pPr>
      <w:r>
        <w:t xml:space="preserve">1. 数字身份认证（核心场景）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用户痛点：</w:t>
      </w:r>
      <w:r>
        <w:rPr>
          <w:rFonts w:ascii="Arial" w:cs="Arial" w:eastAsia="Arial" w:hAnsi="Arial"/>
          <w:sz w:val="22"/>
          <w:szCs w:val="22"/>
        </w:rPr>
        <w:t xml:space="preserve">传统用户名密码容易被盗、泄露、钓鱼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GyID 方案：</w:t>
      </w:r>
      <w:r>
        <w:rPr>
          <w:rFonts w:ascii="Arial" w:cs="Arial" w:eastAsia="Arial" w:hAnsi="Arial"/>
          <w:sz w:val="22"/>
          <w:szCs w:val="22"/>
        </w:rPr>
        <w:t xml:space="preserve">基于硬件指纹+地理位置的设备绑定身份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无密码登录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用户设备就是身份，无需记忆密码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设备信任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常用设备自动识别，可信地理位置白名单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增强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作为多因素认证的硬件因子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案例：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企业内部系统登录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银行 App 设备绑定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政务服务平台身份认证</w:t>
      </w:r>
    </w:p>
    <w:p>
      <w:pPr>
        <w:pStyle w:val="Heading2"/>
      </w:pPr>
      <w:r>
        <w:t xml:space="preserve">2. 防欺诈与风控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GyID 优势：</w:t>
      </w:r>
      <w:r>
        <w:rPr>
          <w:rFonts w:ascii="Arial" w:cs="Arial" w:eastAsia="Arial" w:hAnsi="Arial"/>
          <w:sz w:val="22"/>
          <w:szCs w:val="22"/>
        </w:rPr>
        <w:t xml:space="preserve">多维度验证，难以伪造或模拟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验证要素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账号注册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硬件指纹 + 地理位置，防止多开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异常登录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新设备触发告警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薅羊毛防护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真实物理设备和位置绑定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洗钱监控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地理位置与 IP 交叉验证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技术优势：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无法通过 VPN 伪造地理位置（GPS + WiFi BSSID 双重验证）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无法通过虚拟机绕过硬件指纹（采集真实系统信息）</w:t>
      </w:r>
    </w:p>
    <w:p>
      <w:pPr>
        <w:pStyle w:val="Heading2"/>
      </w:pPr>
      <w:r>
        <w:t xml:space="preserve">3. 个人数字资产管理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GyID 可作为数字资产的"身份证"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资产类型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NFT 所有权与创作者身份绑定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游戏道具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游戏装备与玩家 GyID 永久绑定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数字藏品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藏品确权与流转记录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域名/ENS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Web3 身份与 GyID 关联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链上锚定价值：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GyID 哈希上链，永久可验证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Polygon/Aptos 双链支持，高可用</w:t>
      </w:r>
    </w:p>
    <w:p>
      <w:r>
        <w:br w:type="page"/>
      </w:r>
    </w:p>
    <w:p>
      <w:pPr>
        <w:pStyle w:val="Heading2"/>
      </w:pPr>
      <w:r>
        <w:t xml:space="preserve">4. GEOYUAN APP 生态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根据项目规划，GyID 将作为 GEOYUAN APP 的核心身份系统：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实现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登录凭证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GyID 替代传统账号密码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数字资产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内资产与 GyID 绑定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社交身份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去中心化社交图谱</w:t>
            </w:r>
          </w:p>
        </w:tc>
      </w:tr>
    </w:tbl>
    <w:p>
      <w:pPr>
        <w:pStyle w:val="Heading2"/>
      </w:pPr>
      <w:r>
        <w:t xml:space="preserve">5. IoT 设备身份管理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GyID 可扩展用于物联网设备身份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智能家居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设备 GyID + 主人 GyID 授权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车联网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车辆 GyID 身份与行驶记录关联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工业设备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工厂设备身份认证与监控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优势：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去中心化，无需中心化 CA 机构</w:t>
      </w:r>
    </w:p>
    <w:p>
      <w:pPr>
        <w:pStyle w:val="Heading2"/>
      </w:pPr>
      <w:r>
        <w:t xml:space="preserve">6. 企业安全与合规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GyID 价值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远程办公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设备 + 位置双重验证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数据访问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按地理位置限制敏感数据访问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审计追溯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操作与真实设备和位置绑定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合规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最小化收集，不可逆哈希</w:t>
            </w:r>
          </w:p>
        </w:tc>
      </w:tr>
    </w:tbl>
    <w:p>
      <w:pPr>
        <w:pStyle w:val="Heading2"/>
      </w:pPr>
      <w:r>
        <w:t xml:space="preserve">7. 游戏与娱乐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防作弊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检测虚拟机、多开、脚本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跨游戏身份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统一游戏身份系统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成就系统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跨游戏成就累积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电竞反作弊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硬件指纹 + 地理位置验证</w:t>
            </w:r>
          </w:p>
        </w:tc>
      </w:tr>
    </w:tbl>
    <w:p>
      <w:pPr>
        <w:pStyle w:val="Heading2"/>
      </w:pPr>
      <w:r>
        <w:t xml:space="preserve">8. 金融服务增强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GyID 作用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增强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设备指纹 + 地理位置辅助身份验证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反洗钱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地理位置与账户活动模式分析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信贷风控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设备稳定性和位置历史评估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技术集成方式</w:t>
      </w:r>
    </w:p>
    <w:p>
      <w:pPr>
        <w:pStyle w:val="Heading2"/>
      </w:pPr>
      <w:r>
        <w:t xml:space="preserve">Web3 应用集成</w:t>
      </w:r>
    </w:p>
    <w:p>
      <w:pPr>
        <w:shd w:fill="F5F5F5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Web 前端集成</w:t>
      </w:r>
    </w:p>
    <w:p>
      <w:pPr>
        <w:shd w:fill="F5F5F5" w:val="clear"/>
        <w:spacing w:after="60"/>
        <w:ind w:left="360" w:righ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import init, { generate_gyid } from '@gyid/sdk-web';</w:t>
      </w:r>
    </w:p>
    <w:p>
      <w:pPr>
        <w:shd w:fill="F5F5F5" w:val="clear"/>
        <w:spacing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init();</w:t>
      </w:r>
    </w:p>
    <w:p>
      <w:pPr>
        <w:shd w:fill="F5F5F5" w:val="clear"/>
        <w:spacing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await generate_gyid({ geo_level: 'city' });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result.id 可作为 Web3 DApp 的身份凭证</w:t>
      </w:r>
    </w:p>
    <w:p>
      <w:pPr>
        <w:pStyle w:val="Heading2"/>
      </w:pPr>
      <w:r>
        <w:t xml:space="preserve">移动端集成</w:t>
      </w:r>
    </w:p>
    <w:p>
      <w:pPr>
        <w:shd w:fill="F5F5F5" w:val="clear"/>
        <w:spacing w:after="60" w:before="120"/>
        <w:ind w:left="360" w:righ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Android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val gyid = GyIdSdk.generateDefault()</w:t>
      </w:r>
    </w:p>
    <w:p>
      <w:pPr>
        <w:pStyle w:val="Heading2"/>
      </w:pPr>
      <w:r>
        <w:t xml:space="preserve">企业系统集成</w:t>
      </w:r>
    </w:p>
    <w:p>
      <w:pPr>
        <w:shd w:fill="F5F5F5" w:val="clear"/>
        <w:spacing w:after="60" w:before="120"/>
        <w:ind w:left="360" w:righ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后端服务</w:t>
      </w:r>
    </w:p>
    <w:p>
      <w:pPr>
        <w:shd w:fill="F5F5F5" w:val="clear"/>
        <w:spacing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let storage = LocalStorage::new(None)?;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let anchors = storage.get_anchors()?;</w:t>
      </w:r>
    </w:p>
    <w:p>
      <w:pPr>
        <w:pStyle w:val="Heading1"/>
      </w:pPr>
      <w:r>
        <w:t xml:space="preserve">市场定位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GyID 定位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去中心化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优于传统 PKI，无需中心化 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隐私保护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优于 OAuth/OIDC，不收集用户数据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防欺诈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优于手机号/邮箱注册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跨平台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优于 FIDO2/WebAuthn（需要硬件密钥）</w:t>
            </w:r>
          </w:p>
        </w:tc>
      </w:tr>
    </w:tbl>
    <w:p>
      <w:pPr>
        <w:pStyle w:val="Heading1"/>
      </w:pPr>
      <w:r>
        <w:t xml:space="preserve">推荐优先场景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基于技术成熟度和商业价值，建议按以下优先级开发：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GEOYUAN APP 集成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项目规划明确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Web3 DApp 身份登录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市场需求旺盛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P2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企业安全/远程办公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B2B 变现路径清晰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游戏防作弊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技术优势明显</w:t>
            </w:r>
          </w:p>
        </w:tc>
      </w:tr>
    </w:tbl>
    <w:p>
      <w:pPr>
        <w:pBdr>
          <w:top w:val="single" w:color="2E75B6" w:sz="6" w:space="1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第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GyID 应用场景分析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2026-04-04T20:55:53.637Z</dcterms:created>
  <dcterms:modified xsi:type="dcterms:W3CDTF">2026-04-04T20:55:53.641Z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