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llama2-7b-ccw_cp-j-v2+cc_tv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203.145.216.157:58780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ws://{Host}/api/v1/streaml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Updated at Wed, 18 Oct 2023 07:09:04 GMT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