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mbd01o4ynv8" w:id="0"/>
      <w:bookmarkEnd w:id="0"/>
      <w:r w:rsidDel="00000000" w:rsidR="00000000" w:rsidRPr="00000000">
        <w:rPr>
          <w:rtl w:val="0"/>
        </w:rPr>
        <w:t xml:space="preserve">Homework 6: Unsupervised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Yunda Liu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Thursday, 10/19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Midnight 11:59 PM, Thursday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10/26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2ix8ya9u6xu" w:id="1"/>
      <w:bookmarkEnd w:id="1"/>
      <w:r w:rsidDel="00000000" w:rsidR="00000000" w:rsidRPr="00000000">
        <w:rPr>
          <w:rtl w:val="0"/>
        </w:rPr>
        <w:t xml:space="preserve">Task Descriptions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Complete the tasks by filling in the TODOs of the provided code template: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hw6.py</w:t>
        </w:r>
      </w:hyperlink>
      <w:r w:rsidDel="00000000" w:rsidR="00000000" w:rsidRPr="00000000">
        <w:rPr>
          <w:rtl w:val="0"/>
        </w:rPr>
        <w:t xml:space="preserve">. Feel free to define additional functions if they make your code cleaner. You could also reuse your code from previous homeworks.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9fz16g616xq" w:id="2"/>
      <w:bookmarkEnd w:id="2"/>
      <w:r w:rsidDel="00000000" w:rsidR="00000000" w:rsidRPr="00000000">
        <w:rPr>
          <w:rtl w:val="0"/>
        </w:rPr>
        <w:t xml:space="preserve">Task 1: Implementing PCA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 the PCA algorithm using the given 2-d data (download the data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 Reproduce the illustrations shown in the figure below. You may use the implementation given in the slides as a basis for your work.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1st figure, show the mean-centered data along with its two principal components (pointing in the two orthogonal directions of greatest variance in the dataset).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2nd figure, show the encoded version of the data in a space where the principal components are in line with the coordinate axes.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25074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50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g4hy0wctkp1" w:id="3"/>
      <w:bookmarkEnd w:id="3"/>
      <w:r w:rsidDel="00000000" w:rsidR="00000000" w:rsidRPr="00000000">
        <w:rPr>
          <w:rtl w:val="0"/>
        </w:rPr>
        <w:t xml:space="preserve">Task 2: Implementing K-Means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 the K-means algorithm and apply it to properly cluster the given dataset using K=3 cluster centroids.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your results by plotting the clustered dataset, coloring each cluster using a unique color. You might want to try to run the k-mean algorithm multiple times for each value of K to mitigate the bad initialization problem.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original data looks like this: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26293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62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scree plot by varying the number of clusters from 1 to 10. You might want to try to run the k-mean algorithm multiple times for each value of K to mitigate the bad initialization problem. Your scree plot should look like this: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1699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69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1a9jrunsaty" w:id="4"/>
      <w:bookmarkEnd w:id="4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submission should contain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completed source code hw6.py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pdf report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source code should be able to run by executing the command: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python hw6.py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The PDF report should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describe how you implement PCA. You may include equations in your report to help with your explanation.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figure that shows the mean-centered data along with its two principal components. In the figure, include the data points and arrows indicating the two principal components.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figure that shows the encoded version of the data in a space where the principal components are in line with the coordinate axes. In the figure, include the data points and arrows indicating the two principal components.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Describe how you initialized the centroids and why you choose this method.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figure that visualizes your clustering results when K=3. To be more specific, you should color each cluster and put labels to indicate the clusters </w:t>
      </w:r>
      <w:r w:rsidDel="00000000" w:rsidR="00000000" w:rsidRPr="00000000">
        <w:rPr>
          <w:b w:val="1"/>
          <w:rtl w:val="0"/>
        </w:rPr>
        <w:t xml:space="preserve">in the figure</w:t>
      </w:r>
      <w:r w:rsidDel="00000000" w:rsidR="00000000" w:rsidRPr="00000000">
        <w:rPr>
          <w:rtl w:val="0"/>
        </w:rPr>
        <w:t xml:space="preserve"> (not in the report). You should also highlight the centroid of each cluster and put labels to indicate the centroids as well.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 plot by varying the number of clusters from 1 to 10. Based on the plot, answer what is the best K for this problem and why.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DD6hRw8p92ZShdjoNjCBU9QYoyxZuAB/view?usp=sharing" TargetMode="External"/><Relationship Id="rId7" Type="http://schemas.openxmlformats.org/officeDocument/2006/relationships/hyperlink" Target="https://drive.google.com/file/d/1B6ODq1DlYwMJILax_Hu2FbbY4g2pHfGs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