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0640" cy="1717040"/>
            <wp:effectExtent l="0" t="0" r="10160" b="5080"/>
            <wp:docPr id="3" name="图片 3" descr="2021071400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140008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synchronize特性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同一个线程在获得锁之后，允许再次次获得这把锁，避免死锁问题。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出现异常，会释放锁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7255" cy="1257935"/>
            <wp:effectExtent l="0" t="0" r="6985" b="6985"/>
            <wp:docPr id="1" name="图片 1" descr="2021071323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32324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早期：重量级锁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改进：锁升级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6175" cy="1294130"/>
            <wp:effectExtent l="0" t="0" r="6985" b="1270"/>
            <wp:docPr id="4" name="图片 4" descr="2021070722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72222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6910" cy="1758315"/>
            <wp:effectExtent l="0" t="0" r="13970" b="9525"/>
            <wp:docPr id="5" name="图片 5" descr="2021060513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051339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Markeord：记录锁状态，线程ID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创建对象：MarkWord记录为无锁态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第一个线程访问这个对象：Markword记录锁状态为偏向锁，将线程ID记录下来，认为这个对象线程独有，偏向于一个线程使用，下次进来如果还是这个线程就直接使用，效率很高。</w:t>
      </w:r>
      <w:r>
        <w:rPr>
          <w:rFonts w:hint="eastAsia"/>
          <w:color w:val="0000FF"/>
          <w:lang w:val="en-US" w:eastAsia="zh-CN"/>
        </w:rPr>
        <w:t>在用户态，效率高。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出现多个线程竞争资源：新进来线程，发现与偏向锁记录的线程ID不同，则将偏向锁升级为自旋锁。一个线程拿到锁了，其他线程通过while循环判断（CAS）是否可以拿到锁，消耗CPU（得一直CAS）。</w:t>
      </w:r>
      <w:r>
        <w:rPr>
          <w:rFonts w:hint="eastAsia"/>
          <w:color w:val="0000FF"/>
          <w:lang w:val="en-US" w:eastAsia="zh-CN"/>
        </w:rPr>
        <w:t>在用户态，效率高，占用CPU。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若自旋超过10次：若线程while（CAS操作）10次或者等待的线程数大于CPU核数，将自旋锁升级为重量级锁，即向OS申请锁，进入等待队列。不消耗CPU（线程再队列中等待），但是耗费资源（用户态&lt;-&gt;内核态）。</w:t>
      </w:r>
      <w:r>
        <w:rPr>
          <w:rFonts w:hint="eastAsia"/>
          <w:color w:val="0000FF"/>
          <w:lang w:val="en-US" w:eastAsia="zh-CN"/>
        </w:rPr>
        <w:t>在内核态，效率低，不占用CPU。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（2）OS锁与自旋锁对比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2543175" cy="1091565"/>
            <wp:effectExtent l="0" t="0" r="1905" b="5715"/>
            <wp:docPr id="16" name="图片 16" descr="2021060514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106051429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自旋锁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在用户态，效率高，占用CPU。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场景：执行时间短（自旋快），线程数少（CPU资源受限）。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OS锁：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在内核态，效率低，不占用CPU，</w:t>
      </w:r>
      <w:r>
        <w:rPr>
          <w:rFonts w:hint="eastAsia"/>
          <w:lang w:val="en-US" w:eastAsia="zh-CN"/>
        </w:rPr>
        <w:t>但是耗费资源（用户态&lt;-&gt;内核态）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场景：执行时间长，线程数多。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Synchronize优化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锁细化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业务逻辑应该只在需要加锁的地方加锁，不应该整个方法加锁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25420" cy="1627505"/>
            <wp:effectExtent l="0" t="0" r="2540" b="3175"/>
            <wp:docPr id="8" name="图片 8" descr="2021060400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040058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锁粗化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多次执行相同加锁代码，直接加个大锁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4825" cy="1443355"/>
            <wp:effectExtent l="0" t="0" r="3175" b="4445"/>
            <wp:docPr id="13" name="图片 13" descr="2021053123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531232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D54BE"/>
    <w:multiLevelType w:val="singleLevel"/>
    <w:tmpl w:val="92DD54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8DD3448"/>
    <w:multiLevelType w:val="singleLevel"/>
    <w:tmpl w:val="98DD3448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A3BAE376"/>
    <w:multiLevelType w:val="singleLevel"/>
    <w:tmpl w:val="A3BAE37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1156603"/>
    <w:multiLevelType w:val="singleLevel"/>
    <w:tmpl w:val="111566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1B4A98E4"/>
    <w:multiLevelType w:val="singleLevel"/>
    <w:tmpl w:val="1B4A98E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BEF547C"/>
    <w:multiLevelType w:val="singleLevel"/>
    <w:tmpl w:val="2BEF547C"/>
    <w:lvl w:ilvl="0" w:tentative="0">
      <w:start w:val="1"/>
      <w:numFmt w:val="decimal"/>
      <w:suff w:val="nothing"/>
      <w:lvlText w:val="（%1）"/>
      <w:lvlJc w:val="left"/>
      <w:rPr>
        <w:rFonts w:hint="default"/>
        <w:color w:val="auto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C20CC"/>
    <w:rsid w:val="016A2E37"/>
    <w:rsid w:val="037010FA"/>
    <w:rsid w:val="039F1EFF"/>
    <w:rsid w:val="067A6F16"/>
    <w:rsid w:val="0A3B1A71"/>
    <w:rsid w:val="0B0B78D4"/>
    <w:rsid w:val="0B2E1BC5"/>
    <w:rsid w:val="0C630D88"/>
    <w:rsid w:val="0F993BE1"/>
    <w:rsid w:val="12DF7B91"/>
    <w:rsid w:val="13DC73EE"/>
    <w:rsid w:val="1D3B3C2D"/>
    <w:rsid w:val="219F66BF"/>
    <w:rsid w:val="22316A83"/>
    <w:rsid w:val="2469571D"/>
    <w:rsid w:val="25EC734F"/>
    <w:rsid w:val="2DB30ECC"/>
    <w:rsid w:val="2E35012D"/>
    <w:rsid w:val="2E3A50BC"/>
    <w:rsid w:val="2E527828"/>
    <w:rsid w:val="310C3220"/>
    <w:rsid w:val="35056B50"/>
    <w:rsid w:val="366908E9"/>
    <w:rsid w:val="38B47113"/>
    <w:rsid w:val="3A4170B7"/>
    <w:rsid w:val="42F5115B"/>
    <w:rsid w:val="43AD2772"/>
    <w:rsid w:val="47035D5C"/>
    <w:rsid w:val="477918F3"/>
    <w:rsid w:val="4BEA4FA2"/>
    <w:rsid w:val="52D61711"/>
    <w:rsid w:val="5815227E"/>
    <w:rsid w:val="592A522B"/>
    <w:rsid w:val="5B343B92"/>
    <w:rsid w:val="5D7F1EF2"/>
    <w:rsid w:val="608E3B87"/>
    <w:rsid w:val="67DC1166"/>
    <w:rsid w:val="69AE6BFD"/>
    <w:rsid w:val="69E91DDD"/>
    <w:rsid w:val="6B2C677E"/>
    <w:rsid w:val="6D2778D4"/>
    <w:rsid w:val="6DE5431D"/>
    <w:rsid w:val="6E4062B5"/>
    <w:rsid w:val="70FF2D89"/>
    <w:rsid w:val="72D6663F"/>
    <w:rsid w:val="735714A6"/>
    <w:rsid w:val="759025B8"/>
    <w:rsid w:val="75DE4E9B"/>
    <w:rsid w:val="7BAA1034"/>
    <w:rsid w:val="7D97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2021-07-13T15:19:00Z</dcterms:created>
  <dc:creator>lenovo</dc:creator>
  <cp:lastModifiedBy>lenovo</cp:lastModifiedBy>
  <dcterms:modified xsi:type="dcterms:W3CDTF">2021-07-14T15:33:59Z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E0BFFFBDB7FE4181B222244142F0803E</vt:lpwstr>
  </property>
</Properties>
</file>