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7621">
      <w:pPr>
        <w:rPr>
          <w:rFonts w:hint="default"/>
          <w:lang w:val="en-US" w:eastAsia="zh-CN"/>
        </w:rPr>
      </w:pPr>
    </w:p>
    <w:p w14:paraId="5CE11D4B">
      <w:pPr>
        <w:rPr>
          <w:rFonts w:hint="default"/>
          <w:lang w:val="en-US" w:eastAsia="zh-CN"/>
        </w:rPr>
      </w:pPr>
    </w:p>
    <w:p w14:paraId="5C76A64F">
      <w:pPr>
        <w:jc w:val="center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出门票4</w:t>
      </w:r>
      <w:r>
        <w:rPr>
          <w:rFonts w:hint="eastAsia"/>
          <w:sz w:val="40"/>
          <w:szCs w:val="40"/>
          <w:lang w:val="en-US" w:eastAsia="zh-CN"/>
        </w:rPr>
        <w:t>：</w:t>
      </w:r>
      <w:bookmarkStart w:id="0" w:name="_GoBack"/>
      <w:bookmarkEnd w:id="0"/>
    </w:p>
    <w:p w14:paraId="011B4A93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学习了EOF(经验正交函数)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在物理海洋学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中的应用，用来将高维的海洋数据降维。</w:t>
      </w:r>
    </w:p>
    <w:p w14:paraId="1C46DC65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93A5F10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学习了科氏力(旋转参考系中的惯性力,CF)与压强梯度力(PGF)的平衡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4D04C755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3675" cy="3830955"/>
            <wp:effectExtent l="0" t="0" r="9525" b="4445"/>
            <wp:docPr id="4" name="图片 4" descr="微信图片_20260406155847_64_2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406155847_64_23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0618C"/>
    <w:rsid w:val="36B424C7"/>
    <w:rsid w:val="3A9E5099"/>
    <w:rsid w:val="41477F62"/>
    <w:rsid w:val="4C51283A"/>
    <w:rsid w:val="538A6B01"/>
    <w:rsid w:val="6820705A"/>
    <w:rsid w:val="7559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78</Characters>
  <Lines>0</Lines>
  <Paragraphs>0</Paragraphs>
  <TotalTime>41</TotalTime>
  <ScaleCrop>false</ScaleCrop>
  <LinksUpToDate>false</LinksUpToDate>
  <CharactersWithSpaces>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2026-04-06T07:26:00Z</dcterms:created>
  <dc:creator>黄金时间</dc:creator>
  <cp:lastModifiedBy>黄俊</cp:lastModifiedBy>
  <dcterms:modified xsi:type="dcterms:W3CDTF">2026-04-08T13:49:50Z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6D69507EEA3F4FAABAE8E1C93423B87E_12</vt:lpwstr>
  </property>
</Properties>
</file>