
<file path=[Content_Types].xml><?xml version="1.0" encoding="utf-8"?>
<Types xmlns="http://schemas.openxmlformats.org/package/2006/content-types">
  <Default Extension="xml" ContentType="application/xml"/>
  <Default Extension="jpeg" ContentType="image/jpeg"/>
  <Default Extension="JPG" ContentType="image/.jp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exact"/>
        <w:jc w:val="center"/>
        <w:rPr>
          <w:rFonts w:ascii="Times New Roman" w:hAnsi="Times New Roman" w:cs="Times New Roman"/>
          <w:sz w:val="36"/>
          <w:szCs w:val="36"/>
        </w:rPr>
      </w:pPr>
      <w:r>
        <w:rPr>
          <w:rFonts w:ascii="Times New Roman" w:hAnsi="Times New Roman" w:cs="Times New Roman"/>
          <w:sz w:val="36"/>
          <w:szCs w:val="36"/>
        </w:rPr>
        <w:drawing>
          <wp:anchor distT="0" distB="0" distL="114300" distR="114300" simplePos="0" relativeHeight="251659264" behindDoc="1" locked="0" layoutInCell="1" allowOverlap="1">
            <wp:simplePos x="0" y="0"/>
            <wp:positionH relativeFrom="page">
              <wp:align>center</wp:align>
            </wp:positionH>
            <wp:positionV relativeFrom="paragraph">
              <wp:posOffset>-900430</wp:posOffset>
            </wp:positionV>
            <wp:extent cx="7527290" cy="2073910"/>
            <wp:effectExtent l="0" t="0" r="0" b="3175"/>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cstate="print">
                      <a:extLst>
                        <a:ext uri="{28A0092B-C50C-407E-A947-70E740481C1C}">
                          <a14:useLocalDpi xmlns:a14="http://schemas.microsoft.com/office/drawing/2010/main" val="0"/>
                        </a:ext>
                      </a:extLst>
                    </a:blip>
                    <a:srcRect b="80531"/>
                    <a:stretch>
                      <a:fillRect/>
                    </a:stretch>
                  </pic:blipFill>
                  <pic:spPr>
                    <a:xfrm>
                      <a:off x="0" y="0"/>
                      <a:ext cx="7527600" cy="2073600"/>
                    </a:xfrm>
                    <a:prstGeom prst="rect">
                      <a:avLst/>
                    </a:prstGeom>
                    <a:ln>
                      <a:noFill/>
                    </a:ln>
                  </pic:spPr>
                </pic:pic>
              </a:graphicData>
            </a:graphic>
          </wp:anchor>
        </w:drawing>
      </w:r>
      <w:r>
        <w:rPr>
          <w:rFonts w:hint="eastAsia" w:ascii="Times New Roman" w:hAnsi="Times New Roman" w:cs="Times New Roman"/>
          <w:sz w:val="36"/>
          <w:szCs w:val="36"/>
        </w:rPr>
        <w:t xml:space="preserve"> </w:t>
      </w:r>
    </w:p>
    <w:p>
      <w:pPr>
        <w:spacing w:line="480" w:lineRule="exact"/>
        <w:jc w:val="center"/>
        <w:rPr>
          <w:rFonts w:ascii="Times New Roman" w:hAnsi="Times New Roman" w:cs="Times New Roman"/>
          <w:sz w:val="36"/>
          <w:szCs w:val="36"/>
        </w:rPr>
      </w:pPr>
    </w:p>
    <w:p>
      <w:pPr>
        <w:spacing w:line="480" w:lineRule="exact"/>
        <w:jc w:val="center"/>
        <w:rPr>
          <w:rFonts w:ascii="Times New Roman" w:hAnsi="Times New Roman" w:cs="Times New Roman"/>
          <w:sz w:val="36"/>
          <w:szCs w:val="36"/>
        </w:rPr>
      </w:pPr>
    </w:p>
    <w:p>
      <w:pPr>
        <w:spacing w:line="480" w:lineRule="exact"/>
        <w:jc w:val="center"/>
        <w:rPr>
          <w:rFonts w:ascii="Times New Roman" w:hAnsi="Times New Roman" w:cs="Times New Roman"/>
          <w:sz w:val="36"/>
          <w:szCs w:val="36"/>
        </w:rPr>
      </w:pPr>
    </w:p>
    <w:p>
      <w:pPr>
        <w:spacing w:line="480" w:lineRule="exact"/>
        <w:jc w:val="center"/>
        <w:rPr>
          <w:rFonts w:ascii="Times New Roman" w:hAnsi="Times New Roman" w:eastAsia="思源黑体 CN Medium" w:cs="Times New Roman"/>
          <w:sz w:val="36"/>
          <w:szCs w:val="36"/>
        </w:rPr>
      </w:pPr>
      <w:r>
        <w:rPr>
          <w:rFonts w:ascii="Times New Roman" w:hAnsi="Times New Roman" w:cs="Times New Roman"/>
          <w:sz w:val="36"/>
          <w:szCs w:val="36"/>
        </w:rPr>
        <mc:AlternateContent>
          <mc:Choice Requires="wps">
            <w:drawing>
              <wp:anchor distT="0" distB="0" distL="114300" distR="114300" simplePos="0" relativeHeight="251661312" behindDoc="0" locked="0" layoutInCell="1" allowOverlap="1">
                <wp:simplePos x="0" y="0"/>
                <wp:positionH relativeFrom="column">
                  <wp:posOffset>4392295</wp:posOffset>
                </wp:positionH>
                <wp:positionV relativeFrom="page">
                  <wp:posOffset>1620520</wp:posOffset>
                </wp:positionV>
                <wp:extent cx="1134110" cy="161925"/>
                <wp:effectExtent l="0" t="0" r="8890" b="9525"/>
                <wp:wrapNone/>
                <wp:docPr id="21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1134110" cy="161925"/>
                        </a:xfrm>
                        <a:prstGeom prst="rect">
                          <a:avLst/>
                        </a:prstGeom>
                        <a:solidFill>
                          <a:srgbClr val="FFFFFF"/>
                        </a:solidFill>
                        <a:ln w="9525">
                          <a:noFill/>
                          <a:miter lim="800000"/>
                        </a:ln>
                      </wps:spPr>
                      <wps:txbx>
                        <w:txbxContent>
                          <w:p>
                            <w:pPr>
                              <w:spacing w:line="240" w:lineRule="exact"/>
                              <w:jc w:val="center"/>
                              <w:rPr>
                                <w:rFonts w:ascii="思源黑体 CN Regular" w:hAnsi="思源黑体 CN Regular" w:eastAsia="思源黑体 CN Regular"/>
                                <w:color w:val="262626" w:themeColor="text1" w:themeTint="D9"/>
                                <w:w w:val="90"/>
                                <w:sz w:val="18"/>
                                <w:szCs w:val="18"/>
                                <w14:textFill>
                                  <w14:solidFill>
                                    <w14:schemeClr w14:val="tx1">
                                      <w14:lumMod w14:val="85000"/>
                                      <w14:lumOff w14:val="15000"/>
                                    </w14:schemeClr>
                                  </w14:solidFill>
                                </w14:textFill>
                              </w:rPr>
                            </w:pPr>
                            <w:r>
                              <w:rPr>
                                <w:rFonts w:ascii="思源黑体 CN Regular" w:hAnsi="思源黑体 CN Regular" w:eastAsia="思源黑体 CN Regular"/>
                                <w:color w:val="262626"/>
                                <w:w w:val="90"/>
                                <w:sz w:val="18"/>
                                <w:szCs w:val="18"/>
                              </w:rPr>
                              <w:t>Q/44-202.0.0-03-2021</w:t>
                            </w:r>
                          </w:p>
                        </w:txbxContent>
                      </wps:txbx>
                      <wps:bodyPr rot="0" vert="horz" wrap="square" lIns="0" tIns="0" rIns="0" bIns="0" anchor="t" anchorCtr="0">
                        <a:noAutofit/>
                      </wps:bodyPr>
                    </wps:wsp>
                  </a:graphicData>
                </a:graphic>
              </wp:anchor>
            </w:drawing>
          </mc:Choice>
          <mc:Fallback>
            <w:pict>
              <v:shape id="文本框 2" o:spid="_x0000_s1026" o:spt="202" type="#_x0000_t202" style="position:absolute;left:0pt;margin-left:345.85pt;margin-top:127.6pt;height:12.75pt;width:89.3pt;mso-position-vertical-relative:page;z-index:251661312;mso-width-relative:page;mso-height-relative:page;" fillcolor="#FFFFFF" filled="t" stroked="f" coordsize="21600,21600" o:gfxdata="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Bnvy062gAAAAsBAAAPAAAA&#10;AAAAAAEAIAAAACIAAABkcnMvZG93bnJldi54bWxQSwECFAAUAAAACACHTuJAtcKHqBMCAAD2AwAA&#10;DgAAAAAAAAABACAAAAApAQAAZHJzL2Uyb0RvYy54bWxQSwUGAAAAAAYABgBZAQAArgUAAAAA&#10;">
                <v:fill on="t" focussize="0,0"/>
                <v:stroke on="f" miterlimit="8" joinstyle="miter"/>
                <v:imagedata o:title=""/>
                <o:lock v:ext="edit" aspectratio="f"/>
                <v:textbox inset="0mm,0mm,0mm,0mm">
                  <w:txbxContent>
                    <w:p>
                      <w:pPr>
                        <w:spacing w:line="240" w:lineRule="exact"/>
                        <w:jc w:val="center"/>
                        <w:rPr>
                          <w:rFonts w:ascii="思源黑体 CN Regular" w:hAnsi="思源黑体 CN Regular" w:eastAsia="思源黑体 CN Regular"/>
                          <w:color w:val="262626" w:themeColor="text1" w:themeTint="D9"/>
                          <w:w w:val="90"/>
                          <w:sz w:val="18"/>
                          <w:szCs w:val="18"/>
                          <w14:textFill>
                            <w14:solidFill>
                              <w14:schemeClr w14:val="tx1">
                                <w14:lumMod w14:val="85000"/>
                                <w14:lumOff w14:val="15000"/>
                              </w14:schemeClr>
                            </w14:solidFill>
                          </w14:textFill>
                        </w:rPr>
                      </w:pPr>
                      <w:r>
                        <w:rPr>
                          <w:rFonts w:ascii="思源黑体 CN Regular" w:hAnsi="思源黑体 CN Regular" w:eastAsia="思源黑体 CN Regular"/>
                          <w:color w:val="262626"/>
                          <w:w w:val="90"/>
                          <w:sz w:val="18"/>
                          <w:szCs w:val="18"/>
                        </w:rPr>
                        <w:t>Q/44-202.0.0-03-2021</w:t>
                      </w:r>
                    </w:p>
                  </w:txbxContent>
                </v:textbox>
              </v:shape>
            </w:pict>
          </mc:Fallback>
        </mc:AlternateContent>
      </w:r>
    </w:p>
    <w:p>
      <w:pPr>
        <w:spacing w:line="480" w:lineRule="exact"/>
        <w:jc w:val="center"/>
        <w:rPr>
          <w:rFonts w:ascii="Times New Roman" w:hAnsi="Times New Roman" w:eastAsia="思源黑体 CN Medium" w:cs="Times New Roman"/>
          <w:sz w:val="36"/>
          <w:szCs w:val="36"/>
        </w:rPr>
      </w:pPr>
    </w:p>
    <w:p>
      <w:pPr>
        <w:spacing w:line="480" w:lineRule="exact"/>
        <w:jc w:val="center"/>
        <w:rPr>
          <w:rFonts w:ascii="Times New Roman" w:hAnsi="Times New Roman" w:eastAsia="思源黑体 CN Medium" w:cs="Times New Roman"/>
          <w:sz w:val="36"/>
          <w:szCs w:val="36"/>
        </w:rPr>
      </w:pPr>
    </w:p>
    <w:p>
      <w:pPr>
        <w:spacing w:line="480" w:lineRule="exact"/>
        <w:jc w:val="center"/>
        <w:rPr>
          <w:rFonts w:ascii="Times New Roman" w:hAnsi="Times New Roman" w:eastAsia="思源黑体 CN Medium" w:cs="Times New Roman"/>
          <w:sz w:val="36"/>
          <w:szCs w:val="36"/>
        </w:rPr>
      </w:pPr>
    </w:p>
    <w:p>
      <w:pPr>
        <w:spacing w:line="480" w:lineRule="exact"/>
        <w:jc w:val="center"/>
        <w:rPr>
          <w:rFonts w:ascii="Times New Roman" w:hAnsi="Times New Roman" w:eastAsia="思源黑体 CN Medium" w:cs="Times New Roman"/>
          <w:sz w:val="36"/>
          <w:szCs w:val="36"/>
        </w:rPr>
      </w:pPr>
      <w:r>
        <w:rPr>
          <w:rFonts w:ascii="Times New Roman" w:hAnsi="Times New Roman" w:cs="Times New Roman"/>
          <w:sz w:val="24"/>
          <w:szCs w:val="24"/>
        </w:rPr>
        <mc:AlternateContent>
          <mc:Choice Requires="wps">
            <w:drawing>
              <wp:anchor distT="0" distB="0" distL="114300" distR="114300" simplePos="0" relativeHeight="251664384" behindDoc="0" locked="0" layoutInCell="1" allowOverlap="1">
                <wp:simplePos x="0" y="0"/>
                <wp:positionH relativeFrom="margin">
                  <wp:posOffset>-373380</wp:posOffset>
                </wp:positionH>
                <wp:positionV relativeFrom="page">
                  <wp:posOffset>3600450</wp:posOffset>
                </wp:positionV>
                <wp:extent cx="5965825" cy="2700020"/>
                <wp:effectExtent l="0" t="0" r="0" b="5080"/>
                <wp:wrapNone/>
                <wp:docPr id="5" name="文本框 5"/>
                <wp:cNvGraphicFramePr/>
                <a:graphic xmlns:a="http://schemas.openxmlformats.org/drawingml/2006/main">
                  <a:graphicData uri="http://schemas.microsoft.com/office/word/2010/wordprocessingShape">
                    <wps:wsp>
                      <wps:cNvSpPr txBox="1">
                        <a:spLocks noChangeArrowheads="1"/>
                      </wps:cNvSpPr>
                      <wps:spPr bwMode="auto">
                        <a:xfrm>
                          <a:off x="0" y="0"/>
                          <a:ext cx="5965825" cy="2700020"/>
                        </a:xfrm>
                        <a:prstGeom prst="rect">
                          <a:avLst/>
                        </a:prstGeom>
                        <a:solidFill>
                          <a:srgbClr val="FFFFFF"/>
                        </a:solidFill>
                        <a:ln w="9525">
                          <a:noFill/>
                          <a:miter lim="800000"/>
                        </a:ln>
                      </wps:spPr>
                      <wps:txbx>
                        <w:txbxContent>
                          <w:p>
                            <w:pPr>
                              <w:spacing w:line="960" w:lineRule="exact"/>
                              <w:jc w:val="center"/>
                              <w:rPr>
                                <w:rFonts w:ascii="思源黑体 CN Medium" w:hAnsi="思源黑体 CN Medium" w:eastAsia="思源黑体 CN Medium" w:cs="微软雅黑"/>
                                <w:color w:val="262626" w:themeColor="text1" w:themeTint="D9"/>
                                <w:sz w:val="48"/>
                                <w:szCs w:val="48"/>
                                <w14:textFill>
                                  <w14:solidFill>
                                    <w14:schemeClr w14:val="tx1">
                                      <w14:lumMod w14:val="85000"/>
                                      <w14:lumOff w14:val="15000"/>
                                    </w14:schemeClr>
                                  </w14:solidFill>
                                </w14:textFill>
                              </w:rPr>
                            </w:pPr>
                            <w:r>
                              <w:rPr>
                                <w:rFonts w:hint="eastAsia" w:ascii="思源黑体 CN Medium" w:hAnsi="思源黑体 CN Medium" w:eastAsia="思源黑体 CN Medium" w:cs="微软雅黑"/>
                                <w:color w:val="262626" w:themeColor="text1" w:themeTint="D9"/>
                                <w:sz w:val="48"/>
                                <w:szCs w:val="48"/>
                                <w14:textFill>
                                  <w14:solidFill>
                                    <w14:schemeClr w14:val="tx1">
                                      <w14:lumMod w14:val="85000"/>
                                      <w14:lumOff w14:val="15000"/>
                                    </w14:schemeClr>
                                  </w14:solidFill>
                                </w14:textFill>
                              </w:rPr>
                              <w:t>中国</w:t>
                            </w:r>
                            <w:r>
                              <w:rPr>
                                <w:rFonts w:ascii="思源黑体 CN Medium" w:hAnsi="思源黑体 CN Medium" w:eastAsia="思源黑体 CN Medium" w:cs="微软雅黑"/>
                                <w:color w:val="262626" w:themeColor="text1" w:themeTint="D9"/>
                                <w:sz w:val="48"/>
                                <w:szCs w:val="48"/>
                                <w14:textFill>
                                  <w14:solidFill>
                                    <w14:schemeClr w14:val="tx1">
                                      <w14:lumMod w14:val="85000"/>
                                      <w14:lumOff w14:val="15000"/>
                                    </w14:schemeClr>
                                  </w14:solidFill>
                                </w14:textFill>
                              </w:rPr>
                              <w:t>能源建设集团</w:t>
                            </w:r>
                          </w:p>
                          <w:p>
                            <w:pPr>
                              <w:spacing w:line="960" w:lineRule="exact"/>
                              <w:jc w:val="center"/>
                              <w:rPr>
                                <w:rFonts w:ascii="思源黑体 CN Medium" w:hAnsi="思源黑体 CN Medium" w:eastAsia="思源黑体 CN Medium" w:cs="微软雅黑"/>
                                <w:color w:val="262626" w:themeColor="text1" w:themeTint="D9"/>
                                <w:sz w:val="48"/>
                                <w:szCs w:val="48"/>
                                <w14:textFill>
                                  <w14:solidFill>
                                    <w14:schemeClr w14:val="tx1">
                                      <w14:lumMod w14:val="85000"/>
                                      <w14:lumOff w14:val="15000"/>
                                    </w14:schemeClr>
                                  </w14:solidFill>
                                </w14:textFill>
                              </w:rPr>
                            </w:pPr>
                            <w:r>
                              <w:rPr>
                                <w:rFonts w:hint="eastAsia" w:ascii="思源黑体 CN Medium" w:hAnsi="思源黑体 CN Medium" w:eastAsia="思源黑体 CN Medium" w:cs="微软雅黑"/>
                                <w:color w:val="262626" w:themeColor="text1" w:themeTint="D9"/>
                                <w:sz w:val="48"/>
                                <w:szCs w:val="48"/>
                                <w14:textFill>
                                  <w14:solidFill>
                                    <w14:schemeClr w14:val="tx1">
                                      <w14:lumMod w14:val="85000"/>
                                      <w14:lumOff w14:val="15000"/>
                                    </w14:schemeClr>
                                  </w14:solidFill>
                                </w14:textFill>
                              </w:rPr>
                              <w:t>广东省</w:t>
                            </w:r>
                            <w:r>
                              <w:rPr>
                                <w:rFonts w:ascii="思源黑体 CN Medium" w:hAnsi="思源黑体 CN Medium" w:eastAsia="思源黑体 CN Medium" w:cs="微软雅黑"/>
                                <w:color w:val="262626" w:themeColor="text1" w:themeTint="D9"/>
                                <w:sz w:val="48"/>
                                <w:szCs w:val="48"/>
                                <w14:textFill>
                                  <w14:solidFill>
                                    <w14:schemeClr w14:val="tx1">
                                      <w14:lumMod w14:val="85000"/>
                                      <w14:lumOff w14:val="15000"/>
                                    </w14:schemeClr>
                                  </w14:solidFill>
                                </w14:textFill>
                              </w:rPr>
                              <w:t>电力设计研究院有限公司</w:t>
                            </w:r>
                          </w:p>
                          <w:p>
                            <w:pPr>
                              <w:spacing w:line="960" w:lineRule="exact"/>
                              <w:jc w:val="center"/>
                              <w:rPr>
                                <w:rFonts w:ascii="思源黑体 CN Medium" w:hAnsi="思源黑体 CN Medium" w:eastAsia="思源黑体 CN Medium" w:cs="微软雅黑"/>
                                <w:color w:val="262626" w:themeColor="text1" w:themeTint="D9"/>
                                <w:w w:val="90"/>
                                <w:sz w:val="18"/>
                                <w:szCs w:val="18"/>
                                <w14:textFill>
                                  <w14:solidFill>
                                    <w14:schemeClr w14:val="tx1">
                                      <w14:lumMod w14:val="85000"/>
                                      <w14:lumOff w14:val="15000"/>
                                    </w14:schemeClr>
                                  </w14:solidFill>
                                </w14:textFill>
                              </w:rPr>
                            </w:pPr>
                            <w:r>
                              <w:rPr>
                                <w:rFonts w:ascii="思源黑体 CN Medium" w:hAnsi="思源黑体 CN Medium" w:eastAsia="思源黑体 CN Medium" w:cs="微软雅黑"/>
                                <w:color w:val="262626" w:themeColor="text1" w:themeTint="D9"/>
                                <w:sz w:val="48"/>
                                <w:szCs w:val="48"/>
                                <w14:textFill>
                                  <w14:solidFill>
                                    <w14:schemeClr w14:val="tx1">
                                      <w14:lumMod w14:val="85000"/>
                                      <w14:lumOff w14:val="15000"/>
                                    </w14:schemeClr>
                                  </w14:solidFill>
                                </w14:textFill>
                              </w:rPr>
                              <w:t>创建文明单位实施办法</w:t>
                            </w:r>
                          </w:p>
                        </w:txbxContent>
                      </wps:txbx>
                      <wps:bodyPr rot="0" vert="horz" wrap="square" lIns="0" tIns="0" rIns="0" bIns="0" anchor="t" anchorCtr="0">
                        <a:noAutofit/>
                      </wps:bodyPr>
                    </wps:wsp>
                  </a:graphicData>
                </a:graphic>
              </wp:anchor>
            </w:drawing>
          </mc:Choice>
          <mc:Fallback>
            <w:pict>
              <v:shape id="_x0000_s1026" o:spid="_x0000_s1026" o:spt="202" type="#_x0000_t202" style="position:absolute;left:0pt;margin-left:-29.4pt;margin-top:283.5pt;height:212.6pt;width:469.75pt;mso-position-horizontal-relative:margin;mso-position-vertical-relative:page;z-index:251664384;mso-width-relative:page;mso-height-relative:page;" fillcolor="#FFFFFF" filled="t" stroked="f" coordsize="21600,21600" o:gfxdata="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A/aFSi2gAAAAsBAAAPAAAA&#10;AAAAAAEAIAAAACIAAABkcnMvZG93bnJldi54bWxQSwECFAAUAAAACACHTuJAk42c/hMCAAD1AwAA&#10;DgAAAAAAAAABACAAAAApAQAAZHJzL2Uyb0RvYy54bWxQSwUGAAAAAAYABgBZAQAArgUAAAAA&#10;">
                <v:fill on="t" focussize="0,0"/>
                <v:stroke on="f" miterlimit="8" joinstyle="miter"/>
                <v:imagedata o:title=""/>
                <o:lock v:ext="edit" aspectratio="f"/>
                <v:textbox inset="0mm,0mm,0mm,0mm">
                  <w:txbxContent>
                    <w:p>
                      <w:pPr>
                        <w:spacing w:line="960" w:lineRule="exact"/>
                        <w:jc w:val="center"/>
                        <w:rPr>
                          <w:rFonts w:ascii="思源黑体 CN Medium" w:hAnsi="思源黑体 CN Medium" w:eastAsia="思源黑体 CN Medium" w:cs="微软雅黑"/>
                          <w:color w:val="262626" w:themeColor="text1" w:themeTint="D9"/>
                          <w:sz w:val="48"/>
                          <w:szCs w:val="48"/>
                          <w14:textFill>
                            <w14:solidFill>
                              <w14:schemeClr w14:val="tx1">
                                <w14:lumMod w14:val="85000"/>
                                <w14:lumOff w14:val="15000"/>
                              </w14:schemeClr>
                            </w14:solidFill>
                          </w14:textFill>
                        </w:rPr>
                      </w:pPr>
                      <w:r>
                        <w:rPr>
                          <w:rFonts w:hint="eastAsia" w:ascii="思源黑体 CN Medium" w:hAnsi="思源黑体 CN Medium" w:eastAsia="思源黑体 CN Medium" w:cs="微软雅黑"/>
                          <w:color w:val="262626" w:themeColor="text1" w:themeTint="D9"/>
                          <w:sz w:val="48"/>
                          <w:szCs w:val="48"/>
                          <w14:textFill>
                            <w14:solidFill>
                              <w14:schemeClr w14:val="tx1">
                                <w14:lumMod w14:val="85000"/>
                                <w14:lumOff w14:val="15000"/>
                              </w14:schemeClr>
                            </w14:solidFill>
                          </w14:textFill>
                        </w:rPr>
                        <w:t>中国</w:t>
                      </w:r>
                      <w:r>
                        <w:rPr>
                          <w:rFonts w:ascii="思源黑体 CN Medium" w:hAnsi="思源黑体 CN Medium" w:eastAsia="思源黑体 CN Medium" w:cs="微软雅黑"/>
                          <w:color w:val="262626" w:themeColor="text1" w:themeTint="D9"/>
                          <w:sz w:val="48"/>
                          <w:szCs w:val="48"/>
                          <w14:textFill>
                            <w14:solidFill>
                              <w14:schemeClr w14:val="tx1">
                                <w14:lumMod w14:val="85000"/>
                                <w14:lumOff w14:val="15000"/>
                              </w14:schemeClr>
                            </w14:solidFill>
                          </w14:textFill>
                        </w:rPr>
                        <w:t>能源建设集团</w:t>
                      </w:r>
                    </w:p>
                    <w:p>
                      <w:pPr>
                        <w:spacing w:line="960" w:lineRule="exact"/>
                        <w:jc w:val="center"/>
                        <w:rPr>
                          <w:rFonts w:ascii="思源黑体 CN Medium" w:hAnsi="思源黑体 CN Medium" w:eastAsia="思源黑体 CN Medium" w:cs="微软雅黑"/>
                          <w:color w:val="262626" w:themeColor="text1" w:themeTint="D9"/>
                          <w:sz w:val="48"/>
                          <w:szCs w:val="48"/>
                          <w14:textFill>
                            <w14:solidFill>
                              <w14:schemeClr w14:val="tx1">
                                <w14:lumMod w14:val="85000"/>
                                <w14:lumOff w14:val="15000"/>
                              </w14:schemeClr>
                            </w14:solidFill>
                          </w14:textFill>
                        </w:rPr>
                      </w:pPr>
                      <w:r>
                        <w:rPr>
                          <w:rFonts w:hint="eastAsia" w:ascii="思源黑体 CN Medium" w:hAnsi="思源黑体 CN Medium" w:eastAsia="思源黑体 CN Medium" w:cs="微软雅黑"/>
                          <w:color w:val="262626" w:themeColor="text1" w:themeTint="D9"/>
                          <w:sz w:val="48"/>
                          <w:szCs w:val="48"/>
                          <w14:textFill>
                            <w14:solidFill>
                              <w14:schemeClr w14:val="tx1">
                                <w14:lumMod w14:val="85000"/>
                                <w14:lumOff w14:val="15000"/>
                              </w14:schemeClr>
                            </w14:solidFill>
                          </w14:textFill>
                        </w:rPr>
                        <w:t>广东省</w:t>
                      </w:r>
                      <w:r>
                        <w:rPr>
                          <w:rFonts w:ascii="思源黑体 CN Medium" w:hAnsi="思源黑体 CN Medium" w:eastAsia="思源黑体 CN Medium" w:cs="微软雅黑"/>
                          <w:color w:val="262626" w:themeColor="text1" w:themeTint="D9"/>
                          <w:sz w:val="48"/>
                          <w:szCs w:val="48"/>
                          <w14:textFill>
                            <w14:solidFill>
                              <w14:schemeClr w14:val="tx1">
                                <w14:lumMod w14:val="85000"/>
                                <w14:lumOff w14:val="15000"/>
                              </w14:schemeClr>
                            </w14:solidFill>
                          </w14:textFill>
                        </w:rPr>
                        <w:t>电力设计研究院有限公司</w:t>
                      </w:r>
                    </w:p>
                    <w:p>
                      <w:pPr>
                        <w:spacing w:line="960" w:lineRule="exact"/>
                        <w:jc w:val="center"/>
                        <w:rPr>
                          <w:rFonts w:ascii="思源黑体 CN Medium" w:hAnsi="思源黑体 CN Medium" w:eastAsia="思源黑体 CN Medium" w:cs="微软雅黑"/>
                          <w:color w:val="262626" w:themeColor="text1" w:themeTint="D9"/>
                          <w:w w:val="90"/>
                          <w:sz w:val="18"/>
                          <w:szCs w:val="18"/>
                          <w14:textFill>
                            <w14:solidFill>
                              <w14:schemeClr w14:val="tx1">
                                <w14:lumMod w14:val="85000"/>
                                <w14:lumOff w14:val="15000"/>
                              </w14:schemeClr>
                            </w14:solidFill>
                          </w14:textFill>
                        </w:rPr>
                      </w:pPr>
                      <w:r>
                        <w:rPr>
                          <w:rFonts w:ascii="思源黑体 CN Medium" w:hAnsi="思源黑体 CN Medium" w:eastAsia="思源黑体 CN Medium" w:cs="微软雅黑"/>
                          <w:color w:val="262626" w:themeColor="text1" w:themeTint="D9"/>
                          <w:sz w:val="48"/>
                          <w:szCs w:val="48"/>
                          <w14:textFill>
                            <w14:solidFill>
                              <w14:schemeClr w14:val="tx1">
                                <w14:lumMod w14:val="85000"/>
                                <w14:lumOff w14:val="15000"/>
                              </w14:schemeClr>
                            </w14:solidFill>
                          </w14:textFill>
                        </w:rPr>
                        <w:t>创建文明单位实施办法</w:t>
                      </w:r>
                    </w:p>
                  </w:txbxContent>
                </v:textbox>
              </v:shape>
            </w:pict>
          </mc:Fallback>
        </mc:AlternateContent>
      </w:r>
    </w:p>
    <w:p>
      <w:pPr>
        <w:spacing w:line="480" w:lineRule="exact"/>
        <w:jc w:val="center"/>
        <w:rPr>
          <w:rFonts w:ascii="Times New Roman" w:hAnsi="Times New Roman" w:eastAsia="思源黑体 CN Medium" w:cs="Times New Roman"/>
          <w:sz w:val="36"/>
          <w:szCs w:val="36"/>
        </w:rPr>
      </w:pPr>
    </w:p>
    <w:p>
      <w:pPr>
        <w:spacing w:line="480" w:lineRule="exact"/>
        <w:jc w:val="center"/>
        <w:rPr>
          <w:rFonts w:ascii="Times New Roman" w:hAnsi="Times New Roman" w:eastAsia="思源黑体 CN Medium" w:cs="Times New Roman"/>
          <w:sz w:val="36"/>
          <w:szCs w:val="36"/>
        </w:rPr>
      </w:pPr>
    </w:p>
    <w:p>
      <w:pPr>
        <w:spacing w:line="480" w:lineRule="exact"/>
        <w:jc w:val="center"/>
        <w:rPr>
          <w:rFonts w:ascii="Times New Roman" w:hAnsi="Times New Roman" w:eastAsia="思源黑体 CN Medium" w:cs="Times New Roman"/>
          <w:sz w:val="36"/>
          <w:szCs w:val="36"/>
        </w:rPr>
      </w:pPr>
    </w:p>
    <w:p>
      <w:pPr>
        <w:spacing w:line="480" w:lineRule="exact"/>
        <w:jc w:val="center"/>
        <w:rPr>
          <w:rFonts w:ascii="Times New Roman" w:hAnsi="Times New Roman" w:eastAsia="思源黑体 CN Medium" w:cs="Times New Roman"/>
          <w:sz w:val="36"/>
          <w:szCs w:val="36"/>
        </w:rPr>
      </w:pPr>
    </w:p>
    <w:p>
      <w:pPr>
        <w:spacing w:line="480" w:lineRule="exact"/>
        <w:jc w:val="center"/>
        <w:rPr>
          <w:rFonts w:ascii="Times New Roman" w:hAnsi="Times New Roman" w:eastAsia="思源黑体 CN Medium" w:cs="Times New Roman"/>
          <w:sz w:val="36"/>
          <w:szCs w:val="36"/>
        </w:rPr>
      </w:pPr>
    </w:p>
    <w:p>
      <w:pPr>
        <w:spacing w:line="480" w:lineRule="exact"/>
        <w:jc w:val="center"/>
        <w:rPr>
          <w:rFonts w:ascii="Times New Roman" w:hAnsi="Times New Roman" w:eastAsia="思源黑体 CN Medium" w:cs="Times New Roman"/>
          <w:sz w:val="36"/>
          <w:szCs w:val="36"/>
        </w:rPr>
      </w:pPr>
    </w:p>
    <w:p>
      <w:pPr>
        <w:spacing w:line="480" w:lineRule="exact"/>
        <w:jc w:val="center"/>
        <w:rPr>
          <w:rFonts w:ascii="Times New Roman" w:hAnsi="Times New Roman" w:eastAsia="思源黑体 CN Medium" w:cs="Times New Roman"/>
          <w:sz w:val="36"/>
          <w:szCs w:val="36"/>
        </w:rPr>
      </w:pPr>
    </w:p>
    <w:p>
      <w:pPr>
        <w:spacing w:line="480" w:lineRule="exact"/>
        <w:jc w:val="center"/>
        <w:rPr>
          <w:rFonts w:ascii="Times New Roman" w:hAnsi="Times New Roman" w:eastAsia="思源黑体 CN Medium" w:cs="Times New Roman"/>
          <w:sz w:val="36"/>
          <w:szCs w:val="36"/>
        </w:rPr>
      </w:pPr>
    </w:p>
    <w:p>
      <w:pPr>
        <w:spacing w:line="480" w:lineRule="exact"/>
        <w:jc w:val="center"/>
        <w:rPr>
          <w:rFonts w:ascii="Times New Roman" w:hAnsi="Times New Roman" w:eastAsia="思源黑体 CN Medium" w:cs="Times New Roman"/>
          <w:sz w:val="36"/>
          <w:szCs w:val="36"/>
        </w:rPr>
      </w:pPr>
    </w:p>
    <w:p>
      <w:pPr>
        <w:spacing w:line="480" w:lineRule="exact"/>
        <w:jc w:val="center"/>
        <w:rPr>
          <w:rFonts w:ascii="Times New Roman" w:hAnsi="Times New Roman" w:eastAsia="思源黑体 CN Medium" w:cs="Times New Roman"/>
          <w:sz w:val="36"/>
          <w:szCs w:val="36"/>
        </w:rPr>
      </w:pPr>
    </w:p>
    <w:p>
      <w:pPr>
        <w:spacing w:line="480" w:lineRule="exact"/>
        <w:jc w:val="center"/>
        <w:rPr>
          <w:rFonts w:ascii="Times New Roman" w:hAnsi="Times New Roman" w:eastAsia="思源黑体 CN Medium" w:cs="Times New Roman"/>
          <w:sz w:val="36"/>
          <w:szCs w:val="36"/>
        </w:rPr>
      </w:pPr>
    </w:p>
    <w:p>
      <w:pPr>
        <w:spacing w:line="480" w:lineRule="exact"/>
        <w:jc w:val="center"/>
        <w:rPr>
          <w:rFonts w:ascii="Times New Roman" w:hAnsi="Times New Roman" w:eastAsia="思源黑体 CN Medium" w:cs="Times New Roman"/>
          <w:sz w:val="36"/>
          <w:szCs w:val="36"/>
        </w:rPr>
      </w:pPr>
    </w:p>
    <w:p>
      <w:pPr>
        <w:spacing w:line="480" w:lineRule="exact"/>
        <w:jc w:val="center"/>
        <w:rPr>
          <w:rFonts w:ascii="Times New Roman" w:hAnsi="Times New Roman" w:eastAsia="思源黑体 CN Medium" w:cs="Times New Roman"/>
          <w:sz w:val="36"/>
          <w:szCs w:val="36"/>
        </w:rPr>
      </w:pPr>
    </w:p>
    <w:p>
      <w:pPr>
        <w:spacing w:line="480" w:lineRule="exact"/>
        <w:jc w:val="center"/>
        <w:rPr>
          <w:rFonts w:ascii="Times New Roman" w:hAnsi="Times New Roman" w:eastAsia="思源黑体 CN Medium" w:cs="Times New Roman"/>
          <w:sz w:val="36"/>
          <w:szCs w:val="36"/>
        </w:rPr>
      </w:pPr>
      <w:r>
        <w:rPr>
          <w:rFonts w:ascii="Times New Roman" w:hAnsi="Times New Roman" w:cs="Times New Roman"/>
          <w:sz w:val="24"/>
          <w:szCs w:val="24"/>
        </w:rPr>
        <mc:AlternateContent>
          <mc:Choice Requires="wps">
            <w:drawing>
              <wp:anchor distT="0" distB="0" distL="114300" distR="114300" simplePos="0" relativeHeight="251663360" behindDoc="0" locked="0" layoutInCell="1" allowOverlap="1">
                <wp:simplePos x="0" y="0"/>
                <wp:positionH relativeFrom="margin">
                  <wp:posOffset>3404235</wp:posOffset>
                </wp:positionH>
                <wp:positionV relativeFrom="page">
                  <wp:posOffset>9205595</wp:posOffset>
                </wp:positionV>
                <wp:extent cx="2035810" cy="394335"/>
                <wp:effectExtent l="0" t="0" r="2540" b="6350"/>
                <wp:wrapNone/>
                <wp:docPr id="3" name="文本框 3"/>
                <wp:cNvGraphicFramePr/>
                <a:graphic xmlns:a="http://schemas.openxmlformats.org/drawingml/2006/main">
                  <a:graphicData uri="http://schemas.microsoft.com/office/word/2010/wordprocessingShape">
                    <wps:wsp>
                      <wps:cNvSpPr txBox="1">
                        <a:spLocks noChangeArrowheads="1"/>
                      </wps:cNvSpPr>
                      <wps:spPr bwMode="auto">
                        <a:xfrm>
                          <a:off x="0" y="0"/>
                          <a:ext cx="2035810" cy="394113"/>
                        </a:xfrm>
                        <a:prstGeom prst="rect">
                          <a:avLst/>
                        </a:prstGeom>
                        <a:solidFill>
                          <a:srgbClr val="FFFFFF"/>
                        </a:solidFill>
                        <a:ln w="9525">
                          <a:noFill/>
                          <a:miter lim="800000"/>
                        </a:ln>
                      </wps:spPr>
                      <wps:txbx>
                        <w:txbxContent>
                          <w:p>
                            <w:pPr>
                              <w:spacing w:line="400" w:lineRule="exact"/>
                              <w:jc w:val="right"/>
                              <w:rPr>
                                <w:rFonts w:ascii="思源黑体 CN Medium" w:hAnsi="思源黑体 CN Medium" w:eastAsia="思源黑体 CN Medium" w:cs="微软雅黑"/>
                                <w:color w:val="262626" w:themeColor="text1" w:themeTint="D9"/>
                                <w:w w:val="90"/>
                                <w:sz w:val="18"/>
                                <w:szCs w:val="18"/>
                                <w14:textFill>
                                  <w14:solidFill>
                                    <w14:schemeClr w14:val="tx1">
                                      <w14:lumMod w14:val="85000"/>
                                      <w14:lumOff w14:val="15000"/>
                                    </w14:schemeClr>
                                  </w14:solidFill>
                                </w14:textFill>
                              </w:rPr>
                            </w:pPr>
                            <w:r>
                              <w:rPr>
                                <w:rFonts w:hint="eastAsia" w:ascii="思源黑体 CN Medium" w:hAnsi="思源黑体 CN Medium" w:eastAsia="思源黑体 CN Medium"/>
                                <w:color w:val="262626" w:themeColor="text1" w:themeTint="D9"/>
                                <w:kern w:val="0"/>
                                <w:sz w:val="36"/>
                                <w:szCs w:val="36"/>
                                <w14:textFill>
                                  <w14:solidFill>
                                    <w14:schemeClr w14:val="tx1">
                                      <w14:lumMod w14:val="85000"/>
                                      <w14:lumOff w14:val="15000"/>
                                    </w14:schemeClr>
                                  </w14:solidFill>
                                </w14:textFill>
                              </w:rPr>
                              <w:t>20</w:t>
                            </w:r>
                            <w:r>
                              <w:rPr>
                                <w:rFonts w:ascii="思源黑体 CN Medium" w:hAnsi="思源黑体 CN Medium" w:eastAsia="思源黑体 CN Medium"/>
                                <w:color w:val="262626" w:themeColor="text1" w:themeTint="D9"/>
                                <w:kern w:val="0"/>
                                <w:sz w:val="36"/>
                                <w:szCs w:val="36"/>
                                <w14:textFill>
                                  <w14:solidFill>
                                    <w14:schemeClr w14:val="tx1">
                                      <w14:lumMod w14:val="85000"/>
                                      <w14:lumOff w14:val="15000"/>
                                    </w14:schemeClr>
                                  </w14:solidFill>
                                </w14:textFill>
                              </w:rPr>
                              <w:t>2</w:t>
                            </w:r>
                            <w:r>
                              <w:rPr>
                                <w:rFonts w:hint="eastAsia" w:ascii="思源黑体 CN Medium" w:hAnsi="思源黑体 CN Medium" w:eastAsia="思源黑体 CN Medium"/>
                                <w:color w:val="262626" w:themeColor="text1" w:themeTint="D9"/>
                                <w:kern w:val="0"/>
                                <w:sz w:val="36"/>
                                <w:szCs w:val="36"/>
                                <w:lang w:val="en-US" w:eastAsia="zh-CN"/>
                                <w14:textFill>
                                  <w14:solidFill>
                                    <w14:schemeClr w14:val="tx1">
                                      <w14:lumMod w14:val="85000"/>
                                      <w14:lumOff w14:val="15000"/>
                                    </w14:schemeClr>
                                  </w14:solidFill>
                                </w14:textFill>
                              </w:rPr>
                              <w:t>1</w:t>
                            </w:r>
                            <w:r>
                              <w:rPr>
                                <w:rFonts w:ascii="思源黑体 CN Medium" w:hAnsi="思源黑体 CN Medium" w:eastAsia="思源黑体 CN Medium"/>
                                <w:color w:val="262626" w:themeColor="text1" w:themeTint="D9"/>
                                <w:kern w:val="0"/>
                                <w:sz w:val="36"/>
                                <w:szCs w:val="36"/>
                                <w14:textFill>
                                  <w14:solidFill>
                                    <w14:schemeClr w14:val="tx1">
                                      <w14:lumMod w14:val="85000"/>
                                      <w14:lumOff w14:val="15000"/>
                                    </w14:schemeClr>
                                  </w14:solidFill>
                                </w14:textFill>
                              </w:rPr>
                              <w:t>-</w:t>
                            </w:r>
                            <w:r>
                              <w:rPr>
                                <w:rFonts w:hint="eastAsia" w:ascii="思源黑体 CN Medium" w:hAnsi="思源黑体 CN Medium" w:eastAsia="思源黑体 CN Medium"/>
                                <w:color w:val="262626" w:themeColor="text1" w:themeTint="D9"/>
                                <w:kern w:val="0"/>
                                <w:sz w:val="36"/>
                                <w:szCs w:val="36"/>
                                <w:lang w:val="en-US" w:eastAsia="zh-CN"/>
                                <w14:textFill>
                                  <w14:solidFill>
                                    <w14:schemeClr w14:val="tx1">
                                      <w14:lumMod w14:val="85000"/>
                                      <w14:lumOff w14:val="15000"/>
                                    </w14:schemeClr>
                                  </w14:solidFill>
                                </w14:textFill>
                              </w:rPr>
                              <w:t>12</w:t>
                            </w:r>
                            <w:r>
                              <w:rPr>
                                <w:rFonts w:ascii="思源黑体 CN Medium" w:hAnsi="思源黑体 CN Medium" w:eastAsia="思源黑体 CN Medium"/>
                                <w:color w:val="262626" w:themeColor="text1" w:themeTint="D9"/>
                                <w:kern w:val="0"/>
                                <w:sz w:val="36"/>
                                <w:szCs w:val="36"/>
                                <w14:textFill>
                                  <w14:solidFill>
                                    <w14:schemeClr w14:val="tx1">
                                      <w14:lumMod w14:val="85000"/>
                                      <w14:lumOff w14:val="15000"/>
                                    </w14:schemeClr>
                                  </w14:solidFill>
                                </w14:textFill>
                              </w:rPr>
                              <w:t>-0</w:t>
                            </w:r>
                            <w:r>
                              <w:rPr>
                                <w:rFonts w:hint="eastAsia" w:ascii="思源黑体 CN Medium" w:hAnsi="思源黑体 CN Medium" w:eastAsia="思源黑体 CN Medium"/>
                                <w:color w:val="262626" w:themeColor="text1" w:themeTint="D9"/>
                                <w:kern w:val="0"/>
                                <w:sz w:val="36"/>
                                <w:szCs w:val="36"/>
                                <w:lang w:val="en-US" w:eastAsia="zh-CN"/>
                                <w14:textFill>
                                  <w14:solidFill>
                                    <w14:schemeClr w14:val="tx1">
                                      <w14:lumMod w14:val="85000"/>
                                      <w14:lumOff w14:val="15000"/>
                                    </w14:schemeClr>
                                  </w14:solidFill>
                                </w14:textFill>
                              </w:rPr>
                              <w:t>2</w:t>
                            </w:r>
                            <w:r>
                              <w:rPr>
                                <w:rFonts w:hint="eastAsia" w:ascii="思源黑体 CN Medium" w:hAnsi="思源黑体 CN Medium" w:eastAsia="思源黑体 CN Medium"/>
                                <w:color w:val="262626" w:themeColor="text1" w:themeTint="D9"/>
                                <w:kern w:val="0"/>
                                <w:sz w:val="36"/>
                                <w:szCs w:val="36"/>
                                <w14:textFill>
                                  <w14:solidFill>
                                    <w14:schemeClr w14:val="tx1">
                                      <w14:lumMod w14:val="85000"/>
                                      <w14:lumOff w14:val="15000"/>
                                    </w14:schemeClr>
                                  </w14:solidFill>
                                </w14:textFill>
                              </w:rPr>
                              <w:t xml:space="preserve"> </w:t>
                            </w:r>
                            <w:r>
                              <w:rPr>
                                <w:rFonts w:hint="eastAsia" w:ascii="思源黑体 CN Medium" w:hAnsi="思源黑体 CN Medium" w:eastAsia="思源黑体 CN Medium" w:cs="微软雅黑"/>
                                <w:color w:val="262626" w:themeColor="text1" w:themeTint="D9"/>
                                <w:kern w:val="0"/>
                                <w:sz w:val="36"/>
                                <w:szCs w:val="36"/>
                                <w14:textFill>
                                  <w14:solidFill>
                                    <w14:schemeClr w14:val="tx1">
                                      <w14:lumMod w14:val="85000"/>
                                      <w14:lumOff w14:val="15000"/>
                                    </w14:schemeClr>
                                  </w14:solidFill>
                                </w14:textFill>
                              </w:rPr>
                              <w:t>实施</w:t>
                            </w:r>
                          </w:p>
                        </w:txbxContent>
                      </wps:txbx>
                      <wps:bodyPr rot="0" vert="horz" wrap="square" lIns="0" tIns="0" rIns="0" bIns="0" anchor="t" anchorCtr="0">
                        <a:noAutofit/>
                      </wps:bodyPr>
                    </wps:wsp>
                  </a:graphicData>
                </a:graphic>
              </wp:anchor>
            </w:drawing>
          </mc:Choice>
          <mc:Fallback>
            <w:pict>
              <v:shape id="_x0000_s1026" o:spid="_x0000_s1026" o:spt="202" type="#_x0000_t202" style="position:absolute;left:0pt;margin-left:268.05pt;margin-top:724.85pt;height:31.05pt;width:160.3pt;mso-position-horizontal-relative:margin;mso-position-vertical-relative:page;z-index:251663360;mso-width-relative:page;mso-height-relative:page;" fillcolor="#FFFFFF" filled="t" stroked="f" coordsize="21600,21600" o:gfxdata="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MgLRK/cAAAADQEAAA8A&#10;AAAAAAAAAQAgAAAAIgAAAGRycy9kb3ducmV2LnhtbFBLAQIUABQAAAAIAIdO4kBZe9oAEwIAAPQD&#10;AAAOAAAAAAAAAAEAIAAAACsBAABkcnMvZTJvRG9jLnhtbFBLBQYAAAAABgAGAFkBAACwBQAAAAA=&#10;">
                <v:fill on="t" focussize="0,0"/>
                <v:stroke on="f" miterlimit="8" joinstyle="miter"/>
                <v:imagedata o:title=""/>
                <o:lock v:ext="edit" aspectratio="f"/>
                <v:textbox inset="0mm,0mm,0mm,0mm">
                  <w:txbxContent>
                    <w:p>
                      <w:pPr>
                        <w:spacing w:line="400" w:lineRule="exact"/>
                        <w:jc w:val="right"/>
                        <w:rPr>
                          <w:rFonts w:ascii="思源黑体 CN Medium" w:hAnsi="思源黑体 CN Medium" w:eastAsia="思源黑体 CN Medium" w:cs="微软雅黑"/>
                          <w:color w:val="262626" w:themeColor="text1" w:themeTint="D9"/>
                          <w:w w:val="90"/>
                          <w:sz w:val="18"/>
                          <w:szCs w:val="18"/>
                          <w14:textFill>
                            <w14:solidFill>
                              <w14:schemeClr w14:val="tx1">
                                <w14:lumMod w14:val="85000"/>
                                <w14:lumOff w14:val="15000"/>
                              </w14:schemeClr>
                            </w14:solidFill>
                          </w14:textFill>
                        </w:rPr>
                      </w:pPr>
                      <w:r>
                        <w:rPr>
                          <w:rFonts w:hint="eastAsia" w:ascii="思源黑体 CN Medium" w:hAnsi="思源黑体 CN Medium" w:eastAsia="思源黑体 CN Medium"/>
                          <w:color w:val="262626" w:themeColor="text1" w:themeTint="D9"/>
                          <w:kern w:val="0"/>
                          <w:sz w:val="36"/>
                          <w:szCs w:val="36"/>
                          <w14:textFill>
                            <w14:solidFill>
                              <w14:schemeClr w14:val="tx1">
                                <w14:lumMod w14:val="85000"/>
                                <w14:lumOff w14:val="15000"/>
                              </w14:schemeClr>
                            </w14:solidFill>
                          </w14:textFill>
                        </w:rPr>
                        <w:t>20</w:t>
                      </w:r>
                      <w:r>
                        <w:rPr>
                          <w:rFonts w:ascii="思源黑体 CN Medium" w:hAnsi="思源黑体 CN Medium" w:eastAsia="思源黑体 CN Medium"/>
                          <w:color w:val="262626" w:themeColor="text1" w:themeTint="D9"/>
                          <w:kern w:val="0"/>
                          <w:sz w:val="36"/>
                          <w:szCs w:val="36"/>
                          <w14:textFill>
                            <w14:solidFill>
                              <w14:schemeClr w14:val="tx1">
                                <w14:lumMod w14:val="85000"/>
                                <w14:lumOff w14:val="15000"/>
                              </w14:schemeClr>
                            </w14:solidFill>
                          </w14:textFill>
                        </w:rPr>
                        <w:t>2</w:t>
                      </w:r>
                      <w:r>
                        <w:rPr>
                          <w:rFonts w:hint="eastAsia" w:ascii="思源黑体 CN Medium" w:hAnsi="思源黑体 CN Medium" w:eastAsia="思源黑体 CN Medium"/>
                          <w:color w:val="262626" w:themeColor="text1" w:themeTint="D9"/>
                          <w:kern w:val="0"/>
                          <w:sz w:val="36"/>
                          <w:szCs w:val="36"/>
                          <w:lang w:val="en-US" w:eastAsia="zh-CN"/>
                          <w14:textFill>
                            <w14:solidFill>
                              <w14:schemeClr w14:val="tx1">
                                <w14:lumMod w14:val="85000"/>
                                <w14:lumOff w14:val="15000"/>
                              </w14:schemeClr>
                            </w14:solidFill>
                          </w14:textFill>
                        </w:rPr>
                        <w:t>1</w:t>
                      </w:r>
                      <w:r>
                        <w:rPr>
                          <w:rFonts w:ascii="思源黑体 CN Medium" w:hAnsi="思源黑体 CN Medium" w:eastAsia="思源黑体 CN Medium"/>
                          <w:color w:val="262626" w:themeColor="text1" w:themeTint="D9"/>
                          <w:kern w:val="0"/>
                          <w:sz w:val="36"/>
                          <w:szCs w:val="36"/>
                          <w14:textFill>
                            <w14:solidFill>
                              <w14:schemeClr w14:val="tx1">
                                <w14:lumMod w14:val="85000"/>
                                <w14:lumOff w14:val="15000"/>
                              </w14:schemeClr>
                            </w14:solidFill>
                          </w14:textFill>
                        </w:rPr>
                        <w:t>-</w:t>
                      </w:r>
                      <w:r>
                        <w:rPr>
                          <w:rFonts w:hint="eastAsia" w:ascii="思源黑体 CN Medium" w:hAnsi="思源黑体 CN Medium" w:eastAsia="思源黑体 CN Medium"/>
                          <w:color w:val="262626" w:themeColor="text1" w:themeTint="D9"/>
                          <w:kern w:val="0"/>
                          <w:sz w:val="36"/>
                          <w:szCs w:val="36"/>
                          <w:lang w:val="en-US" w:eastAsia="zh-CN"/>
                          <w14:textFill>
                            <w14:solidFill>
                              <w14:schemeClr w14:val="tx1">
                                <w14:lumMod w14:val="85000"/>
                                <w14:lumOff w14:val="15000"/>
                              </w14:schemeClr>
                            </w14:solidFill>
                          </w14:textFill>
                        </w:rPr>
                        <w:t>12</w:t>
                      </w:r>
                      <w:r>
                        <w:rPr>
                          <w:rFonts w:ascii="思源黑体 CN Medium" w:hAnsi="思源黑体 CN Medium" w:eastAsia="思源黑体 CN Medium"/>
                          <w:color w:val="262626" w:themeColor="text1" w:themeTint="D9"/>
                          <w:kern w:val="0"/>
                          <w:sz w:val="36"/>
                          <w:szCs w:val="36"/>
                          <w14:textFill>
                            <w14:solidFill>
                              <w14:schemeClr w14:val="tx1">
                                <w14:lumMod w14:val="85000"/>
                                <w14:lumOff w14:val="15000"/>
                              </w14:schemeClr>
                            </w14:solidFill>
                          </w14:textFill>
                        </w:rPr>
                        <w:t>-0</w:t>
                      </w:r>
                      <w:r>
                        <w:rPr>
                          <w:rFonts w:hint="eastAsia" w:ascii="思源黑体 CN Medium" w:hAnsi="思源黑体 CN Medium" w:eastAsia="思源黑体 CN Medium"/>
                          <w:color w:val="262626" w:themeColor="text1" w:themeTint="D9"/>
                          <w:kern w:val="0"/>
                          <w:sz w:val="36"/>
                          <w:szCs w:val="36"/>
                          <w:lang w:val="en-US" w:eastAsia="zh-CN"/>
                          <w14:textFill>
                            <w14:solidFill>
                              <w14:schemeClr w14:val="tx1">
                                <w14:lumMod w14:val="85000"/>
                                <w14:lumOff w14:val="15000"/>
                              </w14:schemeClr>
                            </w14:solidFill>
                          </w14:textFill>
                        </w:rPr>
                        <w:t>2</w:t>
                      </w:r>
                      <w:r>
                        <w:rPr>
                          <w:rFonts w:hint="eastAsia" w:ascii="思源黑体 CN Medium" w:hAnsi="思源黑体 CN Medium" w:eastAsia="思源黑体 CN Medium"/>
                          <w:color w:val="262626" w:themeColor="text1" w:themeTint="D9"/>
                          <w:kern w:val="0"/>
                          <w:sz w:val="36"/>
                          <w:szCs w:val="36"/>
                          <w14:textFill>
                            <w14:solidFill>
                              <w14:schemeClr w14:val="tx1">
                                <w14:lumMod w14:val="85000"/>
                                <w14:lumOff w14:val="15000"/>
                              </w14:schemeClr>
                            </w14:solidFill>
                          </w14:textFill>
                        </w:rPr>
                        <w:t xml:space="preserve"> </w:t>
                      </w:r>
                      <w:r>
                        <w:rPr>
                          <w:rFonts w:hint="eastAsia" w:ascii="思源黑体 CN Medium" w:hAnsi="思源黑体 CN Medium" w:eastAsia="思源黑体 CN Medium" w:cs="微软雅黑"/>
                          <w:color w:val="262626" w:themeColor="text1" w:themeTint="D9"/>
                          <w:kern w:val="0"/>
                          <w:sz w:val="36"/>
                          <w:szCs w:val="36"/>
                          <w14:textFill>
                            <w14:solidFill>
                              <w14:schemeClr w14:val="tx1">
                                <w14:lumMod w14:val="85000"/>
                                <w14:lumOff w14:val="15000"/>
                              </w14:schemeClr>
                            </w14:solidFill>
                          </w14:textFill>
                        </w:rPr>
                        <w:t>实施</w:t>
                      </w:r>
                    </w:p>
                  </w:txbxContent>
                </v:textbox>
              </v:shape>
            </w:pict>
          </mc:Fallback>
        </mc:AlternateContent>
      </w:r>
      <w:r>
        <w:rPr>
          <w:rFonts w:ascii="Times New Roman" w:hAnsi="Times New Roman" w:cs="Times New Roman"/>
          <w:sz w:val="24"/>
          <w:szCs w:val="24"/>
        </w:rPr>
        <mc:AlternateContent>
          <mc:Choice Requires="wps">
            <w:drawing>
              <wp:anchor distT="0" distB="0" distL="114300" distR="114300" simplePos="0" relativeHeight="251662336" behindDoc="0" locked="0" layoutInCell="1" allowOverlap="1">
                <wp:simplePos x="0" y="0"/>
                <wp:positionH relativeFrom="margin">
                  <wp:posOffset>-4445</wp:posOffset>
                </wp:positionH>
                <wp:positionV relativeFrom="page">
                  <wp:posOffset>9205595</wp:posOffset>
                </wp:positionV>
                <wp:extent cx="2044065" cy="403225"/>
                <wp:effectExtent l="0" t="0" r="0" b="0"/>
                <wp:wrapNone/>
                <wp:docPr id="2"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044065" cy="402990"/>
                        </a:xfrm>
                        <a:prstGeom prst="rect">
                          <a:avLst/>
                        </a:prstGeom>
                        <a:solidFill>
                          <a:srgbClr val="FFFFFF"/>
                        </a:solidFill>
                        <a:ln w="9525">
                          <a:noFill/>
                          <a:miter lim="800000"/>
                        </a:ln>
                      </wps:spPr>
                      <wps:txbx>
                        <w:txbxContent>
                          <w:p>
                            <w:pPr>
                              <w:spacing w:line="400" w:lineRule="exact"/>
                              <w:jc w:val="left"/>
                              <w:rPr>
                                <w:rFonts w:ascii="思源黑体 CN Medium" w:hAnsi="思源黑体 CN Medium" w:eastAsia="思源黑体 CN Medium" w:cs="微软雅黑"/>
                                <w:color w:val="262626" w:themeColor="text1" w:themeTint="D9"/>
                                <w:w w:val="90"/>
                                <w:sz w:val="18"/>
                                <w:szCs w:val="18"/>
                                <w14:textFill>
                                  <w14:solidFill>
                                    <w14:schemeClr w14:val="tx1">
                                      <w14:lumMod w14:val="85000"/>
                                      <w14:lumOff w14:val="15000"/>
                                    </w14:schemeClr>
                                  </w14:solidFill>
                                </w14:textFill>
                              </w:rPr>
                            </w:pPr>
                            <w:r>
                              <w:rPr>
                                <w:rFonts w:hint="eastAsia" w:ascii="思源黑体 CN Medium" w:hAnsi="思源黑体 CN Medium" w:eastAsia="思源黑体 CN Medium"/>
                                <w:color w:val="262626" w:themeColor="text1" w:themeTint="D9"/>
                                <w:kern w:val="0"/>
                                <w:sz w:val="36"/>
                                <w:szCs w:val="36"/>
                                <w14:textFill>
                                  <w14:solidFill>
                                    <w14:schemeClr w14:val="tx1">
                                      <w14:lumMod w14:val="85000"/>
                                      <w14:lumOff w14:val="15000"/>
                                    </w14:schemeClr>
                                  </w14:solidFill>
                                </w14:textFill>
                              </w:rPr>
                              <w:t>20</w:t>
                            </w:r>
                            <w:r>
                              <w:rPr>
                                <w:rFonts w:ascii="思源黑体 CN Medium" w:hAnsi="思源黑体 CN Medium" w:eastAsia="思源黑体 CN Medium"/>
                                <w:color w:val="262626" w:themeColor="text1" w:themeTint="D9"/>
                                <w:kern w:val="0"/>
                                <w:sz w:val="36"/>
                                <w:szCs w:val="36"/>
                                <w14:textFill>
                                  <w14:solidFill>
                                    <w14:schemeClr w14:val="tx1">
                                      <w14:lumMod w14:val="85000"/>
                                      <w14:lumOff w14:val="15000"/>
                                    </w14:schemeClr>
                                  </w14:solidFill>
                                </w14:textFill>
                              </w:rPr>
                              <w:t>21-</w:t>
                            </w:r>
                            <w:r>
                              <w:rPr>
                                <w:rFonts w:hint="eastAsia" w:ascii="思源黑体 CN Medium" w:hAnsi="思源黑体 CN Medium" w:eastAsia="思源黑体 CN Medium"/>
                                <w:color w:val="262626" w:themeColor="text1" w:themeTint="D9"/>
                                <w:kern w:val="0"/>
                                <w:sz w:val="36"/>
                                <w:szCs w:val="36"/>
                                <w:lang w:val="en-US" w:eastAsia="zh-CN"/>
                                <w14:textFill>
                                  <w14:solidFill>
                                    <w14:schemeClr w14:val="tx1">
                                      <w14:lumMod w14:val="85000"/>
                                      <w14:lumOff w14:val="15000"/>
                                    </w14:schemeClr>
                                  </w14:solidFill>
                                </w14:textFill>
                              </w:rPr>
                              <w:t>11</w:t>
                            </w:r>
                            <w:r>
                              <w:rPr>
                                <w:rFonts w:ascii="思源黑体 CN Medium" w:hAnsi="思源黑体 CN Medium" w:eastAsia="思源黑体 CN Medium"/>
                                <w:color w:val="262626" w:themeColor="text1" w:themeTint="D9"/>
                                <w:kern w:val="0"/>
                                <w:sz w:val="36"/>
                                <w:szCs w:val="36"/>
                                <w14:textFill>
                                  <w14:solidFill>
                                    <w14:schemeClr w14:val="tx1">
                                      <w14:lumMod w14:val="85000"/>
                                      <w14:lumOff w14:val="15000"/>
                                    </w14:schemeClr>
                                  </w14:solidFill>
                                </w14:textFill>
                              </w:rPr>
                              <w:t>-</w:t>
                            </w:r>
                            <w:r>
                              <w:rPr>
                                <w:rFonts w:hint="eastAsia" w:ascii="思源黑体 CN Medium" w:hAnsi="思源黑体 CN Medium" w:eastAsia="思源黑体 CN Medium"/>
                                <w:color w:val="262626" w:themeColor="text1" w:themeTint="D9"/>
                                <w:kern w:val="0"/>
                                <w:sz w:val="36"/>
                                <w:szCs w:val="36"/>
                                <w:lang w:val="en-US" w:eastAsia="zh-CN"/>
                                <w14:textFill>
                                  <w14:solidFill>
                                    <w14:schemeClr w14:val="tx1">
                                      <w14:lumMod w14:val="85000"/>
                                      <w14:lumOff w14:val="15000"/>
                                    </w14:schemeClr>
                                  </w14:solidFill>
                                </w14:textFill>
                              </w:rPr>
                              <w:t>30</w:t>
                            </w:r>
                            <w:r>
                              <w:rPr>
                                <w:rFonts w:hint="eastAsia" w:ascii="思源黑体 CN Medium" w:hAnsi="思源黑体 CN Medium" w:eastAsia="思源黑体 CN Medium"/>
                                <w:color w:val="262626" w:themeColor="text1" w:themeTint="D9"/>
                                <w:kern w:val="0"/>
                                <w:sz w:val="36"/>
                                <w:szCs w:val="36"/>
                                <w14:textFill>
                                  <w14:solidFill>
                                    <w14:schemeClr w14:val="tx1">
                                      <w14:lumMod w14:val="85000"/>
                                      <w14:lumOff w14:val="15000"/>
                                    </w14:schemeClr>
                                  </w14:solidFill>
                                </w14:textFill>
                              </w:rPr>
                              <w:t xml:space="preserve"> </w:t>
                            </w:r>
                            <w:r>
                              <w:rPr>
                                <w:rFonts w:hint="eastAsia" w:ascii="思源黑体 CN Medium" w:hAnsi="思源黑体 CN Medium" w:eastAsia="思源黑体 CN Medium" w:cs="微软雅黑"/>
                                <w:color w:val="262626" w:themeColor="text1" w:themeTint="D9"/>
                                <w:kern w:val="0"/>
                                <w:sz w:val="36"/>
                                <w:szCs w:val="36"/>
                                <w14:textFill>
                                  <w14:solidFill>
                                    <w14:schemeClr w14:val="tx1">
                                      <w14:lumMod w14:val="85000"/>
                                      <w14:lumOff w14:val="15000"/>
                                    </w14:schemeClr>
                                  </w14:solidFill>
                                </w14:textFill>
                              </w:rPr>
                              <w:t>发布</w:t>
                            </w:r>
                          </w:p>
                        </w:txbxContent>
                      </wps:txbx>
                      <wps:bodyPr rot="0" vert="horz" wrap="square" lIns="0" tIns="0" rIns="0" bIns="0" anchor="t" anchorCtr="0">
                        <a:noAutofit/>
                      </wps:bodyPr>
                    </wps:wsp>
                  </a:graphicData>
                </a:graphic>
              </wp:anchor>
            </w:drawing>
          </mc:Choice>
          <mc:Fallback>
            <w:pict>
              <v:shape id="_x0000_s1026" o:spid="_x0000_s1026" o:spt="202" type="#_x0000_t202" style="position:absolute;left:0pt;margin-left:-0.35pt;margin-top:724.85pt;height:31.75pt;width:160.95pt;mso-position-horizontal-relative:margin;mso-position-vertical-relative:page;z-index:251662336;mso-width-relative:page;mso-height-relative:page;" fillcolor="#FFFFFF" filled="t" stroked="f" coordsize="21600,21600" o:gfxdata="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DcLlZz2gAAAAsBAAAPAAAA&#10;AAAAAAEAIAAAACIAAABkcnMvZG93bnJldi54bWxQSwECFAAUAAAACACHTuJAY8mbNxMCAAD0AwAA&#10;DgAAAAAAAAABACAAAAApAQAAZHJzL2Uyb0RvYy54bWxQSwUGAAAAAAYABgBZAQAArgUAAAAA&#10;">
                <v:fill on="t" focussize="0,0"/>
                <v:stroke on="f" miterlimit="8" joinstyle="miter"/>
                <v:imagedata o:title=""/>
                <o:lock v:ext="edit" aspectratio="f"/>
                <v:textbox inset="0mm,0mm,0mm,0mm">
                  <w:txbxContent>
                    <w:p>
                      <w:pPr>
                        <w:spacing w:line="400" w:lineRule="exact"/>
                        <w:jc w:val="left"/>
                        <w:rPr>
                          <w:rFonts w:ascii="思源黑体 CN Medium" w:hAnsi="思源黑体 CN Medium" w:eastAsia="思源黑体 CN Medium" w:cs="微软雅黑"/>
                          <w:color w:val="262626" w:themeColor="text1" w:themeTint="D9"/>
                          <w:w w:val="90"/>
                          <w:sz w:val="18"/>
                          <w:szCs w:val="18"/>
                          <w14:textFill>
                            <w14:solidFill>
                              <w14:schemeClr w14:val="tx1">
                                <w14:lumMod w14:val="85000"/>
                                <w14:lumOff w14:val="15000"/>
                              </w14:schemeClr>
                            </w14:solidFill>
                          </w14:textFill>
                        </w:rPr>
                      </w:pPr>
                      <w:r>
                        <w:rPr>
                          <w:rFonts w:hint="eastAsia" w:ascii="思源黑体 CN Medium" w:hAnsi="思源黑体 CN Medium" w:eastAsia="思源黑体 CN Medium"/>
                          <w:color w:val="262626" w:themeColor="text1" w:themeTint="D9"/>
                          <w:kern w:val="0"/>
                          <w:sz w:val="36"/>
                          <w:szCs w:val="36"/>
                          <w14:textFill>
                            <w14:solidFill>
                              <w14:schemeClr w14:val="tx1">
                                <w14:lumMod w14:val="85000"/>
                                <w14:lumOff w14:val="15000"/>
                              </w14:schemeClr>
                            </w14:solidFill>
                          </w14:textFill>
                        </w:rPr>
                        <w:t>20</w:t>
                      </w:r>
                      <w:r>
                        <w:rPr>
                          <w:rFonts w:ascii="思源黑体 CN Medium" w:hAnsi="思源黑体 CN Medium" w:eastAsia="思源黑体 CN Medium"/>
                          <w:color w:val="262626" w:themeColor="text1" w:themeTint="D9"/>
                          <w:kern w:val="0"/>
                          <w:sz w:val="36"/>
                          <w:szCs w:val="36"/>
                          <w14:textFill>
                            <w14:solidFill>
                              <w14:schemeClr w14:val="tx1">
                                <w14:lumMod w14:val="85000"/>
                                <w14:lumOff w14:val="15000"/>
                              </w14:schemeClr>
                            </w14:solidFill>
                          </w14:textFill>
                        </w:rPr>
                        <w:t>21-</w:t>
                      </w:r>
                      <w:r>
                        <w:rPr>
                          <w:rFonts w:hint="eastAsia" w:ascii="思源黑体 CN Medium" w:hAnsi="思源黑体 CN Medium" w:eastAsia="思源黑体 CN Medium"/>
                          <w:color w:val="262626" w:themeColor="text1" w:themeTint="D9"/>
                          <w:kern w:val="0"/>
                          <w:sz w:val="36"/>
                          <w:szCs w:val="36"/>
                          <w:lang w:val="en-US" w:eastAsia="zh-CN"/>
                          <w14:textFill>
                            <w14:solidFill>
                              <w14:schemeClr w14:val="tx1">
                                <w14:lumMod w14:val="85000"/>
                                <w14:lumOff w14:val="15000"/>
                              </w14:schemeClr>
                            </w14:solidFill>
                          </w14:textFill>
                        </w:rPr>
                        <w:t>11</w:t>
                      </w:r>
                      <w:r>
                        <w:rPr>
                          <w:rFonts w:ascii="思源黑体 CN Medium" w:hAnsi="思源黑体 CN Medium" w:eastAsia="思源黑体 CN Medium"/>
                          <w:color w:val="262626" w:themeColor="text1" w:themeTint="D9"/>
                          <w:kern w:val="0"/>
                          <w:sz w:val="36"/>
                          <w:szCs w:val="36"/>
                          <w14:textFill>
                            <w14:solidFill>
                              <w14:schemeClr w14:val="tx1">
                                <w14:lumMod w14:val="85000"/>
                                <w14:lumOff w14:val="15000"/>
                              </w14:schemeClr>
                            </w14:solidFill>
                          </w14:textFill>
                        </w:rPr>
                        <w:t>-</w:t>
                      </w:r>
                      <w:r>
                        <w:rPr>
                          <w:rFonts w:hint="eastAsia" w:ascii="思源黑体 CN Medium" w:hAnsi="思源黑体 CN Medium" w:eastAsia="思源黑体 CN Medium"/>
                          <w:color w:val="262626" w:themeColor="text1" w:themeTint="D9"/>
                          <w:kern w:val="0"/>
                          <w:sz w:val="36"/>
                          <w:szCs w:val="36"/>
                          <w:lang w:val="en-US" w:eastAsia="zh-CN"/>
                          <w14:textFill>
                            <w14:solidFill>
                              <w14:schemeClr w14:val="tx1">
                                <w14:lumMod w14:val="85000"/>
                                <w14:lumOff w14:val="15000"/>
                              </w14:schemeClr>
                            </w14:solidFill>
                          </w14:textFill>
                        </w:rPr>
                        <w:t>30</w:t>
                      </w:r>
                      <w:r>
                        <w:rPr>
                          <w:rFonts w:hint="eastAsia" w:ascii="思源黑体 CN Medium" w:hAnsi="思源黑体 CN Medium" w:eastAsia="思源黑体 CN Medium"/>
                          <w:color w:val="262626" w:themeColor="text1" w:themeTint="D9"/>
                          <w:kern w:val="0"/>
                          <w:sz w:val="36"/>
                          <w:szCs w:val="36"/>
                          <w14:textFill>
                            <w14:solidFill>
                              <w14:schemeClr w14:val="tx1">
                                <w14:lumMod w14:val="85000"/>
                                <w14:lumOff w14:val="15000"/>
                              </w14:schemeClr>
                            </w14:solidFill>
                          </w14:textFill>
                        </w:rPr>
                        <w:t xml:space="preserve"> </w:t>
                      </w:r>
                      <w:r>
                        <w:rPr>
                          <w:rFonts w:hint="eastAsia" w:ascii="思源黑体 CN Medium" w:hAnsi="思源黑体 CN Medium" w:eastAsia="思源黑体 CN Medium" w:cs="微软雅黑"/>
                          <w:color w:val="262626" w:themeColor="text1" w:themeTint="D9"/>
                          <w:kern w:val="0"/>
                          <w:sz w:val="36"/>
                          <w:szCs w:val="36"/>
                          <w14:textFill>
                            <w14:solidFill>
                              <w14:schemeClr w14:val="tx1">
                                <w14:lumMod w14:val="85000"/>
                                <w14:lumOff w14:val="15000"/>
                              </w14:schemeClr>
                            </w14:solidFill>
                          </w14:textFill>
                        </w:rPr>
                        <w:t>发布</w:t>
                      </w:r>
                    </w:p>
                  </w:txbxContent>
                </v:textbox>
              </v:shape>
            </w:pict>
          </mc:Fallback>
        </mc:AlternateContent>
      </w:r>
    </w:p>
    <w:p>
      <w:pPr>
        <w:spacing w:line="480" w:lineRule="exact"/>
        <w:rPr>
          <w:rFonts w:ascii="Times New Roman" w:hAnsi="Times New Roman" w:eastAsia="思源黑体 CN Medium" w:cs="Times New Roman"/>
          <w:sz w:val="36"/>
          <w:szCs w:val="36"/>
        </w:rPr>
        <w:sectPr>
          <w:pgSz w:w="11906" w:h="16838"/>
          <w:pgMar w:top="1440" w:right="1797" w:bottom="1440" w:left="1797" w:header="851" w:footer="992" w:gutter="0"/>
          <w:cols w:space="425" w:num="1"/>
          <w:docGrid w:type="lines" w:linePitch="312" w:charSpace="0"/>
        </w:sectPr>
      </w:pPr>
    </w:p>
    <w:p>
      <w:pPr>
        <w:pStyle w:val="8"/>
        <w:snapToGrid w:val="0"/>
        <w:spacing w:line="360" w:lineRule="auto"/>
        <w:jc w:val="center"/>
        <w:rPr>
          <w:rFonts w:eastAsia="黑体"/>
          <w:b w:val="0"/>
          <w:sz w:val="21"/>
          <w:szCs w:val="21"/>
        </w:rPr>
      </w:pPr>
      <w:bookmarkStart w:id="0" w:name="_Toc289259440"/>
      <w:bookmarkStart w:id="1" w:name="_Toc289259737"/>
      <w:r>
        <w:rPr>
          <w:rFonts w:hint="eastAsia" w:eastAsia="黑体"/>
          <w:b w:val="0"/>
          <w:sz w:val="32"/>
          <w:szCs w:val="32"/>
        </w:rPr>
        <w:t>目</w:t>
      </w:r>
      <w:bookmarkStart w:id="2" w:name="BKML"/>
      <w:r>
        <w:rPr>
          <w:rFonts w:eastAsia="黑体"/>
          <w:b w:val="0"/>
          <w:sz w:val="32"/>
          <w:szCs w:val="32"/>
        </w:rPr>
        <w:t> </w:t>
      </w:r>
      <w:r>
        <w:rPr>
          <w:rFonts w:hint="eastAsia" w:eastAsia="黑体"/>
          <w:b w:val="0"/>
          <w:sz w:val="32"/>
          <w:szCs w:val="32"/>
        </w:rPr>
        <w:t>次</w:t>
      </w:r>
      <w:bookmarkEnd w:id="0"/>
      <w:bookmarkEnd w:id="1"/>
      <w:bookmarkEnd w:id="2"/>
    </w:p>
    <w:p>
      <w:pPr>
        <w:pStyle w:val="8"/>
        <w:tabs>
          <w:tab w:val="right" w:leader="dot" w:pos="9142"/>
        </w:tabs>
        <w:spacing w:before="0" w:after="0" w:line="360" w:lineRule="atLeast"/>
        <w:rPr>
          <w:b w:val="0"/>
          <w:bCs w:val="0"/>
          <w:caps w:val="0"/>
          <w:sz w:val="21"/>
          <w:szCs w:val="21"/>
        </w:rPr>
      </w:pPr>
      <w:bookmarkStart w:id="3" w:name="_Toc289259441"/>
      <w:bookmarkStart w:id="4" w:name="_Toc289182172"/>
      <w:bookmarkStart w:id="5" w:name="_Toc289259738"/>
      <w:r>
        <w:rPr>
          <w:b w:val="0"/>
          <w:bCs w:val="0"/>
          <w:caps w:val="0"/>
          <w:sz w:val="21"/>
          <w:szCs w:val="21"/>
        </w:rPr>
        <w:fldChar w:fldCharType="begin"/>
      </w:r>
      <w:r>
        <w:rPr>
          <w:b w:val="0"/>
          <w:bCs w:val="0"/>
          <w:caps w:val="0"/>
          <w:sz w:val="21"/>
          <w:szCs w:val="21"/>
        </w:rPr>
        <w:instrText xml:space="preserve"> TOC \o "1-3" \h \z \u </w:instrText>
      </w:r>
      <w:r>
        <w:rPr>
          <w:b w:val="0"/>
          <w:bCs w:val="0"/>
          <w:caps w:val="0"/>
          <w:sz w:val="21"/>
          <w:szCs w:val="21"/>
        </w:rPr>
        <w:fldChar w:fldCharType="separate"/>
      </w:r>
      <w:r>
        <w:fldChar w:fldCharType="begin"/>
      </w:r>
      <w:r>
        <w:instrText xml:space="preserve"> HYPERLINK \l "_Toc530054387" </w:instrText>
      </w:r>
      <w:r>
        <w:fldChar w:fldCharType="separate"/>
      </w:r>
      <w:r>
        <w:rPr>
          <w:rStyle w:val="13"/>
          <w:rFonts w:hint="eastAsia"/>
          <w:b w:val="0"/>
          <w:color w:val="auto"/>
          <w:sz w:val="21"/>
        </w:rPr>
        <w:t>前言</w:t>
      </w:r>
      <w:r>
        <w:rPr>
          <w:b w:val="0"/>
          <w:sz w:val="21"/>
          <w:szCs w:val="21"/>
        </w:rPr>
        <w:tab/>
      </w:r>
      <w:r>
        <w:rPr>
          <w:b w:val="0"/>
          <w:sz w:val="21"/>
          <w:szCs w:val="21"/>
        </w:rPr>
        <w:fldChar w:fldCharType="begin"/>
      </w:r>
      <w:r>
        <w:rPr>
          <w:b w:val="0"/>
          <w:sz w:val="21"/>
          <w:szCs w:val="21"/>
        </w:rPr>
        <w:instrText xml:space="preserve"> PAGEREF _Toc530054387 \h </w:instrText>
      </w:r>
      <w:r>
        <w:rPr>
          <w:b w:val="0"/>
          <w:sz w:val="21"/>
          <w:szCs w:val="21"/>
        </w:rPr>
        <w:fldChar w:fldCharType="separate"/>
      </w:r>
      <w:r>
        <w:rPr>
          <w:b w:val="0"/>
          <w:sz w:val="21"/>
          <w:szCs w:val="21"/>
        </w:rPr>
        <w:t>II</w:t>
      </w:r>
      <w:r>
        <w:rPr>
          <w:b w:val="0"/>
          <w:sz w:val="21"/>
          <w:szCs w:val="21"/>
        </w:rPr>
        <w:fldChar w:fldCharType="end"/>
      </w:r>
      <w:r>
        <w:rPr>
          <w:b w:val="0"/>
          <w:sz w:val="21"/>
          <w:szCs w:val="21"/>
        </w:rPr>
        <w:fldChar w:fldCharType="end"/>
      </w:r>
    </w:p>
    <w:p>
      <w:pPr>
        <w:pStyle w:val="9"/>
        <w:spacing w:line="360" w:lineRule="atLeast"/>
        <w:ind w:left="342" w:hanging="340"/>
        <w:rPr>
          <w:smallCaps w:val="0"/>
          <w:sz w:val="21"/>
          <w:szCs w:val="21"/>
        </w:rPr>
      </w:pPr>
      <w:r>
        <w:fldChar w:fldCharType="begin"/>
      </w:r>
      <w:r>
        <w:instrText xml:space="preserve"> HYPERLINK \l "_Toc530054389" </w:instrText>
      </w:r>
      <w:r>
        <w:fldChar w:fldCharType="separate"/>
      </w:r>
      <w:r>
        <w:rPr>
          <w:rStyle w:val="13"/>
          <w:color w:val="auto"/>
          <w:sz w:val="21"/>
        </w:rPr>
        <w:t>1 范围</w:t>
      </w:r>
      <w:r>
        <w:rPr>
          <w:sz w:val="21"/>
          <w:szCs w:val="21"/>
        </w:rPr>
        <w:tab/>
      </w:r>
      <w:r>
        <w:rPr>
          <w:sz w:val="21"/>
          <w:szCs w:val="21"/>
        </w:rPr>
        <w:fldChar w:fldCharType="begin"/>
      </w:r>
      <w:r>
        <w:rPr>
          <w:sz w:val="21"/>
          <w:szCs w:val="21"/>
        </w:rPr>
        <w:instrText xml:space="preserve"> PAGEREF _Toc530054389 \h </w:instrText>
      </w:r>
      <w:r>
        <w:rPr>
          <w:sz w:val="21"/>
          <w:szCs w:val="21"/>
        </w:rPr>
        <w:fldChar w:fldCharType="separate"/>
      </w:r>
      <w:r>
        <w:rPr>
          <w:sz w:val="21"/>
          <w:szCs w:val="21"/>
        </w:rPr>
        <w:t>1</w:t>
      </w:r>
      <w:r>
        <w:rPr>
          <w:sz w:val="21"/>
          <w:szCs w:val="21"/>
        </w:rPr>
        <w:fldChar w:fldCharType="end"/>
      </w:r>
      <w:r>
        <w:rPr>
          <w:sz w:val="21"/>
          <w:szCs w:val="21"/>
        </w:rPr>
        <w:fldChar w:fldCharType="end"/>
      </w:r>
    </w:p>
    <w:p>
      <w:pPr>
        <w:pStyle w:val="9"/>
        <w:spacing w:line="360" w:lineRule="atLeast"/>
        <w:ind w:left="342" w:hanging="340"/>
        <w:rPr>
          <w:smallCaps w:val="0"/>
          <w:sz w:val="21"/>
          <w:szCs w:val="21"/>
        </w:rPr>
      </w:pPr>
      <w:r>
        <w:fldChar w:fldCharType="begin"/>
      </w:r>
      <w:r>
        <w:instrText xml:space="preserve"> HYPERLINK \l "_Toc530054390" </w:instrText>
      </w:r>
      <w:r>
        <w:fldChar w:fldCharType="separate"/>
      </w:r>
      <w:r>
        <w:rPr>
          <w:rStyle w:val="13"/>
          <w:color w:val="auto"/>
          <w:sz w:val="21"/>
        </w:rPr>
        <w:t>2 规范性引用文件</w:t>
      </w:r>
      <w:r>
        <w:rPr>
          <w:sz w:val="21"/>
          <w:szCs w:val="21"/>
        </w:rPr>
        <w:tab/>
      </w:r>
      <w:r>
        <w:rPr>
          <w:sz w:val="21"/>
          <w:szCs w:val="21"/>
        </w:rPr>
        <w:fldChar w:fldCharType="begin"/>
      </w:r>
      <w:r>
        <w:rPr>
          <w:sz w:val="21"/>
          <w:szCs w:val="21"/>
        </w:rPr>
        <w:instrText xml:space="preserve"> PAGEREF _Toc530054390 \h </w:instrText>
      </w:r>
      <w:r>
        <w:rPr>
          <w:sz w:val="21"/>
          <w:szCs w:val="21"/>
        </w:rPr>
        <w:fldChar w:fldCharType="separate"/>
      </w:r>
      <w:r>
        <w:rPr>
          <w:sz w:val="21"/>
          <w:szCs w:val="21"/>
        </w:rPr>
        <w:t>1</w:t>
      </w:r>
      <w:r>
        <w:rPr>
          <w:sz w:val="21"/>
          <w:szCs w:val="21"/>
        </w:rPr>
        <w:fldChar w:fldCharType="end"/>
      </w:r>
      <w:r>
        <w:rPr>
          <w:sz w:val="21"/>
          <w:szCs w:val="21"/>
        </w:rPr>
        <w:fldChar w:fldCharType="end"/>
      </w:r>
    </w:p>
    <w:p>
      <w:pPr>
        <w:pStyle w:val="9"/>
        <w:spacing w:line="360" w:lineRule="atLeast"/>
        <w:ind w:left="342" w:hanging="340"/>
        <w:rPr>
          <w:smallCaps w:val="0"/>
          <w:sz w:val="21"/>
          <w:szCs w:val="21"/>
        </w:rPr>
      </w:pPr>
      <w:r>
        <w:fldChar w:fldCharType="begin"/>
      </w:r>
      <w:r>
        <w:instrText xml:space="preserve"> HYPERLINK \l "_Toc530054391" </w:instrText>
      </w:r>
      <w:r>
        <w:fldChar w:fldCharType="separate"/>
      </w:r>
      <w:r>
        <w:rPr>
          <w:rStyle w:val="13"/>
          <w:color w:val="auto"/>
          <w:sz w:val="21"/>
        </w:rPr>
        <w:t>3 术语和定义</w:t>
      </w:r>
      <w:r>
        <w:rPr>
          <w:sz w:val="21"/>
          <w:szCs w:val="21"/>
        </w:rPr>
        <w:tab/>
      </w:r>
      <w:r>
        <w:rPr>
          <w:sz w:val="21"/>
          <w:szCs w:val="21"/>
        </w:rPr>
        <w:fldChar w:fldCharType="begin"/>
      </w:r>
      <w:r>
        <w:rPr>
          <w:sz w:val="21"/>
          <w:szCs w:val="21"/>
        </w:rPr>
        <w:instrText xml:space="preserve"> PAGEREF _Toc530054391 \h </w:instrText>
      </w:r>
      <w:r>
        <w:rPr>
          <w:sz w:val="21"/>
          <w:szCs w:val="21"/>
        </w:rPr>
        <w:fldChar w:fldCharType="separate"/>
      </w:r>
      <w:r>
        <w:rPr>
          <w:sz w:val="21"/>
          <w:szCs w:val="21"/>
        </w:rPr>
        <w:t>1</w:t>
      </w:r>
      <w:r>
        <w:rPr>
          <w:sz w:val="21"/>
          <w:szCs w:val="21"/>
        </w:rPr>
        <w:fldChar w:fldCharType="end"/>
      </w:r>
      <w:r>
        <w:rPr>
          <w:sz w:val="21"/>
          <w:szCs w:val="21"/>
        </w:rPr>
        <w:fldChar w:fldCharType="end"/>
      </w:r>
    </w:p>
    <w:p>
      <w:pPr>
        <w:pStyle w:val="9"/>
        <w:spacing w:line="360" w:lineRule="atLeast"/>
        <w:ind w:left="342" w:hanging="340"/>
        <w:rPr>
          <w:smallCaps w:val="0"/>
          <w:sz w:val="21"/>
          <w:szCs w:val="21"/>
        </w:rPr>
      </w:pPr>
      <w:r>
        <w:fldChar w:fldCharType="begin"/>
      </w:r>
      <w:r>
        <w:instrText xml:space="preserve"> HYPERLINK \l "_Toc530054392" </w:instrText>
      </w:r>
      <w:r>
        <w:fldChar w:fldCharType="separate"/>
      </w:r>
      <w:r>
        <w:rPr>
          <w:rStyle w:val="13"/>
          <w:color w:val="auto"/>
          <w:sz w:val="21"/>
        </w:rPr>
        <w:t xml:space="preserve">4 </w:t>
      </w:r>
      <w:r>
        <w:rPr>
          <w:rStyle w:val="13"/>
          <w:rFonts w:hint="eastAsia"/>
          <w:color w:val="auto"/>
          <w:sz w:val="21"/>
        </w:rPr>
        <w:t>职责</w:t>
      </w:r>
      <w:r>
        <w:rPr>
          <w:sz w:val="21"/>
          <w:szCs w:val="21"/>
        </w:rPr>
        <w:tab/>
      </w:r>
      <w:r>
        <w:rPr>
          <w:sz w:val="21"/>
          <w:szCs w:val="21"/>
        </w:rPr>
        <w:fldChar w:fldCharType="begin"/>
      </w:r>
      <w:r>
        <w:rPr>
          <w:sz w:val="21"/>
          <w:szCs w:val="21"/>
        </w:rPr>
        <w:instrText xml:space="preserve"> PAGEREF _Toc530054392 \h </w:instrText>
      </w:r>
      <w:r>
        <w:rPr>
          <w:sz w:val="21"/>
          <w:szCs w:val="21"/>
        </w:rPr>
        <w:fldChar w:fldCharType="separate"/>
      </w:r>
      <w:r>
        <w:rPr>
          <w:sz w:val="21"/>
          <w:szCs w:val="21"/>
        </w:rPr>
        <w:t>1</w:t>
      </w:r>
      <w:r>
        <w:rPr>
          <w:sz w:val="21"/>
          <w:szCs w:val="21"/>
        </w:rPr>
        <w:fldChar w:fldCharType="end"/>
      </w:r>
      <w:r>
        <w:rPr>
          <w:sz w:val="21"/>
          <w:szCs w:val="21"/>
        </w:rPr>
        <w:fldChar w:fldCharType="end"/>
      </w:r>
    </w:p>
    <w:p>
      <w:pPr>
        <w:pStyle w:val="8"/>
        <w:tabs>
          <w:tab w:val="right" w:leader="dot" w:pos="9142"/>
        </w:tabs>
        <w:spacing w:before="0" w:after="0" w:line="360" w:lineRule="atLeast"/>
        <w:rPr>
          <w:b w:val="0"/>
          <w:bCs w:val="0"/>
          <w:caps w:val="0"/>
          <w:sz w:val="21"/>
          <w:szCs w:val="21"/>
        </w:rPr>
      </w:pPr>
      <w:r>
        <w:fldChar w:fldCharType="begin"/>
      </w:r>
      <w:r>
        <w:instrText xml:space="preserve"> HYPERLINK \l "_Toc530054396" </w:instrText>
      </w:r>
      <w:r>
        <w:fldChar w:fldCharType="separate"/>
      </w:r>
      <w:r>
        <w:rPr>
          <w:rStyle w:val="13"/>
          <w:b w:val="0"/>
          <w:color w:val="auto"/>
          <w:sz w:val="21"/>
        </w:rPr>
        <w:t>5 内容与要求</w:t>
      </w:r>
      <w:r>
        <w:rPr>
          <w:b w:val="0"/>
          <w:sz w:val="21"/>
          <w:szCs w:val="21"/>
        </w:rPr>
        <w:tab/>
      </w:r>
      <w:r>
        <w:rPr>
          <w:b w:val="0"/>
          <w:sz w:val="21"/>
          <w:szCs w:val="21"/>
        </w:rPr>
        <w:fldChar w:fldCharType="begin"/>
      </w:r>
      <w:r>
        <w:rPr>
          <w:b w:val="0"/>
          <w:sz w:val="21"/>
          <w:szCs w:val="21"/>
        </w:rPr>
        <w:instrText xml:space="preserve"> PAGEREF _Toc530054396 \h </w:instrText>
      </w:r>
      <w:r>
        <w:rPr>
          <w:b w:val="0"/>
          <w:sz w:val="21"/>
          <w:szCs w:val="21"/>
        </w:rPr>
        <w:fldChar w:fldCharType="separate"/>
      </w:r>
      <w:r>
        <w:rPr>
          <w:b w:val="0"/>
          <w:sz w:val="21"/>
          <w:szCs w:val="21"/>
        </w:rPr>
        <w:t>1</w:t>
      </w:r>
      <w:r>
        <w:rPr>
          <w:b w:val="0"/>
          <w:sz w:val="21"/>
          <w:szCs w:val="21"/>
        </w:rPr>
        <w:fldChar w:fldCharType="end"/>
      </w:r>
      <w:r>
        <w:rPr>
          <w:b w:val="0"/>
          <w:sz w:val="21"/>
          <w:szCs w:val="21"/>
        </w:rPr>
        <w:fldChar w:fldCharType="end"/>
      </w:r>
    </w:p>
    <w:p>
      <w:pPr>
        <w:pStyle w:val="3"/>
        <w:spacing w:line="360" w:lineRule="atLeast"/>
        <w:rPr>
          <w:rFonts w:ascii="Times New Roman" w:hAnsi="Times New Roman" w:eastAsia="宋体"/>
          <w:iCs w:val="0"/>
        </w:rPr>
      </w:pPr>
      <w:r>
        <w:fldChar w:fldCharType="begin"/>
      </w:r>
      <w:r>
        <w:instrText xml:space="preserve"> HYPERLINK \l "_Toc530054397" </w:instrText>
      </w:r>
      <w:r>
        <w:fldChar w:fldCharType="separate"/>
      </w:r>
      <w:r>
        <w:rPr>
          <w:rStyle w:val="13"/>
          <w:rFonts w:ascii="Times New Roman" w:hAnsi="Times New Roman" w:eastAsia="宋体"/>
          <w:color w:val="auto"/>
        </w:rPr>
        <w:t xml:space="preserve">5.1 </w:t>
      </w:r>
      <w:r>
        <w:rPr>
          <w:rStyle w:val="13"/>
          <w:rFonts w:hint="eastAsia" w:ascii="Times New Roman" w:hAnsi="Times New Roman" w:eastAsia="宋体"/>
          <w:color w:val="auto"/>
        </w:rPr>
        <w:t>总则</w:t>
      </w:r>
      <w:r>
        <w:rPr>
          <w:rFonts w:ascii="Times New Roman" w:hAnsi="Times New Roman" w:eastAsia="宋体"/>
        </w:rPr>
        <w:tab/>
      </w:r>
      <w:r>
        <w:rPr>
          <w:rFonts w:ascii="Times New Roman" w:hAnsi="Times New Roman" w:eastAsia="宋体"/>
        </w:rPr>
        <w:fldChar w:fldCharType="begin"/>
      </w:r>
      <w:r>
        <w:rPr>
          <w:rFonts w:ascii="Times New Roman" w:hAnsi="Times New Roman" w:eastAsia="宋体"/>
        </w:rPr>
        <w:instrText xml:space="preserve"> PAGEREF _Toc530054397 \h </w:instrText>
      </w:r>
      <w:r>
        <w:rPr>
          <w:rFonts w:ascii="Times New Roman" w:hAnsi="Times New Roman" w:eastAsia="宋体"/>
        </w:rPr>
        <w:fldChar w:fldCharType="separate"/>
      </w:r>
      <w:r>
        <w:rPr>
          <w:rFonts w:ascii="Times New Roman" w:hAnsi="Times New Roman" w:eastAsia="宋体"/>
        </w:rPr>
        <w:t>1</w:t>
      </w:r>
      <w:r>
        <w:rPr>
          <w:rFonts w:ascii="Times New Roman" w:hAnsi="Times New Roman" w:eastAsia="宋体"/>
        </w:rPr>
        <w:fldChar w:fldCharType="end"/>
      </w:r>
      <w:r>
        <w:rPr>
          <w:rFonts w:ascii="Times New Roman" w:hAnsi="Times New Roman" w:eastAsia="宋体"/>
        </w:rPr>
        <w:fldChar w:fldCharType="end"/>
      </w:r>
    </w:p>
    <w:p>
      <w:pPr>
        <w:pStyle w:val="3"/>
        <w:spacing w:line="360" w:lineRule="atLeast"/>
        <w:rPr>
          <w:rFonts w:ascii="Times New Roman" w:hAnsi="Times New Roman" w:eastAsia="宋体"/>
          <w:iCs w:val="0"/>
        </w:rPr>
      </w:pPr>
      <w:r>
        <w:fldChar w:fldCharType="begin"/>
      </w:r>
      <w:r>
        <w:instrText xml:space="preserve"> HYPERLINK \l "_Toc530054398" </w:instrText>
      </w:r>
      <w:r>
        <w:fldChar w:fldCharType="separate"/>
      </w:r>
      <w:r>
        <w:rPr>
          <w:rStyle w:val="13"/>
          <w:rFonts w:ascii="Times New Roman" w:hAnsi="Times New Roman" w:eastAsia="宋体"/>
          <w:color w:val="auto"/>
        </w:rPr>
        <w:t xml:space="preserve">5.2 </w:t>
      </w:r>
      <w:r>
        <w:rPr>
          <w:rStyle w:val="13"/>
          <w:rFonts w:hint="eastAsia" w:ascii="Times New Roman" w:hAnsi="Times New Roman" w:eastAsia="宋体"/>
          <w:color w:val="auto"/>
        </w:rPr>
        <w:t>基本任务</w:t>
      </w:r>
      <w:r>
        <w:rPr>
          <w:rFonts w:ascii="Times New Roman" w:hAnsi="Times New Roman" w:eastAsia="宋体"/>
        </w:rPr>
        <w:tab/>
      </w:r>
      <w:r>
        <w:rPr>
          <w:rFonts w:ascii="Times New Roman" w:hAnsi="Times New Roman" w:eastAsia="宋体"/>
        </w:rPr>
        <w:fldChar w:fldCharType="begin"/>
      </w:r>
      <w:r>
        <w:rPr>
          <w:rFonts w:ascii="Times New Roman" w:hAnsi="Times New Roman" w:eastAsia="宋体"/>
        </w:rPr>
        <w:instrText xml:space="preserve"> PAGEREF _Toc530054398 \h </w:instrText>
      </w:r>
      <w:r>
        <w:rPr>
          <w:rFonts w:ascii="Times New Roman" w:hAnsi="Times New Roman" w:eastAsia="宋体"/>
        </w:rPr>
        <w:fldChar w:fldCharType="separate"/>
      </w:r>
      <w:r>
        <w:rPr>
          <w:rFonts w:ascii="Times New Roman" w:hAnsi="Times New Roman" w:eastAsia="宋体"/>
        </w:rPr>
        <w:t>2</w:t>
      </w:r>
      <w:r>
        <w:rPr>
          <w:rFonts w:ascii="Times New Roman" w:hAnsi="Times New Roman" w:eastAsia="宋体"/>
        </w:rPr>
        <w:fldChar w:fldCharType="end"/>
      </w:r>
      <w:r>
        <w:rPr>
          <w:rFonts w:ascii="Times New Roman" w:hAnsi="Times New Roman" w:eastAsia="宋体"/>
        </w:rPr>
        <w:fldChar w:fldCharType="end"/>
      </w:r>
    </w:p>
    <w:p>
      <w:pPr>
        <w:pStyle w:val="3"/>
        <w:spacing w:line="360" w:lineRule="atLeast"/>
        <w:rPr>
          <w:rFonts w:ascii="Times New Roman" w:hAnsi="Times New Roman" w:eastAsia="宋体"/>
          <w:iCs w:val="0"/>
        </w:rPr>
      </w:pPr>
      <w:r>
        <w:fldChar w:fldCharType="begin"/>
      </w:r>
      <w:r>
        <w:instrText xml:space="preserve"> HYPERLINK \l "_Toc530054401" </w:instrText>
      </w:r>
      <w:r>
        <w:fldChar w:fldCharType="separate"/>
      </w:r>
      <w:r>
        <w:rPr>
          <w:rStyle w:val="13"/>
          <w:rFonts w:ascii="Times New Roman" w:hAnsi="Times New Roman" w:eastAsia="宋体"/>
          <w:color w:val="auto"/>
        </w:rPr>
        <w:t xml:space="preserve">5.3 </w:t>
      </w:r>
      <w:r>
        <w:rPr>
          <w:rStyle w:val="13"/>
          <w:rFonts w:hint="eastAsia" w:ascii="Times New Roman" w:hAnsi="Times New Roman" w:eastAsia="宋体"/>
          <w:color w:val="auto"/>
        </w:rPr>
        <w:t>保障措施</w:t>
      </w:r>
      <w:r>
        <w:rPr>
          <w:rFonts w:ascii="Times New Roman" w:hAnsi="Times New Roman" w:eastAsia="宋体"/>
        </w:rPr>
        <w:tab/>
      </w:r>
      <w:r>
        <w:rPr>
          <w:rFonts w:ascii="Times New Roman" w:hAnsi="Times New Roman" w:eastAsia="宋体"/>
        </w:rPr>
        <w:t>3</w:t>
      </w:r>
      <w:r>
        <w:rPr>
          <w:rFonts w:ascii="Times New Roman" w:hAnsi="Times New Roman" w:eastAsia="宋体"/>
        </w:rPr>
        <w:fldChar w:fldCharType="end"/>
      </w:r>
    </w:p>
    <w:p>
      <w:pPr>
        <w:pStyle w:val="3"/>
        <w:spacing w:line="360" w:lineRule="atLeast"/>
        <w:rPr>
          <w:rFonts w:ascii="Times New Roman" w:hAnsi="Times New Roman" w:eastAsia="宋体"/>
          <w:iCs w:val="0"/>
        </w:rPr>
      </w:pPr>
      <w:r>
        <w:fldChar w:fldCharType="begin"/>
      </w:r>
      <w:r>
        <w:instrText xml:space="preserve"> HYPERLINK \l "_Toc530054402" </w:instrText>
      </w:r>
      <w:r>
        <w:fldChar w:fldCharType="separate"/>
      </w:r>
      <w:r>
        <w:rPr>
          <w:rStyle w:val="13"/>
          <w:rFonts w:ascii="Times New Roman" w:hAnsi="Times New Roman" w:eastAsia="宋体"/>
          <w:color w:val="auto"/>
        </w:rPr>
        <w:t xml:space="preserve">5.4 </w:t>
      </w:r>
      <w:r>
        <w:rPr>
          <w:rStyle w:val="13"/>
          <w:rFonts w:hint="eastAsia" w:ascii="Times New Roman" w:hAnsi="Times New Roman" w:eastAsia="宋体"/>
          <w:color w:val="auto"/>
        </w:rPr>
        <w:t>文明单位的申报</w:t>
      </w:r>
      <w:r>
        <w:rPr>
          <w:rFonts w:ascii="Times New Roman" w:hAnsi="Times New Roman" w:eastAsia="宋体"/>
        </w:rPr>
        <w:tab/>
      </w:r>
      <w:r>
        <w:rPr>
          <w:rFonts w:ascii="Times New Roman" w:hAnsi="Times New Roman" w:eastAsia="宋体"/>
        </w:rPr>
        <w:fldChar w:fldCharType="begin"/>
      </w:r>
      <w:r>
        <w:rPr>
          <w:rFonts w:ascii="Times New Roman" w:hAnsi="Times New Roman" w:eastAsia="宋体"/>
        </w:rPr>
        <w:instrText xml:space="preserve"> PAGEREF _Toc530054402 \h </w:instrText>
      </w:r>
      <w:r>
        <w:rPr>
          <w:rFonts w:ascii="Times New Roman" w:hAnsi="Times New Roman" w:eastAsia="宋体"/>
        </w:rPr>
        <w:fldChar w:fldCharType="separate"/>
      </w:r>
      <w:r>
        <w:rPr>
          <w:rFonts w:ascii="Times New Roman" w:hAnsi="Times New Roman" w:eastAsia="宋体"/>
        </w:rPr>
        <w:t>3</w:t>
      </w:r>
      <w:r>
        <w:rPr>
          <w:rFonts w:ascii="Times New Roman" w:hAnsi="Times New Roman" w:eastAsia="宋体"/>
        </w:rPr>
        <w:fldChar w:fldCharType="end"/>
      </w:r>
      <w:r>
        <w:rPr>
          <w:rFonts w:ascii="Times New Roman" w:hAnsi="Times New Roman" w:eastAsia="宋体"/>
        </w:rPr>
        <w:fldChar w:fldCharType="end"/>
      </w:r>
    </w:p>
    <w:p>
      <w:pPr>
        <w:pStyle w:val="9"/>
        <w:spacing w:line="360" w:lineRule="atLeast"/>
        <w:ind w:left="342" w:hanging="340"/>
        <w:rPr>
          <w:smallCaps w:val="0"/>
          <w:sz w:val="21"/>
          <w:szCs w:val="21"/>
        </w:rPr>
      </w:pPr>
      <w:r>
        <w:fldChar w:fldCharType="begin"/>
      </w:r>
      <w:r>
        <w:instrText xml:space="preserve"> HYPERLINK \l "_Toc530054403" </w:instrText>
      </w:r>
      <w:r>
        <w:fldChar w:fldCharType="separate"/>
      </w:r>
      <w:r>
        <w:rPr>
          <w:rStyle w:val="13"/>
          <w:color w:val="auto"/>
          <w:sz w:val="21"/>
        </w:rPr>
        <w:t>6 附录</w:t>
      </w:r>
      <w:r>
        <w:rPr>
          <w:sz w:val="21"/>
          <w:szCs w:val="21"/>
        </w:rPr>
        <w:tab/>
      </w:r>
      <w:r>
        <w:rPr>
          <w:sz w:val="21"/>
          <w:szCs w:val="21"/>
        </w:rPr>
        <w:fldChar w:fldCharType="end"/>
      </w:r>
      <w:r>
        <w:rPr>
          <w:sz w:val="21"/>
          <w:szCs w:val="21"/>
        </w:rPr>
        <w:t>3</w:t>
      </w:r>
    </w:p>
    <w:p>
      <w:pPr>
        <w:pStyle w:val="8"/>
        <w:tabs>
          <w:tab w:val="right" w:leader="dot" w:pos="9142"/>
        </w:tabs>
        <w:spacing w:before="0" w:after="0" w:line="360" w:lineRule="atLeast"/>
        <w:rPr>
          <w:b w:val="0"/>
          <w:sz w:val="21"/>
          <w:szCs w:val="21"/>
        </w:rPr>
      </w:pPr>
      <w:r>
        <w:fldChar w:fldCharType="begin"/>
      </w:r>
      <w:r>
        <w:instrText xml:space="preserve"> HYPERLINK \l "_Toc530054405" </w:instrText>
      </w:r>
      <w:r>
        <w:fldChar w:fldCharType="separate"/>
      </w:r>
      <w:r>
        <w:rPr>
          <w:rStyle w:val="13"/>
          <w:b w:val="0"/>
          <w:color w:val="auto"/>
          <w:sz w:val="21"/>
        </w:rPr>
        <w:t>附录A</w:t>
      </w:r>
      <w:r>
        <w:rPr>
          <w:rStyle w:val="13"/>
          <w:rFonts w:hint="eastAsia"/>
          <w:b w:val="0"/>
          <w:color w:val="auto"/>
          <w:sz w:val="21"/>
        </w:rPr>
        <w:t>（资料性附录）广东省文明单位测评体系</w:t>
      </w:r>
      <w:r>
        <w:rPr>
          <w:b w:val="0"/>
          <w:sz w:val="21"/>
          <w:szCs w:val="21"/>
        </w:rPr>
        <w:tab/>
      </w:r>
      <w:r>
        <w:rPr>
          <w:b w:val="0"/>
          <w:sz w:val="21"/>
          <w:szCs w:val="21"/>
        </w:rPr>
        <w:t>4</w:t>
      </w:r>
      <w:r>
        <w:rPr>
          <w:b w:val="0"/>
          <w:sz w:val="21"/>
          <w:szCs w:val="21"/>
        </w:rPr>
        <w:fldChar w:fldCharType="end"/>
      </w:r>
    </w:p>
    <w:p>
      <w:pPr>
        <w:pStyle w:val="8"/>
        <w:tabs>
          <w:tab w:val="right" w:leader="dot" w:pos="9142"/>
        </w:tabs>
        <w:spacing w:before="0" w:after="0" w:line="360" w:lineRule="atLeast"/>
        <w:rPr>
          <w:b w:val="0"/>
          <w:sz w:val="21"/>
          <w:szCs w:val="21"/>
        </w:rPr>
      </w:pPr>
      <w:r>
        <w:fldChar w:fldCharType="begin"/>
      </w:r>
      <w:r>
        <w:instrText xml:space="preserve"> HYPERLINK \l "_Toc530054407" </w:instrText>
      </w:r>
      <w:r>
        <w:fldChar w:fldCharType="separate"/>
      </w:r>
      <w:r>
        <w:rPr>
          <w:rStyle w:val="13"/>
          <w:b w:val="0"/>
          <w:color w:val="auto"/>
          <w:sz w:val="21"/>
        </w:rPr>
        <w:t>附录B</w:t>
      </w:r>
      <w:r>
        <w:rPr>
          <w:rStyle w:val="13"/>
          <w:rFonts w:hint="eastAsia"/>
          <w:b w:val="0"/>
          <w:color w:val="auto"/>
          <w:sz w:val="21"/>
        </w:rPr>
        <w:t>（资料性附录）全国文明单位测评体系</w:t>
      </w:r>
      <w:r>
        <w:rPr>
          <w:b w:val="0"/>
          <w:sz w:val="21"/>
          <w:szCs w:val="21"/>
        </w:rPr>
        <w:tab/>
      </w:r>
      <w:r>
        <w:rPr>
          <w:b w:val="0"/>
          <w:sz w:val="21"/>
          <w:szCs w:val="21"/>
        </w:rPr>
        <w:t>10</w:t>
      </w:r>
      <w:r>
        <w:rPr>
          <w:b w:val="0"/>
          <w:sz w:val="21"/>
          <w:szCs w:val="21"/>
        </w:rPr>
        <w:fldChar w:fldCharType="end"/>
      </w:r>
    </w:p>
    <w:p>
      <w:pPr>
        <w:pStyle w:val="8"/>
        <w:tabs>
          <w:tab w:val="right" w:leader="dot" w:pos="9142"/>
        </w:tabs>
        <w:spacing w:before="0" w:after="0" w:line="360" w:lineRule="atLeast"/>
        <w:rPr>
          <w:b w:val="0"/>
          <w:sz w:val="21"/>
          <w:szCs w:val="21"/>
        </w:rPr>
      </w:pPr>
      <w:r>
        <w:fldChar w:fldCharType="begin"/>
      </w:r>
      <w:r>
        <w:instrText xml:space="preserve"> HYPERLINK \l "_Toc530054407" </w:instrText>
      </w:r>
      <w:r>
        <w:fldChar w:fldCharType="separate"/>
      </w:r>
      <w:r>
        <w:rPr>
          <w:rStyle w:val="13"/>
          <w:b w:val="0"/>
          <w:color w:val="auto"/>
          <w:sz w:val="21"/>
        </w:rPr>
        <w:t>附录C</w:t>
      </w:r>
      <w:r>
        <w:rPr>
          <w:rStyle w:val="13"/>
          <w:rFonts w:hint="eastAsia"/>
          <w:b w:val="0"/>
          <w:color w:val="auto"/>
          <w:sz w:val="21"/>
        </w:rPr>
        <w:t>（资料性附录）文件修订记录表</w:t>
      </w:r>
      <w:r>
        <w:rPr>
          <w:b w:val="0"/>
          <w:sz w:val="21"/>
          <w:szCs w:val="21"/>
        </w:rPr>
        <w:tab/>
      </w:r>
      <w:r>
        <w:rPr>
          <w:b w:val="0"/>
          <w:sz w:val="21"/>
          <w:szCs w:val="21"/>
        </w:rPr>
        <w:fldChar w:fldCharType="end"/>
      </w:r>
      <w:r>
        <w:rPr>
          <w:b w:val="0"/>
          <w:sz w:val="21"/>
          <w:szCs w:val="21"/>
        </w:rPr>
        <w:t>13</w:t>
      </w:r>
    </w:p>
    <w:p/>
    <w:p/>
    <w:p>
      <w:pPr>
        <w:pStyle w:val="24"/>
        <w:snapToGrid w:val="0"/>
        <w:spacing w:before="0" w:after="0" w:line="360" w:lineRule="atLeast"/>
        <w:rPr>
          <w:rFonts w:ascii="Times New Roman"/>
        </w:rPr>
      </w:pPr>
      <w:r>
        <w:rPr>
          <w:rFonts w:ascii="Times New Roman" w:eastAsia="宋体"/>
          <w:bCs/>
          <w:caps/>
          <w:kern w:val="2"/>
          <w:sz w:val="21"/>
          <w:szCs w:val="21"/>
        </w:rPr>
        <w:fldChar w:fldCharType="end"/>
      </w:r>
      <w:bookmarkStart w:id="6" w:name="_Toc530054387"/>
      <w:r>
        <w:rPr>
          <w:rFonts w:hint="eastAsia" w:ascii="Times New Roman"/>
        </w:rPr>
        <w:t>前</w:t>
      </w:r>
      <w:bookmarkStart w:id="7" w:name="BKQY"/>
      <w:r>
        <w:rPr>
          <w:rFonts w:ascii="Times New Roman"/>
        </w:rPr>
        <w:t>  </w:t>
      </w:r>
      <w:r>
        <w:rPr>
          <w:rFonts w:hint="eastAsia" w:ascii="Times New Roman"/>
        </w:rPr>
        <w:t>言</w:t>
      </w:r>
      <w:bookmarkEnd w:id="3"/>
      <w:bookmarkEnd w:id="4"/>
      <w:bookmarkEnd w:id="5"/>
      <w:bookmarkEnd w:id="6"/>
      <w:bookmarkEnd w:id="7"/>
    </w:p>
    <w:p>
      <w:pPr>
        <w:pStyle w:val="17"/>
        <w:rPr>
          <w:rFonts w:ascii="Times New Roman"/>
        </w:rPr>
      </w:pPr>
    </w:p>
    <w:p>
      <w:pPr>
        <w:adjustRightInd w:val="0"/>
        <w:snapToGrid w:val="0"/>
        <w:spacing w:line="400" w:lineRule="atLeast"/>
        <w:ind w:firstLine="420" w:firstLineChars="200"/>
        <w:rPr>
          <w:rFonts w:ascii="Times New Roman" w:hAnsi="Times New Roman" w:eastAsia="宋体" w:cs="Times New Roman"/>
          <w:kern w:val="0"/>
          <w:szCs w:val="21"/>
        </w:rPr>
      </w:pPr>
      <w:r>
        <w:rPr>
          <w:rFonts w:hint="eastAsia" w:ascii="Times New Roman" w:hAnsi="Times New Roman" w:eastAsia="宋体" w:cs="Times New Roman"/>
          <w:kern w:val="0"/>
          <w:szCs w:val="21"/>
        </w:rPr>
        <w:t>为促进中国能源建设集团广东省电力设计研究院有限公司文明单位创建工作的科学化、制度化、规范化，发挥公司文明单位在提升干部员工素质和企业文明程度中的示范带头作用，有力推动公司持续健康发展，依据《关于印发&lt;中国能源建设股份有限公司文明单位管理办法&gt;的通知》（中能建股党企化</w:t>
      </w:r>
      <w:r>
        <w:rPr>
          <w:rFonts w:hint="eastAsia" w:ascii="宋体" w:hAnsi="宋体" w:eastAsia="宋体" w:cs="Times New Roman"/>
          <w:kern w:val="0"/>
          <w:szCs w:val="21"/>
        </w:rPr>
        <w:t>〔</w:t>
      </w:r>
      <w:r>
        <w:rPr>
          <w:rFonts w:hint="eastAsia" w:ascii="Times New Roman" w:hAnsi="Times New Roman" w:eastAsia="宋体" w:cs="Times New Roman"/>
          <w:kern w:val="0"/>
          <w:szCs w:val="21"/>
        </w:rPr>
        <w:t>20</w:t>
      </w:r>
      <w:r>
        <w:rPr>
          <w:rFonts w:ascii="Times New Roman" w:hAnsi="Times New Roman" w:eastAsia="宋体" w:cs="Times New Roman"/>
          <w:kern w:val="0"/>
          <w:szCs w:val="21"/>
        </w:rPr>
        <w:t>15</w:t>
      </w:r>
      <w:r>
        <w:rPr>
          <w:rFonts w:hint="eastAsia" w:ascii="宋体" w:hAnsi="宋体" w:eastAsia="宋体" w:cs="Times New Roman"/>
          <w:kern w:val="0"/>
          <w:szCs w:val="21"/>
        </w:rPr>
        <w:t>〕</w:t>
      </w:r>
      <w:r>
        <w:rPr>
          <w:rFonts w:hint="eastAsia" w:ascii="Times New Roman" w:hAnsi="Times New Roman" w:eastAsia="宋体" w:cs="Times New Roman"/>
          <w:kern w:val="0"/>
          <w:szCs w:val="21"/>
        </w:rPr>
        <w:t>2</w:t>
      </w:r>
      <w:r>
        <w:rPr>
          <w:rFonts w:ascii="Times New Roman" w:hAnsi="Times New Roman" w:eastAsia="宋体" w:cs="Times New Roman"/>
          <w:kern w:val="0"/>
          <w:szCs w:val="21"/>
        </w:rPr>
        <w:t>1</w:t>
      </w:r>
      <w:r>
        <w:rPr>
          <w:rFonts w:hint="eastAsia" w:ascii="Times New Roman" w:hAnsi="Times New Roman" w:eastAsia="宋体" w:cs="Times New Roman"/>
          <w:kern w:val="0"/>
          <w:szCs w:val="21"/>
        </w:rPr>
        <w:t>号），结合企业实际，升版本办法。</w:t>
      </w:r>
    </w:p>
    <w:p>
      <w:pPr>
        <w:adjustRightInd w:val="0"/>
        <w:snapToGrid w:val="0"/>
        <w:spacing w:line="400" w:lineRule="atLeast"/>
        <w:ind w:firstLine="420" w:firstLineChars="200"/>
        <w:rPr>
          <w:rFonts w:ascii="Times New Roman" w:hAnsi="Times New Roman" w:eastAsia="宋体" w:cs="Times New Roman"/>
          <w:kern w:val="0"/>
          <w:szCs w:val="21"/>
        </w:rPr>
      </w:pPr>
      <w:r>
        <w:rPr>
          <w:rFonts w:ascii="Times New Roman" w:hAnsi="Times New Roman" w:eastAsia="宋体" w:cs="Times New Roman"/>
          <w:kern w:val="0"/>
          <w:szCs w:val="21"/>
        </w:rPr>
        <w:t>本文件代替</w:t>
      </w:r>
      <w:r>
        <w:rPr>
          <w:szCs w:val="21"/>
        </w:rPr>
        <w:t>Q/44-202.0.0-03-2014</w:t>
      </w:r>
      <w:r>
        <w:rPr>
          <w:rFonts w:hAnsi="宋体"/>
          <w:szCs w:val="21"/>
          <w:shd w:val="clear" w:color="auto" w:fill="FFFFFF"/>
        </w:rPr>
        <w:t>《创建文明单位实施办法》</w:t>
      </w:r>
      <w:r>
        <w:rPr>
          <w:rFonts w:ascii="Times New Roman" w:hAnsi="Times New Roman" w:eastAsia="宋体" w:cs="Times New Roman"/>
          <w:kern w:val="0"/>
          <w:szCs w:val="21"/>
        </w:rPr>
        <w:t>，</w:t>
      </w:r>
      <w:r>
        <w:rPr>
          <w:rFonts w:hint="eastAsia" w:ascii="Times New Roman" w:hAnsi="Times New Roman" w:eastAsia="宋体" w:cs="Times New Roman"/>
          <w:kern w:val="0"/>
          <w:szCs w:val="21"/>
        </w:rPr>
        <w:t>本次升版主要修改了部门名称、指导思想、主要目标、基本任务、保证措施和文明单位申报等相关内容。</w:t>
      </w:r>
    </w:p>
    <w:p>
      <w:pPr>
        <w:adjustRightInd w:val="0"/>
        <w:snapToGrid w:val="0"/>
        <w:spacing w:line="400" w:lineRule="atLeast"/>
        <w:ind w:firstLine="420" w:firstLineChars="200"/>
        <w:rPr>
          <w:rFonts w:ascii="Times New Roman" w:hAnsi="Times New Roman" w:cs="Times New Roman"/>
          <w:kern w:val="0"/>
          <w:szCs w:val="21"/>
        </w:rPr>
      </w:pPr>
      <w:r>
        <w:rPr>
          <w:rFonts w:ascii="Times New Roman" w:hAnsi="Times New Roman" w:cs="Times New Roman"/>
          <w:kern w:val="0"/>
          <w:szCs w:val="21"/>
        </w:rPr>
        <w:t>本文件附录A</w:t>
      </w:r>
      <w:r>
        <w:rPr>
          <w:rFonts w:hint="eastAsia" w:ascii="Times New Roman" w:hAnsi="Times New Roman" w:cs="Times New Roman"/>
          <w:kern w:val="0"/>
          <w:szCs w:val="21"/>
        </w:rPr>
        <w:t>为规范性附录，附录</w:t>
      </w:r>
      <w:r>
        <w:rPr>
          <w:rFonts w:ascii="Times New Roman" w:hAnsi="Times New Roman" w:cs="Times New Roman"/>
          <w:kern w:val="0"/>
          <w:szCs w:val="21"/>
        </w:rPr>
        <w:t>B</w:t>
      </w:r>
      <w:r>
        <w:rPr>
          <w:rFonts w:hint="eastAsia" w:ascii="Times New Roman" w:hAnsi="Times New Roman" w:cs="Times New Roman"/>
          <w:kern w:val="0"/>
          <w:szCs w:val="21"/>
        </w:rPr>
        <w:t>为</w:t>
      </w:r>
      <w:r>
        <w:rPr>
          <w:rFonts w:ascii="Times New Roman" w:hAnsi="Times New Roman" w:cs="Times New Roman"/>
          <w:kern w:val="0"/>
          <w:szCs w:val="21"/>
        </w:rPr>
        <w:t>资料性附录。</w:t>
      </w:r>
    </w:p>
    <w:p>
      <w:pPr>
        <w:pStyle w:val="17"/>
        <w:spacing w:line="400" w:lineRule="exact"/>
        <w:rPr>
          <w:rFonts w:ascii="Times New Roman"/>
        </w:rPr>
      </w:pPr>
      <w:r>
        <w:rPr>
          <w:rFonts w:ascii="Times New Roman"/>
          <w:szCs w:val="21"/>
        </w:rPr>
        <w:t>本</w:t>
      </w:r>
      <w:r>
        <w:rPr>
          <w:rFonts w:hint="eastAsia" w:ascii="Times New Roman"/>
          <w:szCs w:val="21"/>
        </w:rPr>
        <w:t>文件</w:t>
      </w:r>
      <w:r>
        <w:rPr>
          <w:rFonts w:ascii="Times New Roman"/>
          <w:szCs w:val="21"/>
        </w:rPr>
        <w:t>由</w:t>
      </w:r>
      <w:r>
        <w:rPr>
          <w:rFonts w:hint="eastAsia" w:ascii="Times New Roman"/>
          <w:szCs w:val="21"/>
        </w:rPr>
        <w:t>党群工作部</w:t>
      </w:r>
      <w:r>
        <w:rPr>
          <w:rFonts w:hint="eastAsia" w:ascii="Times New Roman"/>
        </w:rPr>
        <w:t>（工会办公室）</w:t>
      </w:r>
      <w:r>
        <w:rPr>
          <w:rFonts w:hint="eastAsia" w:ascii="Times New Roman"/>
          <w:szCs w:val="21"/>
        </w:rPr>
        <w:t>提出、解释。</w:t>
      </w:r>
      <w:bookmarkStart w:id="8" w:name="_Toc289259649"/>
      <w:bookmarkEnd w:id="8"/>
      <w:bookmarkStart w:id="9" w:name="_Toc289259452"/>
      <w:bookmarkEnd w:id="9"/>
      <w:bookmarkStart w:id="10" w:name="_Toc289501035"/>
      <w:bookmarkEnd w:id="10"/>
      <w:bookmarkStart w:id="11" w:name="_Toc289259655"/>
      <w:bookmarkEnd w:id="11"/>
      <w:bookmarkStart w:id="12" w:name="_Toc289260499"/>
      <w:bookmarkEnd w:id="12"/>
      <w:bookmarkStart w:id="13" w:name="_Toc289259455"/>
      <w:bookmarkEnd w:id="13"/>
      <w:bookmarkStart w:id="14" w:name="_Toc289501032"/>
      <w:bookmarkEnd w:id="14"/>
      <w:bookmarkStart w:id="15" w:name="_Toc289259762"/>
      <w:bookmarkEnd w:id="15"/>
      <w:bookmarkStart w:id="16" w:name="_Toc289259759"/>
      <w:bookmarkEnd w:id="16"/>
      <w:bookmarkStart w:id="17" w:name="_Toc289500804"/>
      <w:bookmarkEnd w:id="17"/>
      <w:bookmarkStart w:id="18" w:name="_Toc289260502"/>
      <w:bookmarkEnd w:id="18"/>
      <w:bookmarkStart w:id="19" w:name="_Toc289259756"/>
      <w:bookmarkEnd w:id="19"/>
      <w:bookmarkStart w:id="20" w:name="_Toc289259652"/>
      <w:bookmarkEnd w:id="20"/>
      <w:bookmarkStart w:id="21" w:name="_Toc289431058"/>
      <w:bookmarkEnd w:id="21"/>
      <w:bookmarkStart w:id="22" w:name="_Toc289259449"/>
      <w:bookmarkEnd w:id="22"/>
      <w:bookmarkStart w:id="23" w:name="_Toc289500807"/>
      <w:bookmarkEnd w:id="23"/>
      <w:bookmarkStart w:id="24" w:name="_Toc289431055"/>
      <w:bookmarkEnd w:id="24"/>
      <w:bookmarkStart w:id="25" w:name="_Toc289260505"/>
      <w:bookmarkEnd w:id="25"/>
      <w:bookmarkStart w:id="26" w:name="_Toc289500810"/>
      <w:bookmarkEnd w:id="26"/>
      <w:bookmarkStart w:id="27" w:name="_Toc289501038"/>
      <w:bookmarkEnd w:id="27"/>
      <w:bookmarkStart w:id="28" w:name="_Toc289431061"/>
      <w:bookmarkEnd w:id="28"/>
      <w:r>
        <w:rPr>
          <w:rFonts w:ascii="Times New Roman"/>
        </w:rPr>
        <w:t xml:space="preserve"> </w:t>
      </w:r>
    </w:p>
    <w:p>
      <w:pPr>
        <w:adjustRightInd w:val="0"/>
        <w:snapToGrid w:val="0"/>
        <w:spacing w:line="400" w:lineRule="atLeast"/>
        <w:ind w:firstLine="420" w:firstLineChars="200"/>
        <w:rPr>
          <w:rFonts w:ascii="Times New Roman" w:hAnsi="Times New Roman" w:eastAsia="宋体" w:cs="Times New Roman"/>
          <w:kern w:val="0"/>
          <w:szCs w:val="21"/>
        </w:rPr>
      </w:pPr>
      <w:r>
        <w:rPr>
          <w:rFonts w:ascii="Times New Roman" w:hAnsi="Times New Roman" w:eastAsia="宋体" w:cs="Times New Roman"/>
          <w:kern w:val="0"/>
          <w:szCs w:val="21"/>
        </w:rPr>
        <w:t>本</w:t>
      </w:r>
      <w:r>
        <w:rPr>
          <w:rFonts w:hint="eastAsia" w:ascii="Times New Roman" w:hAnsi="Times New Roman" w:eastAsia="宋体" w:cs="Times New Roman"/>
          <w:kern w:val="0"/>
          <w:szCs w:val="21"/>
        </w:rPr>
        <w:t>文件</w:t>
      </w:r>
      <w:r>
        <w:rPr>
          <w:rFonts w:ascii="Times New Roman" w:hAnsi="Times New Roman" w:eastAsia="宋体" w:cs="Times New Roman"/>
          <w:kern w:val="0"/>
          <w:szCs w:val="21"/>
        </w:rPr>
        <w:t>由</w:t>
      </w:r>
      <w:r>
        <w:rPr>
          <w:rFonts w:hint="eastAsia" w:ascii="Times New Roman" w:hAnsi="Times New Roman" w:eastAsia="宋体" w:cs="Times New Roman"/>
          <w:kern w:val="0"/>
          <w:szCs w:val="21"/>
        </w:rPr>
        <w:t>中国能源建设集团广东省电力设计研究院有限公司标准化委员会</w:t>
      </w:r>
      <w:r>
        <w:rPr>
          <w:rFonts w:ascii="Times New Roman" w:hAnsi="Times New Roman" w:eastAsia="宋体" w:cs="Times New Roman"/>
          <w:kern w:val="0"/>
          <w:szCs w:val="21"/>
        </w:rPr>
        <w:t>归口。</w:t>
      </w:r>
    </w:p>
    <w:p>
      <w:pPr>
        <w:adjustRightInd w:val="0"/>
        <w:snapToGrid w:val="0"/>
        <w:spacing w:line="400" w:lineRule="atLeast"/>
        <w:ind w:firstLine="420" w:firstLineChars="200"/>
        <w:rPr>
          <w:rFonts w:ascii="Times New Roman" w:hAnsi="Times New Roman" w:eastAsia="宋体" w:cs="Times New Roman"/>
          <w:kern w:val="0"/>
          <w:szCs w:val="21"/>
        </w:rPr>
      </w:pPr>
      <w:r>
        <w:rPr>
          <w:rFonts w:ascii="Times New Roman" w:hAnsi="Times New Roman" w:eastAsia="宋体" w:cs="Times New Roman"/>
          <w:kern w:val="0"/>
          <w:szCs w:val="21"/>
        </w:rPr>
        <w:t>本</w:t>
      </w:r>
      <w:r>
        <w:rPr>
          <w:rFonts w:hint="eastAsia" w:ascii="Times New Roman" w:hAnsi="Times New Roman" w:eastAsia="宋体" w:cs="Times New Roman"/>
          <w:kern w:val="0"/>
          <w:szCs w:val="21"/>
        </w:rPr>
        <w:t>文件</w:t>
      </w:r>
      <w:r>
        <w:rPr>
          <w:rFonts w:ascii="Times New Roman" w:hAnsi="Times New Roman" w:eastAsia="宋体" w:cs="Times New Roman"/>
          <w:kern w:val="0"/>
          <w:szCs w:val="21"/>
        </w:rPr>
        <w:t>起草人：</w:t>
      </w:r>
      <w:r>
        <w:rPr>
          <w:rFonts w:hint="eastAsia" w:ascii="Times New Roman" w:hAnsi="Times New Roman" w:eastAsia="宋体" w:cs="Times New Roman"/>
          <w:kern w:val="0"/>
          <w:szCs w:val="21"/>
        </w:rPr>
        <w:t>彭</w:t>
      </w:r>
      <w:r>
        <w:rPr>
          <w:rFonts w:ascii="Times New Roman" w:hAnsi="Times New Roman" w:eastAsia="宋体" w:cs="Times New Roman"/>
          <w:kern w:val="0"/>
          <w:szCs w:val="21"/>
        </w:rPr>
        <w:t xml:space="preserve">  </w:t>
      </w:r>
      <w:r>
        <w:rPr>
          <w:rFonts w:hint="eastAsia" w:ascii="Times New Roman" w:hAnsi="Times New Roman" w:eastAsia="宋体" w:cs="Times New Roman"/>
          <w:kern w:val="0"/>
          <w:szCs w:val="21"/>
        </w:rPr>
        <w:t>娜</w:t>
      </w:r>
      <w:r>
        <w:rPr>
          <w:rFonts w:ascii="Times New Roman" w:hAnsi="Times New Roman" w:eastAsia="宋体" w:cs="Times New Roman"/>
          <w:kern w:val="0"/>
          <w:szCs w:val="21"/>
        </w:rPr>
        <w:t xml:space="preserve">                      </w:t>
      </w:r>
    </w:p>
    <w:p>
      <w:pPr>
        <w:adjustRightInd w:val="0"/>
        <w:snapToGrid w:val="0"/>
        <w:spacing w:line="400" w:lineRule="atLeast"/>
        <w:ind w:firstLine="420" w:firstLineChars="200"/>
        <w:rPr>
          <w:rFonts w:ascii="Times New Roman" w:hAnsi="Times New Roman" w:eastAsia="宋体" w:cs="Times New Roman"/>
          <w:kern w:val="0"/>
          <w:szCs w:val="21"/>
        </w:rPr>
      </w:pPr>
      <w:r>
        <w:rPr>
          <w:rFonts w:ascii="Times New Roman" w:hAnsi="Times New Roman" w:eastAsia="宋体" w:cs="Times New Roman"/>
          <w:kern w:val="0"/>
          <w:szCs w:val="21"/>
        </w:rPr>
        <w:t>本</w:t>
      </w:r>
      <w:r>
        <w:rPr>
          <w:rFonts w:hint="eastAsia" w:ascii="Times New Roman" w:hAnsi="Times New Roman" w:eastAsia="宋体" w:cs="Times New Roman"/>
          <w:kern w:val="0"/>
          <w:szCs w:val="21"/>
        </w:rPr>
        <w:t>文件校核</w:t>
      </w:r>
      <w:r>
        <w:rPr>
          <w:rFonts w:ascii="Times New Roman" w:hAnsi="Times New Roman" w:eastAsia="宋体" w:cs="Times New Roman"/>
          <w:kern w:val="0"/>
          <w:szCs w:val="21"/>
        </w:rPr>
        <w:t>人</w:t>
      </w:r>
      <w:r>
        <w:rPr>
          <w:rFonts w:hint="eastAsia" w:ascii="Times New Roman" w:hAnsi="Times New Roman" w:eastAsia="宋体" w:cs="Times New Roman"/>
          <w:kern w:val="0"/>
          <w:szCs w:val="21"/>
        </w:rPr>
        <w:t xml:space="preserve">：刘 </w:t>
      </w:r>
      <w:r>
        <w:rPr>
          <w:rFonts w:ascii="Times New Roman" w:hAnsi="Times New Roman" w:eastAsia="宋体" w:cs="Times New Roman"/>
          <w:kern w:val="0"/>
          <w:szCs w:val="21"/>
        </w:rPr>
        <w:t xml:space="preserve"> </w:t>
      </w:r>
      <w:r>
        <w:rPr>
          <w:rFonts w:hint="eastAsia" w:ascii="Times New Roman" w:hAnsi="Times New Roman" w:eastAsia="宋体" w:cs="Times New Roman"/>
          <w:kern w:val="0"/>
          <w:szCs w:val="21"/>
        </w:rPr>
        <w:t>畅</w:t>
      </w:r>
      <w:r>
        <w:rPr>
          <w:rFonts w:ascii="Times New Roman" w:hAnsi="Times New Roman" w:eastAsia="宋体" w:cs="Times New Roman"/>
          <w:kern w:val="0"/>
          <w:szCs w:val="21"/>
        </w:rPr>
        <w:t xml:space="preserve">    </w:t>
      </w:r>
      <w:r>
        <w:rPr>
          <w:rFonts w:hint="eastAsia" w:ascii="Times New Roman" w:hAnsi="Times New Roman" w:eastAsia="宋体" w:cs="Times New Roman"/>
          <w:kern w:val="0"/>
          <w:szCs w:val="21"/>
        </w:rPr>
        <w:t>周惠剑</w:t>
      </w:r>
    </w:p>
    <w:p>
      <w:pPr>
        <w:adjustRightInd w:val="0"/>
        <w:snapToGrid w:val="0"/>
        <w:spacing w:line="400" w:lineRule="atLeast"/>
        <w:ind w:firstLine="420" w:firstLineChars="200"/>
        <w:rPr>
          <w:rFonts w:ascii="Times New Roman" w:hAnsi="Times New Roman" w:eastAsia="宋体" w:cs="Times New Roman"/>
          <w:kern w:val="0"/>
          <w:szCs w:val="21"/>
        </w:rPr>
      </w:pPr>
      <w:r>
        <w:rPr>
          <w:rFonts w:ascii="Times New Roman" w:hAnsi="Times New Roman" w:eastAsia="宋体" w:cs="Times New Roman"/>
          <w:kern w:val="0"/>
          <w:szCs w:val="21"/>
        </w:rPr>
        <w:t>本</w:t>
      </w:r>
      <w:r>
        <w:rPr>
          <w:rFonts w:hint="eastAsia" w:ascii="Times New Roman" w:hAnsi="Times New Roman" w:eastAsia="宋体" w:cs="Times New Roman"/>
          <w:kern w:val="0"/>
          <w:szCs w:val="21"/>
        </w:rPr>
        <w:t>文件</w:t>
      </w:r>
      <w:r>
        <w:rPr>
          <w:rFonts w:ascii="Times New Roman" w:hAnsi="Times New Roman" w:eastAsia="宋体" w:cs="Times New Roman"/>
          <w:kern w:val="0"/>
          <w:szCs w:val="21"/>
        </w:rPr>
        <w:t>审核人</w:t>
      </w:r>
      <w:r>
        <w:rPr>
          <w:rFonts w:hint="eastAsia" w:ascii="Times New Roman" w:hAnsi="Times New Roman" w:eastAsia="宋体" w:cs="Times New Roman"/>
          <w:kern w:val="0"/>
          <w:szCs w:val="21"/>
        </w:rPr>
        <w:t>：黄志秋</w:t>
      </w:r>
      <w:r>
        <w:rPr>
          <w:rFonts w:ascii="Times New Roman" w:hAnsi="Times New Roman" w:eastAsia="宋体" w:cs="Times New Roman"/>
          <w:kern w:val="0"/>
          <w:szCs w:val="21"/>
        </w:rPr>
        <w:t xml:space="preserve">    </w:t>
      </w:r>
      <w:r>
        <w:rPr>
          <w:rFonts w:hint="eastAsia" w:ascii="Times New Roman" w:hAnsi="Times New Roman" w:eastAsia="宋体" w:cs="Times New Roman"/>
          <w:kern w:val="0"/>
          <w:szCs w:val="21"/>
        </w:rPr>
        <w:t>黄剑眉</w:t>
      </w:r>
      <w:r>
        <w:rPr>
          <w:rFonts w:ascii="Times New Roman" w:hAnsi="Times New Roman" w:eastAsia="宋体" w:cs="Times New Roman"/>
          <w:kern w:val="0"/>
          <w:szCs w:val="21"/>
        </w:rPr>
        <w:t xml:space="preserve">     </w:t>
      </w:r>
      <w:r>
        <w:rPr>
          <w:rFonts w:hint="eastAsia" w:ascii="Times New Roman" w:hAnsi="Times New Roman" w:eastAsia="宋体" w:cs="Times New Roman"/>
          <w:kern w:val="0"/>
          <w:szCs w:val="21"/>
        </w:rPr>
        <w:t>李煜东</w:t>
      </w:r>
      <w:r>
        <w:rPr>
          <w:rFonts w:ascii="Times New Roman" w:hAnsi="Times New Roman" w:eastAsia="宋体" w:cs="Times New Roman"/>
          <w:kern w:val="0"/>
          <w:szCs w:val="21"/>
        </w:rPr>
        <w:t xml:space="preserve">  </w:t>
      </w:r>
    </w:p>
    <w:p>
      <w:pPr>
        <w:adjustRightInd w:val="0"/>
        <w:snapToGrid w:val="0"/>
        <w:spacing w:line="400" w:lineRule="atLeast"/>
        <w:ind w:firstLine="420" w:firstLineChars="200"/>
        <w:rPr>
          <w:rFonts w:ascii="Times New Roman" w:hAnsi="Times New Roman" w:eastAsia="宋体" w:cs="Times New Roman"/>
          <w:kern w:val="0"/>
          <w:szCs w:val="21"/>
        </w:rPr>
        <w:sectPr>
          <w:headerReference r:id="rId3" w:type="default"/>
          <w:footerReference r:id="rId4" w:type="default"/>
          <w:pgSz w:w="11906" w:h="16838"/>
          <w:pgMar w:top="368" w:right="1134" w:bottom="1134" w:left="1620" w:header="1418" w:footer="1134" w:gutter="0"/>
          <w:pgNumType w:fmt="upperRoman" w:start="1"/>
          <w:cols w:space="425" w:num="1"/>
          <w:formProt w:val="0"/>
          <w:docGrid w:type="lines" w:linePitch="312" w:charSpace="0"/>
        </w:sectPr>
      </w:pPr>
      <w:r>
        <w:rPr>
          <w:rFonts w:ascii="Times New Roman" w:hAnsi="Times New Roman" w:eastAsia="宋体" w:cs="Times New Roman"/>
          <w:kern w:val="0"/>
          <w:szCs w:val="21"/>
        </w:rPr>
        <w:t>本</w:t>
      </w:r>
      <w:r>
        <w:rPr>
          <w:rFonts w:hint="eastAsia" w:ascii="Times New Roman" w:hAnsi="Times New Roman" w:eastAsia="宋体" w:cs="Times New Roman"/>
          <w:kern w:val="0"/>
          <w:szCs w:val="21"/>
        </w:rPr>
        <w:t>文件批准</w:t>
      </w:r>
      <w:r>
        <w:rPr>
          <w:rFonts w:ascii="Times New Roman" w:hAnsi="Times New Roman" w:eastAsia="宋体" w:cs="Times New Roman"/>
          <w:kern w:val="0"/>
          <w:szCs w:val="21"/>
        </w:rPr>
        <w:t>人</w:t>
      </w:r>
      <w:r>
        <w:rPr>
          <w:rFonts w:hint="eastAsia" w:ascii="Times New Roman" w:hAnsi="Times New Roman" w:eastAsia="宋体" w:cs="Times New Roman"/>
          <w:kern w:val="0"/>
          <w:szCs w:val="21"/>
        </w:rPr>
        <w:t>：陈  澜</w:t>
      </w:r>
    </w:p>
    <w:p>
      <w:pPr>
        <w:pStyle w:val="24"/>
        <w:rPr>
          <w:rFonts w:ascii="Times New Roman"/>
        </w:rPr>
      </w:pPr>
      <w:bookmarkStart w:id="29" w:name="_Toc530054388"/>
      <w:r>
        <w:rPr>
          <w:rFonts w:hint="eastAsia" w:ascii="Times New Roman"/>
        </w:rPr>
        <w:t>创建文明单位实施办法</w:t>
      </w:r>
      <w:bookmarkEnd w:id="29"/>
    </w:p>
    <w:p>
      <w:pPr>
        <w:pStyle w:val="22"/>
        <w:spacing w:before="156" w:beforeLines="50" w:after="156" w:afterLines="50" w:line="400" w:lineRule="exact"/>
        <w:ind w:left="0"/>
        <w:rPr>
          <w:rFonts w:ascii="Times New Roman"/>
        </w:rPr>
      </w:pPr>
      <w:bookmarkStart w:id="30" w:name="_Toc289182173"/>
      <w:bookmarkStart w:id="31" w:name="_Toc530054389"/>
      <w:bookmarkStart w:id="32" w:name="_Toc289259740"/>
      <w:bookmarkStart w:id="33" w:name="_Toc289259443"/>
      <w:r>
        <w:rPr>
          <w:rFonts w:hint="eastAsia" w:ascii="Times New Roman"/>
        </w:rPr>
        <w:t>范围</w:t>
      </w:r>
      <w:bookmarkEnd w:id="30"/>
      <w:bookmarkEnd w:id="31"/>
      <w:bookmarkEnd w:id="32"/>
      <w:bookmarkEnd w:id="33"/>
    </w:p>
    <w:p>
      <w:pPr>
        <w:adjustRightInd w:val="0"/>
        <w:snapToGrid w:val="0"/>
        <w:spacing w:line="400" w:lineRule="atLeast"/>
        <w:ind w:firstLine="420" w:firstLineChars="200"/>
        <w:rPr>
          <w:rFonts w:hAnsi="宋体"/>
          <w:szCs w:val="21"/>
        </w:rPr>
      </w:pPr>
      <w:r>
        <w:rPr>
          <w:rFonts w:hint="eastAsia" w:hAnsi="宋体"/>
          <w:szCs w:val="21"/>
        </w:rPr>
        <w:t>本办法规定了中国能源建设集团广东省电力设计研究院有限公司文明单位创建的指导思想、主要目标、基本任务、保证措施和</w:t>
      </w:r>
      <w:r>
        <w:rPr>
          <w:szCs w:val="21"/>
        </w:rPr>
        <w:t>文明单位申报</w:t>
      </w:r>
      <w:r>
        <w:rPr>
          <w:rFonts w:hint="eastAsia"/>
          <w:szCs w:val="21"/>
        </w:rPr>
        <w:t>的相关要求，确保我院文明单位创建活动规范有序开展。</w:t>
      </w:r>
    </w:p>
    <w:p>
      <w:pPr>
        <w:adjustRightInd w:val="0"/>
        <w:snapToGrid w:val="0"/>
        <w:spacing w:line="400" w:lineRule="atLeast"/>
        <w:ind w:firstLine="420" w:firstLineChars="200"/>
        <w:rPr>
          <w:rFonts w:ascii="Times New Roman"/>
        </w:rPr>
      </w:pPr>
      <w:r>
        <w:rPr>
          <w:rFonts w:hAnsi="宋体"/>
          <w:szCs w:val="21"/>
        </w:rPr>
        <w:t>本办法适用于</w:t>
      </w:r>
      <w:r>
        <w:rPr>
          <w:rFonts w:hint="eastAsia" w:hAnsi="宋体"/>
          <w:szCs w:val="21"/>
        </w:rPr>
        <w:t>中国能源建设集团广东省电力设计研究院有限公司</w:t>
      </w:r>
      <w:r>
        <w:rPr>
          <w:rFonts w:hAnsi="宋体"/>
          <w:szCs w:val="21"/>
        </w:rPr>
        <w:t>的物质文明、政治文明和精神文明建设</w:t>
      </w:r>
      <w:r>
        <w:rPr>
          <w:rFonts w:hAnsi="宋体"/>
          <w:spacing w:val="20"/>
          <w:szCs w:val="21"/>
        </w:rPr>
        <w:t>。</w:t>
      </w:r>
    </w:p>
    <w:p>
      <w:pPr>
        <w:pStyle w:val="22"/>
        <w:spacing w:before="156" w:beforeLines="50" w:after="156" w:afterLines="50" w:line="400" w:lineRule="exact"/>
        <w:ind w:left="0"/>
        <w:rPr>
          <w:rFonts w:ascii="Times New Roman"/>
        </w:rPr>
      </w:pPr>
      <w:bookmarkStart w:id="34" w:name="_Toc289182174"/>
      <w:bookmarkStart w:id="35" w:name="_Toc289259444"/>
      <w:bookmarkStart w:id="36" w:name="_Toc289259741"/>
      <w:bookmarkStart w:id="37" w:name="_Toc530054390"/>
      <w:r>
        <w:rPr>
          <w:rFonts w:hint="eastAsia" w:ascii="Times New Roman"/>
        </w:rPr>
        <w:t>规范性引用文件</w:t>
      </w:r>
      <w:bookmarkEnd w:id="34"/>
      <w:bookmarkEnd w:id="35"/>
      <w:bookmarkEnd w:id="36"/>
      <w:bookmarkEnd w:id="37"/>
    </w:p>
    <w:p>
      <w:pPr>
        <w:pStyle w:val="17"/>
        <w:snapToGrid w:val="0"/>
        <w:spacing w:line="400" w:lineRule="exact"/>
        <w:rPr>
          <w:rFonts w:ascii="Times New Roman"/>
        </w:rPr>
      </w:pPr>
      <w:r>
        <w:rPr>
          <w:rFonts w:hint="eastAsia" w:ascii="Times New Roman"/>
        </w:rPr>
        <w:t>无。</w:t>
      </w:r>
    </w:p>
    <w:p>
      <w:pPr>
        <w:pStyle w:val="22"/>
        <w:snapToGrid w:val="0"/>
        <w:spacing w:before="156" w:beforeLines="50" w:after="156" w:afterLines="50" w:line="400" w:lineRule="exact"/>
        <w:ind w:left="0"/>
        <w:rPr>
          <w:rFonts w:ascii="Times New Roman"/>
        </w:rPr>
      </w:pPr>
      <w:bookmarkStart w:id="38" w:name="_Toc289182175"/>
      <w:bookmarkStart w:id="39" w:name="_Toc530054391"/>
      <w:bookmarkStart w:id="40" w:name="_Toc289259445"/>
      <w:bookmarkStart w:id="41" w:name="_Toc289259742"/>
      <w:r>
        <w:rPr>
          <w:rFonts w:hint="eastAsia" w:ascii="Times New Roman"/>
        </w:rPr>
        <w:t>术语和定义</w:t>
      </w:r>
      <w:bookmarkEnd w:id="38"/>
      <w:bookmarkEnd w:id="39"/>
      <w:bookmarkEnd w:id="40"/>
      <w:bookmarkEnd w:id="41"/>
    </w:p>
    <w:p>
      <w:pPr>
        <w:snapToGrid w:val="0"/>
        <w:spacing w:line="400" w:lineRule="exact"/>
        <w:ind w:firstLine="420" w:firstLineChars="200"/>
        <w:rPr>
          <w:rFonts w:ascii="Times New Roman" w:hAnsi="Times New Roman" w:cs="Times New Roman"/>
        </w:rPr>
      </w:pPr>
      <w:bookmarkStart w:id="42" w:name="_Toc289259743"/>
      <w:bookmarkEnd w:id="42"/>
      <w:bookmarkStart w:id="43" w:name="_Toc289182176"/>
      <w:bookmarkEnd w:id="43"/>
      <w:bookmarkStart w:id="44" w:name="_Toc289501021"/>
      <w:bookmarkEnd w:id="44"/>
      <w:bookmarkStart w:id="45" w:name="_Toc289182178"/>
      <w:bookmarkStart w:id="46" w:name="_Toc289259446"/>
      <w:bookmarkStart w:id="47" w:name="_Toc289259745"/>
      <w:r>
        <w:rPr>
          <w:rFonts w:hint="eastAsia" w:ascii="Times New Roman" w:hAnsi="Times New Roman" w:cs="Times New Roman"/>
        </w:rPr>
        <w:t>下列定义适用于本办法。</w:t>
      </w:r>
    </w:p>
    <w:p>
      <w:pPr>
        <w:pStyle w:val="19"/>
        <w:spacing w:before="156" w:afterLines="0" w:line="400" w:lineRule="exact"/>
        <w:rPr>
          <w:rFonts w:ascii="Times New Roman"/>
        </w:rPr>
      </w:pPr>
      <w:r>
        <w:rPr>
          <w:rFonts w:hint="eastAsia" w:ascii="Times New Roman"/>
        </w:rPr>
        <w:t>中国能建</w:t>
      </w:r>
    </w:p>
    <w:p>
      <w:pPr>
        <w:snapToGrid w:val="0"/>
        <w:spacing w:line="400" w:lineRule="exact"/>
        <w:ind w:firstLine="415" w:firstLineChars="198"/>
        <w:rPr>
          <w:rFonts w:ascii="Times New Roman" w:hAnsi="Times New Roman" w:cs="Times New Roman"/>
          <w:bCs/>
        </w:rPr>
      </w:pPr>
      <w:r>
        <w:rPr>
          <w:rFonts w:hint="eastAsia" w:ascii="Times New Roman" w:hAnsi="Times New Roman" w:cs="Times New Roman"/>
          <w:bCs/>
        </w:rPr>
        <w:t>为中国能源建设集团有限公司、中国能源建设股份有限公司的简称。</w:t>
      </w:r>
    </w:p>
    <w:p>
      <w:pPr>
        <w:pStyle w:val="19"/>
        <w:spacing w:before="156" w:afterLines="0" w:line="400" w:lineRule="exact"/>
        <w:rPr>
          <w:rFonts w:ascii="Times New Roman"/>
        </w:rPr>
      </w:pPr>
      <w:r>
        <w:rPr>
          <w:rFonts w:hint="eastAsia" w:ascii="Times New Roman"/>
        </w:rPr>
        <w:t>规划设计集团</w:t>
      </w:r>
    </w:p>
    <w:p>
      <w:pPr>
        <w:snapToGrid w:val="0"/>
        <w:spacing w:line="400" w:lineRule="exact"/>
        <w:ind w:firstLine="415" w:firstLineChars="198"/>
        <w:rPr>
          <w:rFonts w:ascii="Times New Roman" w:hAnsi="Times New Roman" w:cs="Times New Roman"/>
          <w:bCs/>
        </w:rPr>
      </w:pPr>
      <w:r>
        <w:rPr>
          <w:rFonts w:hint="eastAsia" w:ascii="Times New Roman" w:hAnsi="Times New Roman" w:cs="Times New Roman"/>
          <w:bCs/>
        </w:rPr>
        <w:t>为中国能源建设集团规划设计有限公司的简称。</w:t>
      </w:r>
    </w:p>
    <w:bookmarkEnd w:id="45"/>
    <w:bookmarkEnd w:id="46"/>
    <w:bookmarkEnd w:id="47"/>
    <w:p>
      <w:pPr>
        <w:pStyle w:val="22"/>
        <w:spacing w:before="156" w:beforeLines="50" w:after="156" w:afterLines="50" w:line="400" w:lineRule="exact"/>
        <w:ind w:left="0"/>
        <w:rPr>
          <w:rFonts w:ascii="Times New Roman"/>
        </w:rPr>
      </w:pPr>
      <w:r>
        <w:rPr>
          <w:rFonts w:hint="eastAsia" w:ascii="Times New Roman"/>
        </w:rPr>
        <w:t>职责</w:t>
      </w:r>
    </w:p>
    <w:p>
      <w:pPr>
        <w:pStyle w:val="19"/>
        <w:spacing w:before="156" w:afterLines="0" w:line="400" w:lineRule="exact"/>
        <w:rPr>
          <w:rFonts w:ascii="Times New Roman"/>
        </w:rPr>
      </w:pPr>
      <w:bookmarkStart w:id="48" w:name="_Toc289259747"/>
      <w:bookmarkStart w:id="49" w:name="_Toc289182180"/>
      <w:r>
        <w:rPr>
          <w:rFonts w:hint="eastAsia" w:ascii="Times New Roman"/>
        </w:rPr>
        <w:t>党群工作部（工会办公室）</w:t>
      </w:r>
    </w:p>
    <w:p>
      <w:pPr>
        <w:snapToGrid w:val="0"/>
        <w:spacing w:line="400" w:lineRule="exact"/>
        <w:ind w:firstLine="415" w:firstLineChars="198"/>
        <w:rPr>
          <w:rFonts w:ascii="Times New Roman" w:hAnsi="Times New Roman" w:cs="Times New Roman"/>
          <w:bCs/>
        </w:rPr>
      </w:pPr>
      <w:r>
        <w:rPr>
          <w:rFonts w:hint="eastAsia" w:ascii="Times New Roman" w:hAnsi="Times New Roman" w:cs="Times New Roman"/>
          <w:bCs/>
        </w:rPr>
        <w:t>负责编制、解释、修订和实施本办法。</w:t>
      </w:r>
    </w:p>
    <w:p>
      <w:pPr>
        <w:pStyle w:val="19"/>
        <w:spacing w:before="156" w:afterLines="0" w:line="400" w:lineRule="exact"/>
        <w:rPr>
          <w:rFonts w:ascii="Times New Roman"/>
        </w:rPr>
      </w:pPr>
      <w:r>
        <w:rPr>
          <w:rFonts w:hint="eastAsia" w:ascii="Times New Roman"/>
        </w:rPr>
        <w:t>生产管理部（标准化部）</w:t>
      </w:r>
    </w:p>
    <w:p>
      <w:pPr>
        <w:snapToGrid w:val="0"/>
        <w:spacing w:line="400" w:lineRule="exact"/>
        <w:ind w:firstLine="415" w:firstLineChars="198"/>
        <w:rPr>
          <w:rFonts w:ascii="Times New Roman" w:hAnsi="Times New Roman" w:cs="Times New Roman"/>
          <w:bCs/>
        </w:rPr>
      </w:pPr>
      <w:r>
        <w:rPr>
          <w:rFonts w:hint="eastAsia" w:ascii="Times New Roman" w:hAnsi="Times New Roman" w:cs="Times New Roman"/>
          <w:bCs/>
        </w:rPr>
        <w:t>负责检查、监督本办法的实施。</w:t>
      </w:r>
    </w:p>
    <w:bookmarkEnd w:id="48"/>
    <w:bookmarkEnd w:id="49"/>
    <w:p>
      <w:pPr>
        <w:pStyle w:val="22"/>
        <w:spacing w:before="156" w:beforeLines="50" w:after="156" w:afterLines="50" w:line="400" w:lineRule="exact"/>
        <w:ind w:left="0"/>
        <w:outlineLvl w:val="0"/>
        <w:rPr>
          <w:rFonts w:ascii="Times New Roman"/>
        </w:rPr>
      </w:pPr>
      <w:bookmarkStart w:id="50" w:name="_Toc530054396"/>
      <w:bookmarkStart w:id="51" w:name="_Toc365904505"/>
      <w:r>
        <w:rPr>
          <w:rFonts w:hint="eastAsia" w:ascii="Times New Roman"/>
        </w:rPr>
        <w:t>内容与要求</w:t>
      </w:r>
      <w:bookmarkEnd w:id="50"/>
      <w:bookmarkEnd w:id="51"/>
    </w:p>
    <w:p>
      <w:pPr>
        <w:pStyle w:val="19"/>
        <w:spacing w:before="156" w:afterLines="0" w:line="400" w:lineRule="exact"/>
        <w:rPr>
          <w:rFonts w:ascii="Times New Roman"/>
        </w:rPr>
      </w:pPr>
      <w:r>
        <w:rPr>
          <w:rFonts w:hint="eastAsia" w:ascii="Times New Roman"/>
        </w:rPr>
        <w:t>总则</w:t>
      </w:r>
    </w:p>
    <w:p>
      <w:pPr>
        <w:pStyle w:val="17"/>
        <w:spacing w:line="400" w:lineRule="exact"/>
        <w:ind w:firstLine="0" w:firstLineChars="0"/>
        <w:rPr>
          <w:rFonts w:ascii="Times New Roman" w:eastAsiaTheme="minorEastAsia"/>
        </w:rPr>
      </w:pPr>
      <w:r>
        <w:rPr>
          <w:rFonts w:hint="eastAsia" w:ascii="Times New Roman" w:eastAsiaTheme="minorEastAsia"/>
        </w:rPr>
        <w:t>5.1.1  以习近平新时代中国特色社会主义思想为指导，以培育和践行社会主义核心价值观体系为根本，以提升干部员工素质和企业文明程度为目标，坚持贴近实际、贴近群众、贴近生活，重在建设、注重实效、多办实事，为建设具有核心竞争力的国际一流工程公司提供思想保证、精神动力和文化条件。</w:t>
      </w:r>
    </w:p>
    <w:p>
      <w:pPr>
        <w:pStyle w:val="17"/>
        <w:spacing w:line="400" w:lineRule="exact"/>
        <w:ind w:firstLine="0" w:firstLineChars="0"/>
        <w:rPr>
          <w:rFonts w:ascii="Times New Roman"/>
        </w:rPr>
      </w:pPr>
      <w:r>
        <w:rPr>
          <w:rFonts w:ascii="Times New Roman" w:eastAsiaTheme="minorEastAsia"/>
        </w:rPr>
        <w:t xml:space="preserve">5.1.2  </w:t>
      </w:r>
      <w:r>
        <w:rPr>
          <w:rFonts w:hint="eastAsia" w:ascii="Times New Roman" w:eastAsiaTheme="minorEastAsia"/>
        </w:rPr>
        <w:t>达到</w:t>
      </w:r>
      <w:r>
        <w:rPr>
          <w:rFonts w:hint="eastAsia" w:ascii="Times New Roman"/>
        </w:rPr>
        <w:t>中国能建文明单位评选要求、广东省文明单位测评体系标准以及全国文明单位测评体系标准，被中国能建、广东省委省政府、中央精神文明建设指导委员会授予文明单位</w:t>
      </w:r>
      <w:r>
        <w:rPr>
          <w:rFonts w:hint="eastAsia" w:ascii="Times New Roman"/>
          <w:szCs w:val="21"/>
        </w:rPr>
        <w:t>。</w:t>
      </w:r>
    </w:p>
    <w:p>
      <w:pPr>
        <w:pStyle w:val="19"/>
        <w:spacing w:before="156" w:afterLines="0" w:line="400" w:lineRule="exact"/>
        <w:rPr>
          <w:rFonts w:ascii="Times New Roman"/>
        </w:rPr>
      </w:pPr>
      <w:r>
        <w:rPr>
          <w:rFonts w:hint="eastAsia" w:ascii="Times New Roman"/>
        </w:rPr>
        <w:t>基本任务</w:t>
      </w:r>
    </w:p>
    <w:p>
      <w:pPr>
        <w:pStyle w:val="22"/>
        <w:numPr>
          <w:ilvl w:val="0"/>
          <w:numId w:val="0"/>
        </w:numPr>
        <w:spacing w:beforeLines="0" w:afterLines="0" w:line="400" w:lineRule="exact"/>
        <w:rPr>
          <w:rFonts w:ascii="Times New Roman" w:eastAsia="宋体"/>
          <w:b/>
        </w:rPr>
      </w:pPr>
      <w:bookmarkStart w:id="52" w:name="_Toc530054399"/>
      <w:r>
        <w:rPr>
          <w:rFonts w:ascii="Times New Roman" w:eastAsia="宋体"/>
        </w:rPr>
        <w:t xml:space="preserve">5.2.1  </w:t>
      </w:r>
      <w:r>
        <w:rPr>
          <w:rFonts w:hint="eastAsia" w:ascii="Times New Roman" w:eastAsia="宋体"/>
          <w:b/>
        </w:rPr>
        <w:t>达到中国能建文明单位评选标准：</w:t>
      </w:r>
      <w:bookmarkEnd w:id="52"/>
    </w:p>
    <w:p>
      <w:pPr>
        <w:pStyle w:val="22"/>
        <w:numPr>
          <w:ilvl w:val="0"/>
          <w:numId w:val="0"/>
        </w:numPr>
        <w:spacing w:beforeLines="0" w:afterLines="0" w:line="400" w:lineRule="exact"/>
        <w:rPr>
          <w:rFonts w:ascii="Times New Roman" w:eastAsia="宋体"/>
        </w:rPr>
      </w:pPr>
      <w:r>
        <w:rPr>
          <w:rFonts w:ascii="Times New Roman" w:eastAsia="宋体"/>
        </w:rPr>
        <w:t xml:space="preserve">5.2.1.1 </w:t>
      </w:r>
      <w:r>
        <w:rPr>
          <w:rFonts w:hint="eastAsia" w:ascii="Times New Roman" w:eastAsia="宋体"/>
          <w:b/>
        </w:rPr>
        <w:t>全面发展，业绩优良。</w:t>
      </w:r>
      <w:r>
        <w:rPr>
          <w:rFonts w:hint="eastAsia" w:ascii="Times New Roman" w:eastAsia="宋体"/>
        </w:rPr>
        <w:t>依法经营，科学管理，经济效益好，工作质量和效率高，不断推动技术进步，市场开拓成效显著，确保国有资产增值保值，各项经济技术指标达到中国能建系统内先进水平。</w:t>
      </w:r>
    </w:p>
    <w:p>
      <w:pPr>
        <w:pStyle w:val="22"/>
        <w:numPr>
          <w:ilvl w:val="0"/>
          <w:numId w:val="0"/>
        </w:numPr>
        <w:spacing w:beforeLines="0" w:afterLines="0" w:line="400" w:lineRule="exact"/>
        <w:rPr>
          <w:rFonts w:ascii="Times New Roman" w:eastAsia="宋体"/>
        </w:rPr>
      </w:pPr>
      <w:r>
        <w:rPr>
          <w:rFonts w:hint="eastAsia" w:ascii="Times New Roman" w:eastAsia="宋体"/>
        </w:rPr>
        <w:t>5.2.1.2</w:t>
      </w:r>
      <w:r>
        <w:rPr>
          <w:rFonts w:ascii="Times New Roman" w:eastAsia="宋体"/>
        </w:rPr>
        <w:t xml:space="preserve"> </w:t>
      </w:r>
      <w:r>
        <w:rPr>
          <w:rFonts w:hint="eastAsia" w:ascii="Times New Roman" w:eastAsia="宋体"/>
          <w:b/>
        </w:rPr>
        <w:t>班子坚强、领导有力。</w:t>
      </w:r>
      <w:r>
        <w:rPr>
          <w:rFonts w:hint="eastAsia" w:ascii="Times New Roman" w:eastAsia="宋体"/>
        </w:rPr>
        <w:t>坚持党的基本路线，认真贯彻执行党和国家的路线方针、政策；增强</w:t>
      </w:r>
    </w:p>
    <w:p>
      <w:pPr>
        <w:pStyle w:val="22"/>
        <w:numPr>
          <w:ilvl w:val="0"/>
          <w:numId w:val="0"/>
        </w:numPr>
        <w:spacing w:beforeLines="0" w:afterLines="0" w:line="400" w:lineRule="exact"/>
        <w:rPr>
          <w:rFonts w:ascii="Times New Roman" w:eastAsia="宋体"/>
        </w:rPr>
      </w:pPr>
      <w:r>
        <w:rPr>
          <w:rFonts w:ascii="Times New Roman" w:eastAsia="宋体"/>
        </w:rPr>
        <w:t>执行党和国家的路线、方针、政策:增强“四个意识”，坚定“四个自信”，做到“两个维护”，自觉在思想上政治上行动上同以习近平同志为核心的党中央保持高度一致；深入开展理论教育，加强党委理论中心组学习，团结奋进、求实创新、廉洁奉公、业绩突出，领导班子坚强有力，深得职工信赖和拥护。</w:t>
      </w:r>
    </w:p>
    <w:p>
      <w:pPr>
        <w:pStyle w:val="22"/>
        <w:numPr>
          <w:ilvl w:val="0"/>
          <w:numId w:val="0"/>
        </w:numPr>
        <w:spacing w:beforeLines="0" w:afterLines="0" w:line="400" w:lineRule="exact"/>
        <w:rPr>
          <w:rFonts w:ascii="Times New Roman" w:eastAsia="宋体"/>
        </w:rPr>
      </w:pPr>
      <w:r>
        <w:rPr>
          <w:rFonts w:ascii="Times New Roman" w:eastAsia="宋体"/>
        </w:rPr>
        <w:t xml:space="preserve">5.2.1.3 </w:t>
      </w:r>
      <w:r>
        <w:rPr>
          <w:rFonts w:ascii="Times New Roman" w:eastAsia="宋体"/>
          <w:b/>
        </w:rPr>
        <w:t>加强党建，优势突出。</w:t>
      </w:r>
      <w:r>
        <w:rPr>
          <w:rFonts w:ascii="Times New Roman" w:eastAsia="宋体"/>
        </w:rPr>
        <w:t>坚持党的领导、加强党的政治建设，充分发挥党的领导核心作用，加强基层组织建设，各级党组织战斗堡垒作用和党员先锋模范作用突出，主题创建活动有效促进中心工作开展。加强思想建设，坚持理想信念教育，持续开展新发展理念学习教育、形势政策宣传教育、社会主义核心价值观宣传教育、爱国主义教育。加强思想道德建设，开展文明优质服务活动、学雷锋志愿服务活动，加强诚信建设、法治建设、家庭文明建设和优美环境建设，开展文明风尚行动、文体活动和帮扶共建活动。大力加强党风廉政和反腐败建设，严格落实党风廉政建设责任制。</w:t>
      </w:r>
    </w:p>
    <w:p>
      <w:pPr>
        <w:pStyle w:val="22"/>
        <w:numPr>
          <w:ilvl w:val="0"/>
          <w:numId w:val="0"/>
        </w:numPr>
        <w:spacing w:beforeLines="0" w:afterLines="0" w:line="400" w:lineRule="exact"/>
        <w:rPr>
          <w:rFonts w:ascii="Times New Roman" w:eastAsia="宋体"/>
        </w:rPr>
      </w:pPr>
      <w:r>
        <w:rPr>
          <w:rFonts w:ascii="Times New Roman" w:eastAsia="宋体"/>
        </w:rPr>
        <w:t xml:space="preserve">5.2.1.4 </w:t>
      </w:r>
      <w:r>
        <w:rPr>
          <w:rFonts w:ascii="Times New Roman" w:eastAsia="宋体"/>
          <w:b/>
        </w:rPr>
        <w:t>队伍优秀、爱企敬业。</w:t>
      </w:r>
      <w:r>
        <w:rPr>
          <w:rFonts w:ascii="Times New Roman" w:eastAsia="宋体"/>
        </w:rPr>
        <w:t>高度重视职工队伍思想建设，思想政治工作深入基层，干部职工有较高的政治素质、良好的精神风貌和职业道德；关注职工职业发展，广泛开展岗位技能培训发挥好工会组织在职工队伍建设中的积极作用，加强青年队伍建设</w:t>
      </w:r>
      <w:r>
        <w:rPr>
          <w:rFonts w:ascii="Times New Roman" w:eastAsia="宋体"/>
        </w:rPr>
        <w:br w:type="textWrapping"/>
      </w:r>
      <w:r>
        <w:rPr>
          <w:rFonts w:ascii="Times New Roman" w:eastAsia="宋体"/>
        </w:rPr>
        <w:t xml:space="preserve">5.2.1.5 </w:t>
      </w:r>
      <w:r>
        <w:rPr>
          <w:rFonts w:ascii="Times New Roman" w:eastAsia="宋体"/>
          <w:b/>
        </w:rPr>
        <w:t>深植文化、形象良好。</w:t>
      </w:r>
      <w:r>
        <w:rPr>
          <w:rFonts w:ascii="Times New Roman" w:eastAsia="宋体"/>
        </w:rPr>
        <w:t>充分发挥新闻和品牌宣传工作内聚人心、外树形象作用，有完备的宣传平台和宣传队伍；认真</w:t>
      </w:r>
      <w:r>
        <w:rPr>
          <w:rFonts w:hint="eastAsia" w:ascii="Times New Roman" w:eastAsia="宋体"/>
        </w:rPr>
        <w:t>实施股份公司企业文化建设规划，在加强企业文化建设、推进文化管理方面取得突出成绩；坚持以人为本，文化生活健康活跃有效凝聚职工群众。</w:t>
      </w:r>
    </w:p>
    <w:p>
      <w:pPr>
        <w:pStyle w:val="22"/>
        <w:numPr>
          <w:ilvl w:val="0"/>
          <w:numId w:val="0"/>
        </w:numPr>
        <w:spacing w:beforeLines="0" w:afterLines="0" w:line="400" w:lineRule="exact"/>
        <w:rPr>
          <w:rFonts w:ascii="Times New Roman" w:eastAsia="宋体"/>
        </w:rPr>
      </w:pPr>
      <w:r>
        <w:rPr>
          <w:rFonts w:ascii="Times New Roman" w:eastAsia="宋体"/>
        </w:rPr>
        <w:t xml:space="preserve">5.2.1.6 </w:t>
      </w:r>
      <w:r>
        <w:rPr>
          <w:rFonts w:hint="eastAsia" w:ascii="Times New Roman" w:eastAsia="宋体"/>
          <w:b/>
        </w:rPr>
        <w:t>生产有序，管理先进。</w:t>
      </w:r>
      <w:r>
        <w:rPr>
          <w:rFonts w:hint="eastAsia" w:ascii="Times New Roman" w:eastAsia="宋体"/>
        </w:rPr>
        <w:t>重视安全生产工作，加强生产、工作环境的治理工作，加强班组安全监督检查，设备设施安全可靠程度高，生产(工作)现场整洁有序，作业环境安全；生活区环境卫生整洁，有健全的锻炼和卫生设施，营造优美生活环境。</w:t>
      </w:r>
    </w:p>
    <w:p>
      <w:pPr>
        <w:pStyle w:val="22"/>
        <w:numPr>
          <w:ilvl w:val="0"/>
          <w:numId w:val="0"/>
        </w:numPr>
        <w:spacing w:beforeLines="0" w:afterLines="0" w:line="400" w:lineRule="exact"/>
        <w:rPr>
          <w:rFonts w:ascii="Times New Roman" w:eastAsia="宋体"/>
        </w:rPr>
      </w:pPr>
      <w:r>
        <w:rPr>
          <w:rFonts w:ascii="Times New Roman" w:eastAsia="宋体"/>
        </w:rPr>
        <w:t xml:space="preserve">5.2.1.7 </w:t>
      </w:r>
      <w:r>
        <w:rPr>
          <w:rFonts w:hint="eastAsia" w:ascii="Times New Roman" w:eastAsia="宋体"/>
          <w:b/>
        </w:rPr>
        <w:t>企业稳定、氛围和谐。</w:t>
      </w:r>
      <w:r>
        <w:rPr>
          <w:rFonts w:hint="eastAsia" w:ascii="Times New Roman" w:eastAsia="宋体"/>
        </w:rPr>
        <w:t>高度重视维护稳定工作，领导组织机构健全，工作制度完善、基础扎实，生产工作、生活秩序良好，社会治安、综合治理成效好，积极履行社会责任，职工队伍和企业和谐稳定。</w:t>
      </w:r>
    </w:p>
    <w:p>
      <w:pPr>
        <w:pStyle w:val="22"/>
        <w:numPr>
          <w:ilvl w:val="0"/>
          <w:numId w:val="0"/>
        </w:numPr>
        <w:spacing w:beforeLines="0" w:afterLines="0" w:line="400" w:lineRule="exact"/>
        <w:rPr>
          <w:rFonts w:ascii="Times New Roman" w:eastAsia="宋体"/>
        </w:rPr>
      </w:pPr>
      <w:r>
        <w:rPr>
          <w:rFonts w:ascii="Times New Roman" w:eastAsia="宋体"/>
        </w:rPr>
        <w:t xml:space="preserve">5.2.1.8 </w:t>
      </w:r>
      <w:r>
        <w:rPr>
          <w:rFonts w:hint="eastAsia" w:ascii="Times New Roman" w:eastAsia="宋体"/>
          <w:b/>
        </w:rPr>
        <w:t>保障到位、基础扎实。</w:t>
      </w:r>
      <w:r>
        <w:rPr>
          <w:rFonts w:hint="eastAsia" w:ascii="Times New Roman" w:eastAsia="宋体"/>
        </w:rPr>
        <w:t>创建工作组织机构健全，人员配备得力，工作运转正常，创建活动规划、有措施、有检查、有考核，经费投入有保障，创建形式多样，各项任务落实有力，成效明显。</w:t>
      </w:r>
    </w:p>
    <w:p>
      <w:pPr>
        <w:pStyle w:val="17"/>
        <w:spacing w:line="400" w:lineRule="exact"/>
        <w:ind w:firstLine="0" w:firstLineChars="0"/>
        <w:rPr>
          <w:rFonts w:ascii="Times New Roman"/>
        </w:rPr>
      </w:pPr>
      <w:r>
        <w:rPr>
          <w:rFonts w:ascii="Times New Roman"/>
        </w:rPr>
        <w:t xml:space="preserve">5.2.1.9 </w:t>
      </w:r>
      <w:r>
        <w:rPr>
          <w:rFonts w:hint="eastAsia" w:ascii="Times New Roman"/>
        </w:rPr>
        <w:t>在一个考评周期内，发生以下“七个一票”否决事项的单位，不能申报“中国能建文明单位”。</w:t>
      </w:r>
    </w:p>
    <w:p>
      <w:pPr>
        <w:pStyle w:val="17"/>
        <w:spacing w:line="400" w:lineRule="exact"/>
        <w:ind w:firstLine="0" w:firstLineChars="0"/>
        <w:rPr>
          <w:rFonts w:ascii="Times New Roman"/>
        </w:rPr>
      </w:pPr>
      <w:r>
        <w:rPr>
          <w:rFonts w:hint="eastAsia" w:ascii="Times New Roman"/>
        </w:rPr>
        <w:t>a）未完成年度主要经济技术指标或造成亏损（依据年度业绩考核指标）；</w:t>
      </w:r>
    </w:p>
    <w:p>
      <w:pPr>
        <w:pStyle w:val="17"/>
        <w:spacing w:line="400" w:lineRule="exact"/>
        <w:ind w:firstLine="0" w:firstLineChars="0"/>
        <w:rPr>
          <w:rFonts w:ascii="Times New Roman"/>
        </w:rPr>
      </w:pPr>
      <w:r>
        <w:rPr>
          <w:rFonts w:hint="eastAsia" w:ascii="Times New Roman"/>
        </w:rPr>
        <w:t>b）未实现年度安全、环保、质量主要责任目标的（依据安全、环保、质量专业考核情况或相关意见）；</w:t>
      </w:r>
    </w:p>
    <w:p>
      <w:pPr>
        <w:pStyle w:val="17"/>
        <w:spacing w:line="400" w:lineRule="exact"/>
        <w:ind w:firstLine="0" w:firstLineChars="0"/>
        <w:rPr>
          <w:rFonts w:ascii="Times New Roman"/>
        </w:rPr>
      </w:pPr>
      <w:r>
        <w:rPr>
          <w:rFonts w:hint="eastAsia" w:ascii="Times New Roman"/>
        </w:rPr>
        <w:t>c）领导班子及其成员发生违法违纪行为，收到党纪、政纪处分和法律处罚的（依据纪检工作考核情况或相关意见）；</w:t>
      </w:r>
    </w:p>
    <w:p>
      <w:pPr>
        <w:pStyle w:val="17"/>
        <w:spacing w:line="400" w:lineRule="exact"/>
        <w:ind w:firstLine="0" w:firstLineChars="0"/>
        <w:rPr>
          <w:rFonts w:ascii="Times New Roman"/>
        </w:rPr>
      </w:pPr>
      <w:r>
        <w:rPr>
          <w:rFonts w:hint="eastAsia" w:ascii="Times New Roman"/>
        </w:rPr>
        <w:t>d）因违抗上级管理、经济决策失误或管理不善等造成重大经济损失或恶劣影响的（以中国能建纪检、法务、经营、审计部门意见为准）；</w:t>
      </w:r>
    </w:p>
    <w:p>
      <w:pPr>
        <w:pStyle w:val="17"/>
        <w:spacing w:line="400" w:lineRule="exact"/>
        <w:ind w:firstLine="0" w:firstLineChars="0"/>
        <w:rPr>
          <w:rFonts w:ascii="Times New Roman"/>
        </w:rPr>
      </w:pPr>
      <w:r>
        <w:rPr>
          <w:rFonts w:hint="eastAsia" w:ascii="Times New Roman"/>
        </w:rPr>
        <w:t>e）企业因违法经营，受到国家司法和行政机关处罚的（以中国能建纪检、法务部门意见为准）；</w:t>
      </w:r>
    </w:p>
    <w:p>
      <w:pPr>
        <w:pStyle w:val="17"/>
        <w:spacing w:line="400" w:lineRule="exact"/>
        <w:ind w:firstLine="0" w:firstLineChars="0"/>
        <w:rPr>
          <w:rFonts w:ascii="Times New Roman"/>
        </w:rPr>
      </w:pPr>
      <w:r>
        <w:rPr>
          <w:rFonts w:hint="eastAsia" w:ascii="Times New Roman"/>
        </w:rPr>
        <w:t>f）职工发生严重违法违纪行为（以中国能建人力资源、纪检部门意见为准）；</w:t>
      </w:r>
    </w:p>
    <w:p>
      <w:pPr>
        <w:pStyle w:val="17"/>
        <w:spacing w:line="400" w:lineRule="exact"/>
        <w:ind w:firstLine="0" w:firstLineChars="0"/>
      </w:pPr>
      <w:r>
        <w:rPr>
          <w:rFonts w:hint="eastAsia" w:ascii="Times New Roman"/>
        </w:rPr>
        <w:t>g）发生影响企业形象的严重负面舆情，影响企业稳定并造成严重社会影响的重大事件、突发事件和政治事件的（以中国能建宣传、应急、信访、党建等部门意见为准）。</w:t>
      </w:r>
    </w:p>
    <w:p>
      <w:pPr>
        <w:pStyle w:val="22"/>
        <w:numPr>
          <w:ilvl w:val="0"/>
          <w:numId w:val="0"/>
        </w:numPr>
        <w:spacing w:beforeLines="0" w:afterLines="0" w:line="400" w:lineRule="exact"/>
        <w:rPr>
          <w:rFonts w:ascii="Times New Roman" w:eastAsia="宋体"/>
        </w:rPr>
      </w:pPr>
      <w:bookmarkStart w:id="53" w:name="_Toc530054400"/>
      <w:r>
        <w:rPr>
          <w:rFonts w:hint="eastAsia" w:ascii="Times New Roman" w:eastAsia="宋体"/>
        </w:rPr>
        <w:t>5.2.1.10 申报中国能建文明单位的企业，须为运营两年以上独立法人企业、党建考核和经营业绩考核均为“良好（B级）”及以上、持续开展创建活动两年以上，一般应为设立党委的企业。</w:t>
      </w:r>
    </w:p>
    <w:p>
      <w:pPr>
        <w:pStyle w:val="22"/>
        <w:numPr>
          <w:ilvl w:val="0"/>
          <w:numId w:val="0"/>
        </w:numPr>
        <w:spacing w:beforeLines="0" w:afterLines="0" w:line="400" w:lineRule="exact"/>
        <w:rPr>
          <w:rFonts w:ascii="Times New Roman" w:eastAsiaTheme="minorEastAsia"/>
          <w:b w:val="0"/>
          <w:bCs w:val="0"/>
          <w:szCs w:val="21"/>
        </w:rPr>
      </w:pPr>
      <w:r>
        <w:rPr>
          <w:rFonts w:ascii="Times New Roman" w:eastAsia="宋体"/>
          <w:b w:val="0"/>
          <w:bCs w:val="0"/>
        </w:rPr>
        <w:t xml:space="preserve">5.2.2  </w:t>
      </w:r>
      <w:bookmarkEnd w:id="53"/>
      <w:r>
        <w:rPr>
          <w:rFonts w:hint="eastAsia" w:ascii="Times New Roman" w:eastAsia="宋体"/>
          <w:b w:val="0"/>
          <w:bCs w:val="0"/>
        </w:rPr>
        <w:t>满足广东省文明单位测评体系各项要求，详见附录A，若有更新则应满足最新版的测评体系。</w:t>
      </w:r>
    </w:p>
    <w:p>
      <w:pPr>
        <w:pStyle w:val="17"/>
        <w:spacing w:line="400" w:lineRule="exact"/>
        <w:ind w:firstLine="0" w:firstLineChars="0"/>
        <w:rPr>
          <w:rFonts w:ascii="Times New Roman" w:eastAsiaTheme="minorEastAsia"/>
          <w:b w:val="0"/>
          <w:bCs w:val="0"/>
          <w:szCs w:val="21"/>
        </w:rPr>
      </w:pPr>
      <w:r>
        <w:rPr>
          <w:rFonts w:ascii="Times New Roman" w:eastAsiaTheme="minorEastAsia"/>
          <w:b w:val="0"/>
          <w:bCs w:val="0"/>
          <w:szCs w:val="21"/>
        </w:rPr>
        <w:t xml:space="preserve">5.2.3  </w:t>
      </w:r>
      <w:r>
        <w:rPr>
          <w:rFonts w:hint="eastAsia" w:ascii="Times New Roman"/>
          <w:b w:val="0"/>
          <w:bCs w:val="0"/>
        </w:rPr>
        <w:t>满足全国文明单位测评标准各项要求，详见附录</w:t>
      </w:r>
      <w:r>
        <w:rPr>
          <w:rFonts w:ascii="Times New Roman"/>
          <w:b w:val="0"/>
          <w:bCs w:val="0"/>
        </w:rPr>
        <w:t>B</w:t>
      </w:r>
      <w:r>
        <w:rPr>
          <w:rFonts w:hint="eastAsia" w:ascii="Times New Roman"/>
          <w:b w:val="0"/>
          <w:bCs w:val="0"/>
        </w:rPr>
        <w:t>，若有更新则应满足最新版的测评体系。</w:t>
      </w:r>
    </w:p>
    <w:p>
      <w:pPr>
        <w:pStyle w:val="19"/>
        <w:spacing w:before="156" w:afterLines="0" w:line="400" w:lineRule="exact"/>
        <w:rPr>
          <w:rFonts w:ascii="Times New Roman"/>
        </w:rPr>
      </w:pPr>
      <w:r>
        <w:rPr>
          <w:rFonts w:hint="eastAsia" w:ascii="Times New Roman"/>
        </w:rPr>
        <w:t>保障措施</w:t>
      </w:r>
    </w:p>
    <w:p>
      <w:pPr>
        <w:pStyle w:val="17"/>
        <w:spacing w:line="400" w:lineRule="exact"/>
        <w:ind w:firstLine="0" w:firstLineChars="0"/>
        <w:rPr>
          <w:rFonts w:ascii="Times New Roman"/>
        </w:rPr>
      </w:pPr>
      <w:r>
        <w:rPr>
          <w:rFonts w:ascii="Times New Roman"/>
        </w:rPr>
        <w:t xml:space="preserve">5.3.1  </w:t>
      </w:r>
      <w:r>
        <w:rPr>
          <w:rFonts w:hAnsi="宋体"/>
          <w:szCs w:val="21"/>
        </w:rPr>
        <w:t>成立由</w:t>
      </w:r>
      <w:r>
        <w:rPr>
          <w:rFonts w:hint="eastAsia" w:hAnsi="宋体"/>
          <w:szCs w:val="21"/>
        </w:rPr>
        <w:t>公司</w:t>
      </w:r>
      <w:r>
        <w:rPr>
          <w:rFonts w:hAnsi="宋体"/>
          <w:szCs w:val="21"/>
        </w:rPr>
        <w:t>党政领导班子</w:t>
      </w:r>
      <w:r>
        <w:rPr>
          <w:rFonts w:hint="eastAsia" w:hAnsi="宋体"/>
          <w:szCs w:val="21"/>
        </w:rPr>
        <w:t>成员</w:t>
      </w:r>
      <w:r>
        <w:rPr>
          <w:rFonts w:hAnsi="宋体"/>
          <w:szCs w:val="21"/>
        </w:rPr>
        <w:t>组成的创建文明单位活动领导小组</w:t>
      </w:r>
      <w:r>
        <w:rPr>
          <w:rFonts w:hint="eastAsia" w:hAnsi="宋体"/>
          <w:szCs w:val="21"/>
        </w:rPr>
        <w:t>，</w:t>
      </w:r>
      <w:r>
        <w:rPr>
          <w:rFonts w:hAnsi="宋体"/>
          <w:szCs w:val="21"/>
        </w:rPr>
        <w:t>领导小组下设办公室，办公室挂靠</w:t>
      </w:r>
      <w:r>
        <w:rPr>
          <w:rFonts w:hint="eastAsia" w:hAnsi="宋体"/>
          <w:szCs w:val="21"/>
        </w:rPr>
        <w:t>党群工作部（工会办公室）</w:t>
      </w:r>
      <w:r>
        <w:rPr>
          <w:rFonts w:hAnsi="宋体"/>
          <w:szCs w:val="21"/>
        </w:rPr>
        <w:t>。</w:t>
      </w:r>
    </w:p>
    <w:p>
      <w:pPr>
        <w:pStyle w:val="17"/>
        <w:spacing w:line="400" w:lineRule="exact"/>
        <w:ind w:firstLine="0" w:firstLineChars="0"/>
        <w:rPr>
          <w:rFonts w:ascii="Times New Roman" w:eastAsiaTheme="minorEastAsia"/>
          <w:szCs w:val="21"/>
        </w:rPr>
      </w:pPr>
      <w:r>
        <w:rPr>
          <w:rFonts w:ascii="Times New Roman"/>
        </w:rPr>
        <w:t xml:space="preserve">5.3.2  </w:t>
      </w:r>
      <w:r>
        <w:rPr>
          <w:rFonts w:hAnsi="宋体"/>
          <w:szCs w:val="21"/>
        </w:rPr>
        <w:t>创建文明单位活动领导小组主要职责：组织落实、协调指导、督促检查、总结推进文明单位创建工作。</w:t>
      </w:r>
    </w:p>
    <w:p>
      <w:pPr>
        <w:tabs>
          <w:tab w:val="left" w:pos="1314"/>
        </w:tabs>
        <w:autoSpaceDE w:val="0"/>
        <w:autoSpaceDN w:val="0"/>
        <w:adjustRightInd w:val="0"/>
        <w:snapToGrid w:val="0"/>
        <w:spacing w:line="400" w:lineRule="atLeast"/>
        <w:textAlignment w:val="baseline"/>
        <w:rPr>
          <w:rFonts w:hAnsi="宋体"/>
          <w:szCs w:val="21"/>
        </w:rPr>
      </w:pPr>
      <w:r>
        <w:rPr>
          <w:rFonts w:ascii="Times New Roman"/>
        </w:rPr>
        <w:t xml:space="preserve">5.3.3  </w:t>
      </w:r>
      <w:r>
        <w:rPr>
          <w:rFonts w:hAnsi="宋体"/>
          <w:szCs w:val="21"/>
        </w:rPr>
        <w:t>创建文明单位活动领导小组办公室主要职责：具体负责文明单位创建的日常工作，协调各部门</w:t>
      </w:r>
      <w:r>
        <w:rPr>
          <w:rFonts w:hint="eastAsia" w:hAnsi="宋体"/>
          <w:szCs w:val="21"/>
        </w:rPr>
        <w:t>、公司</w:t>
      </w:r>
      <w:r>
        <w:rPr>
          <w:rFonts w:hAnsi="宋体"/>
          <w:szCs w:val="21"/>
        </w:rPr>
        <w:t>开展</w:t>
      </w:r>
      <w:r>
        <w:rPr>
          <w:rFonts w:hint="eastAsia" w:hAnsi="宋体"/>
          <w:szCs w:val="21"/>
        </w:rPr>
        <w:t>群众</w:t>
      </w:r>
      <w:r>
        <w:rPr>
          <w:rFonts w:hAnsi="宋体"/>
          <w:szCs w:val="21"/>
        </w:rPr>
        <w:t>性的文明</w:t>
      </w:r>
      <w:r>
        <w:rPr>
          <w:rFonts w:hint="eastAsia" w:hAnsi="宋体"/>
          <w:szCs w:val="21"/>
        </w:rPr>
        <w:t>创建</w:t>
      </w:r>
      <w:r>
        <w:rPr>
          <w:rFonts w:hAnsi="宋体"/>
          <w:szCs w:val="21"/>
        </w:rPr>
        <w:t>活动，负责组织开展创建活动的宣传工作</w:t>
      </w:r>
      <w:r>
        <w:rPr>
          <w:rFonts w:hint="eastAsia" w:hAnsi="宋体"/>
          <w:szCs w:val="21"/>
        </w:rPr>
        <w:t>，</w:t>
      </w:r>
      <w:r>
        <w:rPr>
          <w:rFonts w:hAnsi="宋体"/>
          <w:szCs w:val="21"/>
        </w:rPr>
        <w:t>围绕</w:t>
      </w:r>
      <w:r>
        <w:rPr>
          <w:rFonts w:hint="eastAsia" w:ascii="Times New Roman"/>
        </w:rPr>
        <w:t>《中国能源建设股份有限公司文明单位管理办法》《广东省文明单位测评体系》《全国文明单位测评体系》</w:t>
      </w:r>
      <w:r>
        <w:rPr>
          <w:rFonts w:hint="eastAsia" w:hAnsi="宋体"/>
          <w:szCs w:val="21"/>
        </w:rPr>
        <w:t>等文件，做好</w:t>
      </w:r>
      <w:r>
        <w:rPr>
          <w:rFonts w:hAnsi="宋体"/>
          <w:szCs w:val="21"/>
        </w:rPr>
        <w:t>材料准备和申报工作。</w:t>
      </w:r>
    </w:p>
    <w:p>
      <w:pPr>
        <w:tabs>
          <w:tab w:val="left" w:pos="1314"/>
        </w:tabs>
        <w:autoSpaceDE w:val="0"/>
        <w:autoSpaceDN w:val="0"/>
        <w:adjustRightInd w:val="0"/>
        <w:snapToGrid w:val="0"/>
        <w:spacing w:line="400" w:lineRule="atLeast"/>
        <w:textAlignment w:val="baseline"/>
        <w:rPr>
          <w:rFonts w:ascii="宋体" w:hAnsi="宋体"/>
          <w:szCs w:val="21"/>
        </w:rPr>
      </w:pPr>
      <w:r>
        <w:rPr>
          <w:rFonts w:ascii="Times New Roman"/>
        </w:rPr>
        <w:t xml:space="preserve">5.3.4  </w:t>
      </w:r>
      <w:r>
        <w:rPr>
          <w:rFonts w:hint="eastAsia" w:ascii="宋体" w:hAnsi="宋体"/>
          <w:szCs w:val="21"/>
        </w:rPr>
        <w:t>开展形式多样的文明创建活动要有充足的经费作保障。</w:t>
      </w:r>
    </w:p>
    <w:p>
      <w:pPr>
        <w:pStyle w:val="19"/>
        <w:spacing w:before="156" w:afterLines="0" w:line="400" w:lineRule="exact"/>
        <w:rPr>
          <w:rFonts w:ascii="Times New Roman"/>
        </w:rPr>
      </w:pPr>
      <w:r>
        <w:rPr>
          <w:rFonts w:hint="eastAsia" w:ascii="Times New Roman"/>
        </w:rPr>
        <w:t>文明单位的申报</w:t>
      </w:r>
    </w:p>
    <w:p>
      <w:pPr>
        <w:pStyle w:val="17"/>
        <w:spacing w:line="400" w:lineRule="exact"/>
        <w:ind w:firstLine="0" w:firstLineChars="0"/>
        <w:rPr>
          <w:rFonts w:hAnsi="宋体"/>
          <w:szCs w:val="21"/>
        </w:rPr>
      </w:pPr>
      <w:r>
        <w:rPr>
          <w:rFonts w:ascii="Times New Roman"/>
        </w:rPr>
        <w:t xml:space="preserve">5.3.1  </w:t>
      </w:r>
      <w:r>
        <w:rPr>
          <w:rFonts w:hint="eastAsia" w:ascii="Times New Roman"/>
          <w:b/>
        </w:rPr>
        <w:t>自我评定：</w:t>
      </w:r>
      <w:r>
        <w:rPr>
          <w:rFonts w:hint="eastAsia" w:ascii="Times New Roman"/>
        </w:rPr>
        <w:t>严格按照《中国能源建设股份有限公司文明单位管理办法》《广东省文明单位测评体系》《全国文明单位测评体系》等文件所列各项要求和评分标准进行自我评定。如符合条件可自愿申报</w:t>
      </w:r>
      <w:r>
        <w:rPr>
          <w:rFonts w:hAnsi="宋体"/>
          <w:szCs w:val="21"/>
        </w:rPr>
        <w:t>。</w:t>
      </w:r>
    </w:p>
    <w:p>
      <w:pPr>
        <w:pStyle w:val="17"/>
        <w:spacing w:line="400" w:lineRule="exact"/>
        <w:ind w:firstLine="0" w:firstLineChars="0"/>
        <w:rPr>
          <w:rFonts w:ascii="Times New Roman"/>
        </w:rPr>
      </w:pPr>
      <w:r>
        <w:rPr>
          <w:rFonts w:hint="eastAsia" w:ascii="Times New Roman"/>
        </w:rPr>
        <w:t>5.3.2</w:t>
      </w:r>
      <w:r>
        <w:rPr>
          <w:rFonts w:ascii="Times New Roman"/>
        </w:rPr>
        <w:t xml:space="preserve">  </w:t>
      </w:r>
      <w:r>
        <w:rPr>
          <w:rFonts w:hAnsi="宋体"/>
          <w:b/>
          <w:szCs w:val="21"/>
        </w:rPr>
        <w:t>申报时间：</w:t>
      </w:r>
      <w:r>
        <w:rPr>
          <w:rFonts w:hint="eastAsia" w:hAnsi="宋体"/>
          <w:szCs w:val="21"/>
        </w:rPr>
        <w:t>中国能建文明单位每两年评选表彰一次，广东省文明单位每两年评选表彰一次，全国文明单位每三年评选表彰一次</w:t>
      </w:r>
      <w:r>
        <w:rPr>
          <w:rFonts w:hAnsi="宋体"/>
          <w:szCs w:val="21"/>
        </w:rPr>
        <w:t>。</w:t>
      </w:r>
      <w:r>
        <w:rPr>
          <w:rFonts w:hint="eastAsia" w:hAnsi="宋体"/>
          <w:szCs w:val="21"/>
        </w:rPr>
        <w:t>每届期满，获得荣誉称号的单位需重新参加申报、评选。</w:t>
      </w:r>
    </w:p>
    <w:p>
      <w:pPr>
        <w:pStyle w:val="22"/>
        <w:numPr>
          <w:ilvl w:val="0"/>
          <w:numId w:val="0"/>
        </w:numPr>
        <w:spacing w:before="312" w:after="156" w:afterLines="50" w:line="400" w:lineRule="exact"/>
        <w:ind w:left="142"/>
        <w:rPr>
          <w:rFonts w:ascii="Times New Roman"/>
        </w:rPr>
      </w:pPr>
      <w:bookmarkStart w:id="54" w:name="_Toc289182192"/>
      <w:bookmarkStart w:id="55" w:name="_Toc289259448"/>
      <w:bookmarkStart w:id="56" w:name="_Toc289259755"/>
      <w:bookmarkStart w:id="57" w:name="_Toc530054403"/>
      <w:r>
        <w:rPr>
          <w:rFonts w:ascii="Times New Roman"/>
        </w:rPr>
        <w:t xml:space="preserve">6 </w:t>
      </w:r>
      <w:r>
        <w:rPr>
          <w:rFonts w:hint="eastAsia" w:ascii="Times New Roman"/>
        </w:rPr>
        <w:t>附录</w:t>
      </w:r>
      <w:bookmarkEnd w:id="54"/>
      <w:bookmarkEnd w:id="55"/>
      <w:bookmarkEnd w:id="56"/>
      <w:bookmarkEnd w:id="57"/>
    </w:p>
    <w:p>
      <w:pPr>
        <w:pStyle w:val="17"/>
        <w:rPr>
          <w:rFonts w:ascii="Times New Roman"/>
        </w:rPr>
        <w:sectPr>
          <w:headerReference r:id="rId5" w:type="default"/>
          <w:footerReference r:id="rId6" w:type="default"/>
          <w:pgSz w:w="11906" w:h="16838"/>
          <w:pgMar w:top="1009" w:right="1134" w:bottom="1134" w:left="1622" w:header="936" w:footer="737" w:gutter="0"/>
          <w:pgNumType w:start="1"/>
          <w:cols w:space="425" w:num="1"/>
          <w:docGrid w:type="lines" w:linePitch="312" w:charSpace="0"/>
        </w:sectPr>
      </w:pPr>
    </w:p>
    <w:p>
      <w:pPr>
        <w:pStyle w:val="28"/>
        <w:numPr>
          <w:ilvl w:val="0"/>
          <w:numId w:val="0"/>
        </w:numPr>
        <w:spacing w:before="0" w:after="0"/>
        <w:rPr>
          <w:rFonts w:ascii="Times New Roman"/>
        </w:rPr>
      </w:pPr>
      <w:bookmarkStart w:id="58" w:name="_Toc289259456"/>
      <w:bookmarkEnd w:id="58"/>
      <w:bookmarkStart w:id="59" w:name="_Toc289259656"/>
      <w:bookmarkEnd w:id="59"/>
      <w:bookmarkStart w:id="60" w:name="_Toc530054404"/>
      <w:bookmarkEnd w:id="60"/>
      <w:bookmarkStart w:id="61" w:name="_Toc289259763"/>
      <w:bookmarkEnd w:id="61"/>
      <w:bookmarkStart w:id="62" w:name="_Toc289260506"/>
      <w:bookmarkEnd w:id="62"/>
      <w:bookmarkStart w:id="63" w:name="_Toc289431062"/>
      <w:bookmarkEnd w:id="63"/>
      <w:bookmarkStart w:id="64" w:name="_Toc289500811"/>
      <w:bookmarkEnd w:id="64"/>
      <w:bookmarkStart w:id="65" w:name="_Toc289501039"/>
      <w:bookmarkEnd w:id="65"/>
      <w:bookmarkStart w:id="66" w:name="_Toc530054405"/>
      <w:r>
        <w:rPr>
          <w:rFonts w:hint="eastAsia" w:ascii="Times New Roman"/>
        </w:rPr>
        <w:t>附录</w:t>
      </w:r>
      <w:r>
        <w:rPr>
          <w:rFonts w:ascii="Times New Roman"/>
        </w:rPr>
        <w:t xml:space="preserve"> A</w:t>
      </w:r>
      <w:bookmarkEnd w:id="66"/>
    </w:p>
    <w:p>
      <w:pPr>
        <w:pStyle w:val="17"/>
        <w:ind w:firstLine="0" w:firstLineChars="0"/>
        <w:jc w:val="center"/>
        <w:rPr>
          <w:rFonts w:ascii="Times New Roman" w:eastAsia="黑体"/>
          <w:szCs w:val="21"/>
        </w:rPr>
      </w:pPr>
      <w:r>
        <w:rPr>
          <w:rFonts w:hint="eastAsia" w:ascii="Times New Roman" w:eastAsia="黑体"/>
          <w:szCs w:val="21"/>
        </w:rPr>
        <w:t>（资料性附录）</w:t>
      </w:r>
    </w:p>
    <w:p>
      <w:pPr>
        <w:pStyle w:val="28"/>
        <w:numPr>
          <w:ilvl w:val="0"/>
          <w:numId w:val="0"/>
        </w:numPr>
        <w:spacing w:before="0" w:after="0"/>
        <w:rPr>
          <w:rFonts w:ascii="Times New Roman"/>
          <w:szCs w:val="21"/>
        </w:rPr>
      </w:pPr>
      <w:r>
        <w:rPr>
          <w:rFonts w:hint="eastAsia" w:ascii="Times New Roman"/>
          <w:szCs w:val="21"/>
        </w:rPr>
        <w:t>广东省文明单位测评体系</w:t>
      </w:r>
    </w:p>
    <w:p>
      <w:pPr>
        <w:pStyle w:val="39"/>
        <w:tabs>
          <w:tab w:val="clear" w:pos="1980"/>
          <w:tab w:val="clear" w:pos="6840"/>
        </w:tabs>
        <w:snapToGrid w:val="0"/>
        <w:spacing w:before="312" w:beforeLines="100" w:after="312" w:afterLines="100" w:line="240" w:lineRule="atLeast"/>
        <w:jc w:val="right"/>
        <w:rPr>
          <w:rFonts w:ascii="Times New Roman"/>
          <w:sz w:val="21"/>
          <w:szCs w:val="21"/>
        </w:rPr>
      </w:pPr>
      <w:r>
        <w:drawing>
          <wp:inline distT="0" distB="0" distL="0" distR="0">
            <wp:extent cx="5810250" cy="3578225"/>
            <wp:effectExtent l="0" t="0" r="0" b="317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810250" cy="3578651"/>
                    </a:xfrm>
                    <a:prstGeom prst="rect">
                      <a:avLst/>
                    </a:prstGeom>
                    <a:noFill/>
                    <a:ln>
                      <a:noFill/>
                    </a:ln>
                  </pic:spPr>
                </pic:pic>
              </a:graphicData>
            </a:graphic>
          </wp:inline>
        </w:drawing>
      </w:r>
    </w:p>
    <w:p>
      <w:pPr>
        <w:pStyle w:val="39"/>
        <w:tabs>
          <w:tab w:val="clear" w:pos="1980"/>
          <w:tab w:val="clear" w:pos="6840"/>
        </w:tabs>
        <w:snapToGrid w:val="0"/>
        <w:spacing w:before="312" w:beforeLines="100" w:after="312" w:afterLines="100" w:line="240" w:lineRule="atLeast"/>
        <w:jc w:val="right"/>
        <w:rPr>
          <w:rFonts w:ascii="Times New Roman"/>
          <w:sz w:val="21"/>
          <w:szCs w:val="21"/>
        </w:rPr>
      </w:pPr>
      <w:r>
        <w:rPr>
          <w:rFonts w:hint="eastAsia"/>
        </w:rPr>
        <w:drawing>
          <wp:inline distT="0" distB="0" distL="0" distR="0">
            <wp:extent cx="5810250" cy="3646805"/>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810250" cy="3647161"/>
                    </a:xfrm>
                    <a:prstGeom prst="rect">
                      <a:avLst/>
                    </a:prstGeom>
                    <a:noFill/>
                    <a:ln>
                      <a:noFill/>
                    </a:ln>
                  </pic:spPr>
                </pic:pic>
              </a:graphicData>
            </a:graphic>
          </wp:inline>
        </w:drawing>
      </w:r>
    </w:p>
    <w:p>
      <w:pPr>
        <w:spacing w:line="480" w:lineRule="exact"/>
        <w:jc w:val="left"/>
        <w:rPr>
          <w:rFonts w:ascii="Times New Roman" w:hAnsi="Times New Roman" w:cs="Times New Roman"/>
          <w:sz w:val="32"/>
          <w:szCs w:val="32"/>
        </w:rPr>
      </w:pPr>
      <w:r>
        <w:drawing>
          <wp:anchor distT="0" distB="0" distL="114300" distR="114300" simplePos="0" relativeHeight="251665408" behindDoc="0" locked="0" layoutInCell="1" allowOverlap="1">
            <wp:simplePos x="0" y="0"/>
            <wp:positionH relativeFrom="column">
              <wp:posOffset>3175</wp:posOffset>
            </wp:positionH>
            <wp:positionV relativeFrom="paragraph">
              <wp:posOffset>0</wp:posOffset>
            </wp:positionV>
            <wp:extent cx="5810250" cy="8950960"/>
            <wp:effectExtent l="0" t="0" r="0" b="3175"/>
            <wp:wrapTopAndBottom/>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810250" cy="8950916"/>
                    </a:xfrm>
                    <a:prstGeom prst="rect">
                      <a:avLst/>
                    </a:prstGeom>
                    <a:noFill/>
                    <a:ln>
                      <a:noFill/>
                    </a:ln>
                  </pic:spPr>
                </pic:pic>
              </a:graphicData>
            </a:graphic>
          </wp:anchor>
        </w:drawing>
      </w:r>
    </w:p>
    <w:p>
      <w:pPr>
        <w:spacing w:line="480" w:lineRule="exact"/>
        <w:jc w:val="left"/>
        <w:rPr>
          <w:rFonts w:ascii="Times New Roman" w:hAnsi="Times New Roman" w:cs="Times New Roman"/>
          <w:sz w:val="32"/>
          <w:szCs w:val="32"/>
        </w:rPr>
      </w:pPr>
      <w:r>
        <w:drawing>
          <wp:anchor distT="0" distB="0" distL="114300" distR="114300" simplePos="0" relativeHeight="251666432" behindDoc="0" locked="0" layoutInCell="1" allowOverlap="1">
            <wp:simplePos x="0" y="0"/>
            <wp:positionH relativeFrom="column">
              <wp:posOffset>1270</wp:posOffset>
            </wp:positionH>
            <wp:positionV relativeFrom="paragraph">
              <wp:posOffset>0</wp:posOffset>
            </wp:positionV>
            <wp:extent cx="5810250" cy="9286240"/>
            <wp:effectExtent l="0" t="0" r="0" b="0"/>
            <wp:wrapTopAndBottom/>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810250" cy="9286188"/>
                    </a:xfrm>
                    <a:prstGeom prst="rect">
                      <a:avLst/>
                    </a:prstGeom>
                    <a:noFill/>
                    <a:ln>
                      <a:noFill/>
                    </a:ln>
                  </pic:spPr>
                </pic:pic>
              </a:graphicData>
            </a:graphic>
          </wp:anchor>
        </w:drawing>
      </w:r>
    </w:p>
    <w:p>
      <w:pPr>
        <w:spacing w:line="480" w:lineRule="exact"/>
        <w:jc w:val="left"/>
        <w:rPr>
          <w:rFonts w:ascii="Times New Roman" w:hAnsi="Times New Roman" w:cs="Times New Roman"/>
          <w:sz w:val="32"/>
          <w:szCs w:val="32"/>
        </w:rPr>
      </w:pPr>
      <w:r>
        <w:drawing>
          <wp:anchor distT="0" distB="0" distL="114300" distR="114300" simplePos="0" relativeHeight="251667456" behindDoc="0" locked="0" layoutInCell="1" allowOverlap="1">
            <wp:simplePos x="0" y="0"/>
            <wp:positionH relativeFrom="column">
              <wp:posOffset>1270</wp:posOffset>
            </wp:positionH>
            <wp:positionV relativeFrom="paragraph">
              <wp:posOffset>0</wp:posOffset>
            </wp:positionV>
            <wp:extent cx="5810250" cy="9280525"/>
            <wp:effectExtent l="0" t="0" r="0" b="0"/>
            <wp:wrapTopAndBottom/>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810250" cy="9280224"/>
                    </a:xfrm>
                    <a:prstGeom prst="rect">
                      <a:avLst/>
                    </a:prstGeom>
                    <a:noFill/>
                    <a:ln>
                      <a:noFill/>
                    </a:ln>
                  </pic:spPr>
                </pic:pic>
              </a:graphicData>
            </a:graphic>
          </wp:anchor>
        </w:drawing>
      </w:r>
    </w:p>
    <w:p>
      <w:pPr>
        <w:spacing w:line="480" w:lineRule="exact"/>
        <w:jc w:val="left"/>
        <w:rPr>
          <w:rFonts w:ascii="Times New Roman" w:hAnsi="Times New Roman" w:cs="Times New Roman"/>
          <w:sz w:val="32"/>
          <w:szCs w:val="32"/>
        </w:rPr>
      </w:pPr>
      <w:r>
        <w:drawing>
          <wp:anchor distT="0" distB="0" distL="114300" distR="114300" simplePos="0" relativeHeight="251669504" behindDoc="0" locked="0" layoutInCell="1" allowOverlap="1">
            <wp:simplePos x="0" y="0"/>
            <wp:positionH relativeFrom="column">
              <wp:posOffset>2540</wp:posOffset>
            </wp:positionH>
            <wp:positionV relativeFrom="paragraph">
              <wp:posOffset>3067050</wp:posOffset>
            </wp:positionV>
            <wp:extent cx="5810250" cy="4765040"/>
            <wp:effectExtent l="0" t="0" r="0" b="0"/>
            <wp:wrapTopAndBottom/>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810250" cy="4764979"/>
                    </a:xfrm>
                    <a:prstGeom prst="rect">
                      <a:avLst/>
                    </a:prstGeom>
                    <a:noFill/>
                    <a:ln>
                      <a:noFill/>
                    </a:ln>
                  </pic:spPr>
                </pic:pic>
              </a:graphicData>
            </a:graphic>
          </wp:anchor>
        </w:drawing>
      </w:r>
      <w:r>
        <w:drawing>
          <wp:anchor distT="0" distB="0" distL="114300" distR="114300" simplePos="0" relativeHeight="251668480" behindDoc="0" locked="0" layoutInCell="1" allowOverlap="1">
            <wp:simplePos x="0" y="0"/>
            <wp:positionH relativeFrom="column">
              <wp:posOffset>-29210</wp:posOffset>
            </wp:positionH>
            <wp:positionV relativeFrom="paragraph">
              <wp:posOffset>138430</wp:posOffset>
            </wp:positionV>
            <wp:extent cx="5810250" cy="2626995"/>
            <wp:effectExtent l="0" t="0" r="0" b="1905"/>
            <wp:wrapTopAndBottom/>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810250" cy="2627266"/>
                    </a:xfrm>
                    <a:prstGeom prst="rect">
                      <a:avLst/>
                    </a:prstGeom>
                    <a:noFill/>
                    <a:ln>
                      <a:noFill/>
                    </a:ln>
                  </pic:spPr>
                </pic:pic>
              </a:graphicData>
            </a:graphic>
          </wp:anchor>
        </w:drawing>
      </w:r>
    </w:p>
    <w:p>
      <w:pPr>
        <w:spacing w:line="480" w:lineRule="exact"/>
        <w:jc w:val="left"/>
        <w:rPr>
          <w:rFonts w:ascii="Times New Roman" w:hAnsi="Times New Roman" w:cs="Times New Roman"/>
          <w:sz w:val="32"/>
          <w:szCs w:val="32"/>
        </w:rPr>
      </w:pPr>
    </w:p>
    <w:p>
      <w:pPr>
        <w:pStyle w:val="28"/>
        <w:numPr>
          <w:ilvl w:val="0"/>
          <w:numId w:val="0"/>
        </w:numPr>
        <w:spacing w:before="0" w:after="0"/>
        <w:rPr>
          <w:rFonts w:ascii="Times New Roman"/>
        </w:rPr>
        <w:sectPr>
          <w:pgSz w:w="11906" w:h="16838"/>
          <w:pgMar w:top="1009" w:right="1134" w:bottom="1134" w:left="1622" w:header="936" w:footer="737" w:gutter="0"/>
          <w:cols w:space="425" w:num="1"/>
          <w:docGrid w:type="lines" w:linePitch="312" w:charSpace="0"/>
        </w:sectPr>
      </w:pPr>
      <w:bookmarkStart w:id="67" w:name="_Toc530054407"/>
    </w:p>
    <w:p>
      <w:pPr>
        <w:pStyle w:val="28"/>
        <w:numPr>
          <w:ilvl w:val="0"/>
          <w:numId w:val="0"/>
        </w:numPr>
        <w:spacing w:before="0" w:after="0"/>
        <w:rPr>
          <w:rFonts w:ascii="Times New Roman"/>
        </w:rPr>
      </w:pPr>
      <w:r>
        <w:rPr>
          <w:rFonts w:hint="eastAsia" w:ascii="Times New Roman"/>
        </w:rPr>
        <w:t>附录</w:t>
      </w:r>
      <w:r>
        <w:rPr>
          <w:rFonts w:ascii="Times New Roman"/>
        </w:rPr>
        <w:t xml:space="preserve"> B</w:t>
      </w:r>
    </w:p>
    <w:p>
      <w:pPr>
        <w:pStyle w:val="17"/>
        <w:ind w:firstLine="0" w:firstLineChars="0"/>
        <w:jc w:val="center"/>
        <w:rPr>
          <w:rFonts w:ascii="Times New Roman" w:eastAsia="黑体"/>
          <w:szCs w:val="21"/>
        </w:rPr>
      </w:pPr>
      <w:r>
        <w:rPr>
          <w:rFonts w:hint="eastAsia" w:ascii="Times New Roman" w:eastAsia="黑体"/>
          <w:szCs w:val="21"/>
        </w:rPr>
        <w:t>（资料性附录）</w:t>
      </w:r>
    </w:p>
    <w:p>
      <w:pPr>
        <w:pStyle w:val="28"/>
        <w:numPr>
          <w:ilvl w:val="0"/>
          <w:numId w:val="0"/>
        </w:numPr>
        <w:spacing w:before="0" w:after="0"/>
        <w:rPr>
          <w:rFonts w:ascii="Times New Roman"/>
          <w:szCs w:val="21"/>
        </w:rPr>
      </w:pPr>
      <w:r>
        <w:rPr>
          <w:rFonts w:hint="eastAsia" w:ascii="Times New Roman"/>
          <w:szCs w:val="21"/>
        </w:rPr>
        <w:t>全国文明单位测评体系</w:t>
      </w:r>
    </w:p>
    <w:p>
      <w:pPr>
        <w:pStyle w:val="28"/>
        <w:numPr>
          <w:ilvl w:val="0"/>
          <w:numId w:val="0"/>
        </w:numPr>
        <w:spacing w:before="0" w:after="0"/>
        <w:rPr>
          <w:rFonts w:ascii="Times New Roman"/>
        </w:rPr>
      </w:pPr>
      <w:r>
        <w:drawing>
          <wp:inline distT="0" distB="0" distL="0" distR="0">
            <wp:extent cx="5810250" cy="3582035"/>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810250" cy="3582077"/>
                    </a:xfrm>
                    <a:prstGeom prst="rect">
                      <a:avLst/>
                    </a:prstGeom>
                    <a:noFill/>
                    <a:ln>
                      <a:noFill/>
                    </a:ln>
                  </pic:spPr>
                </pic:pic>
              </a:graphicData>
            </a:graphic>
          </wp:inline>
        </w:drawing>
      </w:r>
    </w:p>
    <w:p>
      <w:pPr>
        <w:pStyle w:val="17"/>
        <w:ind w:firstLine="0" w:firstLineChars="0"/>
      </w:pPr>
      <w:r>
        <w:drawing>
          <wp:inline distT="0" distB="0" distL="0" distR="0">
            <wp:extent cx="5810250" cy="3712210"/>
            <wp:effectExtent l="0" t="0" r="0" b="254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5810250" cy="3712774"/>
                    </a:xfrm>
                    <a:prstGeom prst="rect">
                      <a:avLst/>
                    </a:prstGeom>
                    <a:noFill/>
                    <a:ln>
                      <a:noFill/>
                    </a:ln>
                  </pic:spPr>
                </pic:pic>
              </a:graphicData>
            </a:graphic>
          </wp:inline>
        </w:drawing>
      </w:r>
    </w:p>
    <w:p>
      <w:pPr>
        <w:pStyle w:val="17"/>
        <w:ind w:firstLine="0" w:firstLineChars="0"/>
        <w:sectPr>
          <w:pgSz w:w="11906" w:h="16838"/>
          <w:pgMar w:top="1009" w:right="1134" w:bottom="1134" w:left="1622" w:header="936" w:footer="737" w:gutter="0"/>
          <w:cols w:space="425" w:num="1"/>
          <w:docGrid w:type="lines" w:linePitch="312" w:charSpace="0"/>
        </w:sectPr>
      </w:pPr>
    </w:p>
    <w:p>
      <w:pPr>
        <w:pStyle w:val="17"/>
        <w:ind w:firstLine="0" w:firstLineChars="0"/>
      </w:pPr>
      <w:r>
        <w:rPr>
          <w:rFonts w:hint="eastAsia"/>
        </w:rPr>
        <w:drawing>
          <wp:inline distT="0" distB="0" distL="0" distR="0">
            <wp:extent cx="5810250" cy="212090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5810250" cy="2121389"/>
                    </a:xfrm>
                    <a:prstGeom prst="rect">
                      <a:avLst/>
                    </a:prstGeom>
                    <a:noFill/>
                    <a:ln>
                      <a:noFill/>
                    </a:ln>
                  </pic:spPr>
                </pic:pic>
              </a:graphicData>
            </a:graphic>
          </wp:inline>
        </w:drawing>
      </w:r>
    </w:p>
    <w:p>
      <w:pPr>
        <w:pStyle w:val="17"/>
        <w:ind w:firstLine="0" w:firstLineChars="0"/>
      </w:pPr>
      <w:r>
        <w:drawing>
          <wp:inline distT="0" distB="0" distL="0" distR="0">
            <wp:extent cx="5810250" cy="6664960"/>
            <wp:effectExtent l="0" t="0" r="0" b="2540"/>
            <wp:docPr id="192" name="图片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图片 19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5810250" cy="6665077"/>
                    </a:xfrm>
                    <a:prstGeom prst="rect">
                      <a:avLst/>
                    </a:prstGeom>
                    <a:noFill/>
                    <a:ln>
                      <a:noFill/>
                    </a:ln>
                  </pic:spPr>
                </pic:pic>
              </a:graphicData>
            </a:graphic>
          </wp:inline>
        </w:drawing>
      </w:r>
    </w:p>
    <w:p>
      <w:pPr>
        <w:pStyle w:val="17"/>
        <w:ind w:firstLine="0" w:firstLineChars="0"/>
      </w:pPr>
      <w:r>
        <w:drawing>
          <wp:inline distT="0" distB="0" distL="0" distR="0">
            <wp:extent cx="5810250" cy="9105900"/>
            <wp:effectExtent l="0" t="0" r="0" b="0"/>
            <wp:docPr id="196" name="图片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图片 19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5810250" cy="9106395"/>
                    </a:xfrm>
                    <a:prstGeom prst="rect">
                      <a:avLst/>
                    </a:prstGeom>
                    <a:noFill/>
                    <a:ln>
                      <a:noFill/>
                    </a:ln>
                  </pic:spPr>
                </pic:pic>
              </a:graphicData>
            </a:graphic>
          </wp:inline>
        </w:drawing>
      </w:r>
    </w:p>
    <w:p>
      <w:pPr>
        <w:pStyle w:val="17"/>
        <w:ind w:firstLine="0" w:firstLineChars="0"/>
      </w:pPr>
      <w:r>
        <w:drawing>
          <wp:inline distT="0" distB="0" distL="0" distR="0">
            <wp:extent cx="5810250" cy="564515"/>
            <wp:effectExtent l="0" t="0" r="0" b="6985"/>
            <wp:docPr id="197" name="图片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图片 19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5810250" cy="564629"/>
                    </a:xfrm>
                    <a:prstGeom prst="rect">
                      <a:avLst/>
                    </a:prstGeom>
                    <a:noFill/>
                    <a:ln>
                      <a:noFill/>
                    </a:ln>
                  </pic:spPr>
                </pic:pic>
              </a:graphicData>
            </a:graphic>
          </wp:inline>
        </w:drawing>
      </w:r>
    </w:p>
    <w:p>
      <w:pPr>
        <w:pStyle w:val="17"/>
      </w:pPr>
    </w:p>
    <w:p>
      <w:pPr>
        <w:pStyle w:val="17"/>
        <w:ind w:firstLine="0" w:firstLineChars="0"/>
      </w:pPr>
      <w:r>
        <w:rPr>
          <w:rFonts w:hint="eastAsia"/>
        </w:rPr>
        <w:drawing>
          <wp:inline distT="0" distB="0" distL="0" distR="0">
            <wp:extent cx="5810250" cy="4612640"/>
            <wp:effectExtent l="0" t="0" r="0" b="0"/>
            <wp:docPr id="198" name="图片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图片 19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5810250" cy="4613156"/>
                    </a:xfrm>
                    <a:prstGeom prst="rect">
                      <a:avLst/>
                    </a:prstGeom>
                    <a:noFill/>
                    <a:ln>
                      <a:noFill/>
                    </a:ln>
                  </pic:spPr>
                </pic:pic>
              </a:graphicData>
            </a:graphic>
          </wp:inline>
        </w:drawing>
      </w:r>
    </w:p>
    <w:p>
      <w:pPr>
        <w:pStyle w:val="17"/>
      </w:pPr>
    </w:p>
    <w:p>
      <w:pPr>
        <w:pStyle w:val="17"/>
      </w:pPr>
    </w:p>
    <w:p>
      <w:pPr>
        <w:pStyle w:val="17"/>
        <w:sectPr>
          <w:pgSz w:w="11906" w:h="16838"/>
          <w:pgMar w:top="1009" w:right="1134" w:bottom="1134" w:left="1622" w:header="936" w:footer="737" w:gutter="0"/>
          <w:cols w:space="425" w:num="1"/>
          <w:docGrid w:type="lines" w:linePitch="312" w:charSpace="0"/>
        </w:sectPr>
      </w:pPr>
      <w:bookmarkStart w:id="73" w:name="_GoBack"/>
      <w:bookmarkEnd w:id="73"/>
    </w:p>
    <w:p>
      <w:pPr>
        <w:pStyle w:val="28"/>
        <w:numPr>
          <w:ilvl w:val="0"/>
          <w:numId w:val="0"/>
        </w:numPr>
        <w:spacing w:before="0" w:after="0"/>
        <w:rPr>
          <w:rFonts w:ascii="Times New Roman"/>
        </w:rPr>
      </w:pPr>
      <w:r>
        <w:rPr>
          <w:rFonts w:hint="eastAsia" w:ascii="Times New Roman"/>
        </w:rPr>
        <w:t>附录</w:t>
      </w:r>
      <w:bookmarkEnd w:id="67"/>
      <w:bookmarkStart w:id="68" w:name="_Toc289182195"/>
      <w:bookmarkStart w:id="69" w:name="_Toc289501040"/>
      <w:bookmarkStart w:id="70" w:name="_Toc289259764"/>
      <w:bookmarkStart w:id="71" w:name="_Toc289259457"/>
      <w:r>
        <w:rPr>
          <w:rFonts w:ascii="Times New Roman"/>
        </w:rPr>
        <w:t>C</w:t>
      </w:r>
    </w:p>
    <w:p>
      <w:pPr>
        <w:pStyle w:val="28"/>
        <w:numPr>
          <w:ilvl w:val="0"/>
          <w:numId w:val="0"/>
        </w:numPr>
        <w:spacing w:before="0" w:after="0"/>
        <w:rPr>
          <w:rFonts w:ascii="Times New Roman"/>
        </w:rPr>
      </w:pPr>
      <w:bookmarkStart w:id="72" w:name="_Toc530054408"/>
      <w:r>
        <w:rPr>
          <w:rFonts w:hint="eastAsia" w:ascii="Times New Roman"/>
        </w:rPr>
        <w:t>（资料性附录）</w:t>
      </w:r>
      <w:r>
        <w:rPr>
          <w:rFonts w:ascii="Times New Roman"/>
        </w:rPr>
        <w:br w:type="textWrapping"/>
      </w:r>
      <w:bookmarkEnd w:id="68"/>
      <w:bookmarkEnd w:id="69"/>
      <w:bookmarkEnd w:id="70"/>
      <w:bookmarkEnd w:id="71"/>
      <w:r>
        <w:rPr>
          <w:rFonts w:hint="eastAsia" w:ascii="Times New Roman"/>
        </w:rPr>
        <w:t>文件修订记录表</w:t>
      </w:r>
      <w:bookmarkEnd w:id="72"/>
    </w:p>
    <w:p>
      <w:pPr>
        <w:pStyle w:val="39"/>
        <w:tabs>
          <w:tab w:val="clear" w:pos="1980"/>
          <w:tab w:val="clear" w:pos="6840"/>
        </w:tabs>
        <w:snapToGrid w:val="0"/>
        <w:spacing w:before="312" w:beforeLines="100" w:after="312" w:afterLines="100" w:line="240" w:lineRule="atLeast"/>
        <w:jc w:val="center"/>
        <w:rPr>
          <w:rFonts w:ascii="Times New Roman"/>
          <w:sz w:val="30"/>
          <w:szCs w:val="30"/>
        </w:rPr>
      </w:pPr>
      <w:r>
        <w:rPr>
          <w:rFonts w:hint="eastAsia" w:ascii="Times New Roman"/>
          <w:sz w:val="30"/>
          <w:szCs w:val="30"/>
        </w:rPr>
        <w:t>文件修订记录表</w:t>
      </w:r>
    </w:p>
    <w:tbl>
      <w:tblPr>
        <w:tblStyle w:val="11"/>
        <w:tblW w:w="0" w:type="auto"/>
        <w:jc w:val="center"/>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autofit"/>
        <w:tblCellMar>
          <w:top w:w="0" w:type="dxa"/>
          <w:left w:w="0" w:type="dxa"/>
          <w:bottom w:w="0" w:type="dxa"/>
          <w:right w:w="0" w:type="dxa"/>
        </w:tblCellMar>
      </w:tblPr>
      <w:tblGrid>
        <w:gridCol w:w="631"/>
        <w:gridCol w:w="2840"/>
        <w:gridCol w:w="740"/>
        <w:gridCol w:w="741"/>
        <w:gridCol w:w="853"/>
        <w:gridCol w:w="939"/>
        <w:gridCol w:w="1896"/>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0" w:type="dxa"/>
            <w:bottom w:w="0" w:type="dxa"/>
            <w:right w:w="0" w:type="dxa"/>
          </w:tblCellMar>
        </w:tblPrEx>
        <w:trPr>
          <w:cantSplit/>
          <w:jc w:val="center"/>
        </w:trPr>
        <w:tc>
          <w:tcPr>
            <w:tcW w:w="631" w:type="dxa"/>
            <w:vMerge w:val="restart"/>
            <w:vAlign w:val="center"/>
          </w:tcPr>
          <w:p>
            <w:pPr>
              <w:pStyle w:val="39"/>
              <w:tabs>
                <w:tab w:val="left" w:pos="7181"/>
                <w:tab w:val="clear" w:pos="6840"/>
              </w:tabs>
              <w:spacing w:before="0" w:after="0" w:line="460" w:lineRule="exact"/>
              <w:jc w:val="center"/>
              <w:rPr>
                <w:rFonts w:ascii="Times New Roman"/>
                <w:sz w:val="21"/>
              </w:rPr>
            </w:pPr>
            <w:r>
              <w:rPr>
                <w:rFonts w:hint="eastAsia" w:ascii="Times New Roman"/>
                <w:sz w:val="21"/>
              </w:rPr>
              <w:t>序</w:t>
            </w:r>
          </w:p>
          <w:p>
            <w:pPr>
              <w:pStyle w:val="39"/>
              <w:tabs>
                <w:tab w:val="left" w:pos="7181"/>
                <w:tab w:val="clear" w:pos="6840"/>
              </w:tabs>
              <w:spacing w:before="0" w:after="0" w:line="460" w:lineRule="exact"/>
              <w:jc w:val="center"/>
              <w:rPr>
                <w:rFonts w:ascii="Times New Roman"/>
                <w:sz w:val="21"/>
              </w:rPr>
            </w:pPr>
            <w:r>
              <w:rPr>
                <w:rFonts w:hint="eastAsia" w:ascii="Times New Roman"/>
                <w:sz w:val="21"/>
              </w:rPr>
              <w:t>号</w:t>
            </w:r>
          </w:p>
        </w:tc>
        <w:tc>
          <w:tcPr>
            <w:tcW w:w="2840" w:type="dxa"/>
            <w:vMerge w:val="restart"/>
            <w:vAlign w:val="center"/>
          </w:tcPr>
          <w:p>
            <w:pPr>
              <w:pStyle w:val="39"/>
              <w:spacing w:before="0" w:after="0" w:line="460" w:lineRule="exact"/>
              <w:ind w:left="113" w:right="57"/>
              <w:jc w:val="center"/>
              <w:rPr>
                <w:rFonts w:ascii="Times New Roman"/>
                <w:sz w:val="21"/>
              </w:rPr>
            </w:pPr>
            <w:r>
              <w:rPr>
                <w:rFonts w:hint="eastAsia" w:ascii="Times New Roman"/>
                <w:sz w:val="21"/>
              </w:rPr>
              <w:t>修</w:t>
            </w:r>
            <w:r>
              <w:rPr>
                <w:rFonts w:ascii="Times New Roman"/>
                <w:sz w:val="21"/>
              </w:rPr>
              <w:t xml:space="preserve">  </w:t>
            </w:r>
            <w:r>
              <w:rPr>
                <w:rFonts w:hint="eastAsia" w:ascii="Times New Roman"/>
                <w:sz w:val="21"/>
              </w:rPr>
              <w:t>订</w:t>
            </w:r>
            <w:r>
              <w:rPr>
                <w:rFonts w:ascii="Times New Roman"/>
                <w:sz w:val="21"/>
              </w:rPr>
              <w:t xml:space="preserve">  </w:t>
            </w:r>
            <w:r>
              <w:rPr>
                <w:rFonts w:hint="eastAsia" w:ascii="Times New Roman"/>
                <w:sz w:val="21"/>
              </w:rPr>
              <w:t>内</w:t>
            </w:r>
            <w:r>
              <w:rPr>
                <w:rFonts w:ascii="Times New Roman"/>
                <w:sz w:val="21"/>
              </w:rPr>
              <w:t xml:space="preserve">  </w:t>
            </w:r>
            <w:r>
              <w:rPr>
                <w:rFonts w:hint="eastAsia" w:ascii="Times New Roman"/>
                <w:sz w:val="21"/>
              </w:rPr>
              <w:t>容</w:t>
            </w:r>
          </w:p>
        </w:tc>
        <w:tc>
          <w:tcPr>
            <w:tcW w:w="1481" w:type="dxa"/>
            <w:gridSpan w:val="2"/>
            <w:vAlign w:val="center"/>
          </w:tcPr>
          <w:p>
            <w:pPr>
              <w:pStyle w:val="39"/>
              <w:tabs>
                <w:tab w:val="left" w:pos="7181"/>
                <w:tab w:val="clear" w:pos="6840"/>
              </w:tabs>
              <w:spacing w:before="0" w:after="0" w:line="460" w:lineRule="exact"/>
              <w:jc w:val="center"/>
              <w:rPr>
                <w:rFonts w:ascii="Times New Roman"/>
                <w:sz w:val="21"/>
              </w:rPr>
            </w:pPr>
            <w:r>
              <w:rPr>
                <w:rFonts w:hint="eastAsia" w:ascii="Times New Roman"/>
                <w:sz w:val="21"/>
              </w:rPr>
              <w:t>页</w:t>
            </w:r>
            <w:r>
              <w:rPr>
                <w:rFonts w:ascii="Times New Roman"/>
                <w:sz w:val="21"/>
              </w:rPr>
              <w:t xml:space="preserve">    </w:t>
            </w:r>
            <w:r>
              <w:rPr>
                <w:rFonts w:hint="eastAsia" w:ascii="Times New Roman"/>
                <w:sz w:val="21"/>
              </w:rPr>
              <w:t>码</w:t>
            </w:r>
          </w:p>
        </w:tc>
        <w:tc>
          <w:tcPr>
            <w:tcW w:w="853" w:type="dxa"/>
            <w:vMerge w:val="restart"/>
            <w:vAlign w:val="center"/>
          </w:tcPr>
          <w:p>
            <w:pPr>
              <w:pStyle w:val="39"/>
              <w:tabs>
                <w:tab w:val="left" w:pos="7181"/>
                <w:tab w:val="clear" w:pos="6840"/>
              </w:tabs>
              <w:spacing w:before="0" w:after="0" w:line="460" w:lineRule="exact"/>
              <w:jc w:val="center"/>
              <w:rPr>
                <w:rFonts w:ascii="Times New Roman"/>
                <w:sz w:val="21"/>
              </w:rPr>
            </w:pPr>
            <w:r>
              <w:rPr>
                <w:rFonts w:hint="eastAsia" w:ascii="Times New Roman"/>
                <w:sz w:val="21"/>
              </w:rPr>
              <w:t>修改人</w:t>
            </w:r>
          </w:p>
        </w:tc>
        <w:tc>
          <w:tcPr>
            <w:tcW w:w="939" w:type="dxa"/>
            <w:vMerge w:val="restart"/>
            <w:vAlign w:val="center"/>
          </w:tcPr>
          <w:p>
            <w:pPr>
              <w:pStyle w:val="39"/>
              <w:spacing w:before="0" w:after="0" w:line="460" w:lineRule="exact"/>
              <w:jc w:val="center"/>
              <w:rPr>
                <w:rFonts w:ascii="Times New Roman"/>
                <w:sz w:val="21"/>
              </w:rPr>
            </w:pPr>
            <w:r>
              <w:rPr>
                <w:rFonts w:hint="eastAsia" w:ascii="Times New Roman"/>
                <w:sz w:val="21"/>
              </w:rPr>
              <w:t>审核人</w:t>
            </w:r>
          </w:p>
        </w:tc>
        <w:tc>
          <w:tcPr>
            <w:tcW w:w="1896" w:type="dxa"/>
            <w:vMerge w:val="restart"/>
            <w:vAlign w:val="center"/>
          </w:tcPr>
          <w:p>
            <w:pPr>
              <w:pStyle w:val="39"/>
              <w:spacing w:before="0" w:after="0" w:line="460" w:lineRule="exact"/>
              <w:jc w:val="center"/>
              <w:rPr>
                <w:rFonts w:ascii="Times New Roman"/>
                <w:sz w:val="21"/>
              </w:rPr>
            </w:pPr>
            <w:r>
              <w:rPr>
                <w:rFonts w:hint="eastAsia" w:ascii="Times New Roman"/>
                <w:sz w:val="21"/>
              </w:rPr>
              <w:t>批准人及批准日期</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0" w:type="dxa"/>
            <w:bottom w:w="0" w:type="dxa"/>
            <w:right w:w="0" w:type="dxa"/>
          </w:tblCellMar>
        </w:tblPrEx>
        <w:trPr>
          <w:cantSplit/>
          <w:trHeight w:val="267" w:hRule="atLeast"/>
          <w:jc w:val="center"/>
        </w:trPr>
        <w:tc>
          <w:tcPr>
            <w:tcW w:w="631" w:type="dxa"/>
            <w:vMerge w:val="continue"/>
            <w:vAlign w:val="center"/>
          </w:tcPr>
          <w:p>
            <w:pPr>
              <w:pStyle w:val="39"/>
              <w:spacing w:before="156" w:after="156" w:line="460" w:lineRule="exact"/>
              <w:jc w:val="center"/>
              <w:rPr>
                <w:rFonts w:ascii="Times New Roman" w:eastAsia="宋体"/>
                <w:sz w:val="21"/>
              </w:rPr>
            </w:pPr>
          </w:p>
        </w:tc>
        <w:tc>
          <w:tcPr>
            <w:tcW w:w="2840" w:type="dxa"/>
            <w:vMerge w:val="continue"/>
            <w:vAlign w:val="center"/>
          </w:tcPr>
          <w:p>
            <w:pPr>
              <w:pStyle w:val="39"/>
              <w:spacing w:before="156" w:after="156" w:line="460" w:lineRule="exact"/>
              <w:ind w:left="113" w:right="57"/>
              <w:rPr>
                <w:rFonts w:ascii="Times New Roman" w:eastAsia="宋体"/>
                <w:sz w:val="21"/>
              </w:rPr>
            </w:pPr>
          </w:p>
        </w:tc>
        <w:tc>
          <w:tcPr>
            <w:tcW w:w="740" w:type="dxa"/>
            <w:vAlign w:val="center"/>
          </w:tcPr>
          <w:p>
            <w:pPr>
              <w:pStyle w:val="39"/>
              <w:tabs>
                <w:tab w:val="left" w:pos="7181"/>
                <w:tab w:val="clear" w:pos="6840"/>
              </w:tabs>
              <w:spacing w:before="0" w:after="0" w:line="460" w:lineRule="exact"/>
              <w:jc w:val="center"/>
              <w:rPr>
                <w:rFonts w:ascii="Times New Roman"/>
                <w:sz w:val="21"/>
              </w:rPr>
            </w:pPr>
            <w:r>
              <w:rPr>
                <w:rFonts w:hint="eastAsia" w:ascii="Times New Roman"/>
                <w:sz w:val="21"/>
              </w:rPr>
              <w:t>原</w:t>
            </w:r>
          </w:p>
        </w:tc>
        <w:tc>
          <w:tcPr>
            <w:tcW w:w="741" w:type="dxa"/>
            <w:vAlign w:val="center"/>
          </w:tcPr>
          <w:p>
            <w:pPr>
              <w:pStyle w:val="39"/>
              <w:tabs>
                <w:tab w:val="left" w:pos="7181"/>
                <w:tab w:val="clear" w:pos="6840"/>
              </w:tabs>
              <w:spacing w:before="0" w:after="0" w:line="460" w:lineRule="exact"/>
              <w:jc w:val="center"/>
              <w:rPr>
                <w:rFonts w:ascii="Times New Roman"/>
                <w:sz w:val="21"/>
              </w:rPr>
            </w:pPr>
            <w:r>
              <w:rPr>
                <w:rFonts w:hint="eastAsia" w:ascii="Times New Roman"/>
                <w:sz w:val="21"/>
              </w:rPr>
              <w:t>改后</w:t>
            </w:r>
          </w:p>
        </w:tc>
        <w:tc>
          <w:tcPr>
            <w:tcW w:w="853" w:type="dxa"/>
            <w:vMerge w:val="continue"/>
            <w:vAlign w:val="center"/>
          </w:tcPr>
          <w:p>
            <w:pPr>
              <w:pStyle w:val="39"/>
              <w:tabs>
                <w:tab w:val="left" w:pos="7181"/>
                <w:tab w:val="clear" w:pos="6840"/>
              </w:tabs>
              <w:spacing w:before="0" w:after="0" w:line="460" w:lineRule="exact"/>
              <w:jc w:val="center"/>
              <w:rPr>
                <w:rFonts w:ascii="Times New Roman"/>
                <w:sz w:val="21"/>
              </w:rPr>
            </w:pPr>
          </w:p>
        </w:tc>
        <w:tc>
          <w:tcPr>
            <w:tcW w:w="939" w:type="dxa"/>
            <w:vMerge w:val="continue"/>
            <w:vAlign w:val="center"/>
          </w:tcPr>
          <w:p>
            <w:pPr>
              <w:pStyle w:val="39"/>
              <w:spacing w:before="156" w:after="156" w:line="460" w:lineRule="exact"/>
              <w:jc w:val="center"/>
              <w:rPr>
                <w:rFonts w:ascii="Times New Roman" w:eastAsia="宋体"/>
                <w:sz w:val="21"/>
              </w:rPr>
            </w:pPr>
          </w:p>
        </w:tc>
        <w:tc>
          <w:tcPr>
            <w:tcW w:w="1896" w:type="dxa"/>
            <w:vMerge w:val="continue"/>
            <w:vAlign w:val="center"/>
          </w:tcPr>
          <w:p>
            <w:pPr>
              <w:pStyle w:val="39"/>
              <w:spacing w:before="156" w:after="156" w:line="460" w:lineRule="exact"/>
              <w:jc w:val="center"/>
              <w:rPr>
                <w:rFonts w:ascii="Times New Roman" w:eastAsia="宋体"/>
                <w:sz w:val="21"/>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0" w:type="dxa"/>
            <w:bottom w:w="0" w:type="dxa"/>
            <w:right w:w="0" w:type="dxa"/>
          </w:tblCellMar>
        </w:tblPrEx>
        <w:trPr>
          <w:jc w:val="center"/>
        </w:trPr>
        <w:tc>
          <w:tcPr>
            <w:tcW w:w="631" w:type="dxa"/>
            <w:vAlign w:val="center"/>
          </w:tcPr>
          <w:p>
            <w:pPr>
              <w:pStyle w:val="39"/>
              <w:spacing w:before="0" w:after="0" w:line="420" w:lineRule="exact"/>
              <w:jc w:val="center"/>
              <w:rPr>
                <w:rFonts w:ascii="Times New Roman" w:eastAsia="宋体"/>
                <w:sz w:val="21"/>
              </w:rPr>
            </w:pPr>
          </w:p>
        </w:tc>
        <w:tc>
          <w:tcPr>
            <w:tcW w:w="2840" w:type="dxa"/>
            <w:vAlign w:val="center"/>
          </w:tcPr>
          <w:p>
            <w:pPr>
              <w:pStyle w:val="39"/>
              <w:spacing w:before="0" w:after="0" w:line="360" w:lineRule="exact"/>
              <w:ind w:left="113" w:right="57"/>
              <w:rPr>
                <w:rFonts w:ascii="Times New Roman" w:eastAsia="宋体"/>
                <w:sz w:val="21"/>
              </w:rPr>
            </w:pPr>
          </w:p>
        </w:tc>
        <w:tc>
          <w:tcPr>
            <w:tcW w:w="740" w:type="dxa"/>
            <w:vAlign w:val="center"/>
          </w:tcPr>
          <w:p>
            <w:pPr>
              <w:pStyle w:val="39"/>
              <w:spacing w:before="0" w:after="0" w:line="360" w:lineRule="exact"/>
              <w:jc w:val="center"/>
              <w:rPr>
                <w:rFonts w:ascii="Times New Roman" w:eastAsia="宋体"/>
                <w:sz w:val="21"/>
              </w:rPr>
            </w:pPr>
          </w:p>
        </w:tc>
        <w:tc>
          <w:tcPr>
            <w:tcW w:w="741" w:type="dxa"/>
            <w:vAlign w:val="center"/>
          </w:tcPr>
          <w:p>
            <w:pPr>
              <w:pStyle w:val="39"/>
              <w:spacing w:before="0" w:after="0" w:line="360" w:lineRule="exact"/>
              <w:jc w:val="center"/>
              <w:rPr>
                <w:rFonts w:ascii="Times New Roman" w:eastAsia="宋体"/>
                <w:sz w:val="21"/>
              </w:rPr>
            </w:pPr>
          </w:p>
        </w:tc>
        <w:tc>
          <w:tcPr>
            <w:tcW w:w="853" w:type="dxa"/>
            <w:vAlign w:val="center"/>
          </w:tcPr>
          <w:p>
            <w:pPr>
              <w:pStyle w:val="39"/>
              <w:spacing w:before="0" w:after="0" w:line="360" w:lineRule="exact"/>
              <w:jc w:val="center"/>
              <w:rPr>
                <w:rFonts w:ascii="Times New Roman" w:eastAsia="宋体"/>
                <w:sz w:val="21"/>
              </w:rPr>
            </w:pPr>
          </w:p>
        </w:tc>
        <w:tc>
          <w:tcPr>
            <w:tcW w:w="939" w:type="dxa"/>
            <w:vAlign w:val="center"/>
          </w:tcPr>
          <w:p>
            <w:pPr>
              <w:pStyle w:val="39"/>
              <w:spacing w:before="0" w:after="0" w:line="360" w:lineRule="exact"/>
              <w:jc w:val="center"/>
              <w:rPr>
                <w:rFonts w:ascii="Times New Roman" w:eastAsia="宋体"/>
                <w:sz w:val="21"/>
              </w:rPr>
            </w:pPr>
          </w:p>
        </w:tc>
        <w:tc>
          <w:tcPr>
            <w:tcW w:w="1896" w:type="dxa"/>
            <w:vAlign w:val="center"/>
          </w:tcPr>
          <w:p>
            <w:pPr>
              <w:pStyle w:val="39"/>
              <w:spacing w:before="0" w:after="0" w:line="360" w:lineRule="exact"/>
              <w:jc w:val="center"/>
              <w:rPr>
                <w:rFonts w:ascii="Times New Roman" w:eastAsia="宋体"/>
                <w:sz w:val="21"/>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0" w:type="dxa"/>
            <w:bottom w:w="0" w:type="dxa"/>
            <w:right w:w="0" w:type="dxa"/>
          </w:tblCellMar>
        </w:tblPrEx>
        <w:trPr>
          <w:jc w:val="center"/>
        </w:trPr>
        <w:tc>
          <w:tcPr>
            <w:tcW w:w="631" w:type="dxa"/>
            <w:vAlign w:val="center"/>
          </w:tcPr>
          <w:p>
            <w:pPr>
              <w:pStyle w:val="39"/>
              <w:spacing w:before="0" w:after="0" w:line="420" w:lineRule="exact"/>
              <w:jc w:val="center"/>
              <w:rPr>
                <w:rFonts w:ascii="Times New Roman" w:eastAsia="宋体"/>
                <w:sz w:val="21"/>
              </w:rPr>
            </w:pPr>
          </w:p>
        </w:tc>
        <w:tc>
          <w:tcPr>
            <w:tcW w:w="2840" w:type="dxa"/>
            <w:vAlign w:val="center"/>
          </w:tcPr>
          <w:p>
            <w:pPr>
              <w:pStyle w:val="39"/>
              <w:spacing w:before="0" w:after="0" w:line="360" w:lineRule="exact"/>
              <w:ind w:left="113" w:right="57"/>
              <w:rPr>
                <w:rFonts w:ascii="Times New Roman" w:eastAsia="宋体"/>
                <w:sz w:val="21"/>
              </w:rPr>
            </w:pPr>
          </w:p>
        </w:tc>
        <w:tc>
          <w:tcPr>
            <w:tcW w:w="740" w:type="dxa"/>
            <w:vAlign w:val="center"/>
          </w:tcPr>
          <w:p>
            <w:pPr>
              <w:pStyle w:val="39"/>
              <w:spacing w:before="0" w:after="0" w:line="360" w:lineRule="exact"/>
              <w:jc w:val="center"/>
              <w:rPr>
                <w:rFonts w:ascii="Times New Roman" w:eastAsia="宋体"/>
                <w:sz w:val="21"/>
              </w:rPr>
            </w:pPr>
          </w:p>
        </w:tc>
        <w:tc>
          <w:tcPr>
            <w:tcW w:w="741" w:type="dxa"/>
            <w:vAlign w:val="center"/>
          </w:tcPr>
          <w:p>
            <w:pPr>
              <w:pStyle w:val="39"/>
              <w:spacing w:before="0" w:after="0" w:line="360" w:lineRule="exact"/>
              <w:jc w:val="center"/>
              <w:rPr>
                <w:rFonts w:ascii="Times New Roman" w:eastAsia="宋体"/>
                <w:sz w:val="21"/>
              </w:rPr>
            </w:pPr>
          </w:p>
        </w:tc>
        <w:tc>
          <w:tcPr>
            <w:tcW w:w="853" w:type="dxa"/>
            <w:vAlign w:val="center"/>
          </w:tcPr>
          <w:p>
            <w:pPr>
              <w:pStyle w:val="39"/>
              <w:spacing w:before="0" w:after="0" w:line="360" w:lineRule="exact"/>
              <w:jc w:val="center"/>
              <w:rPr>
                <w:rFonts w:ascii="Times New Roman" w:eastAsia="宋体"/>
                <w:sz w:val="21"/>
              </w:rPr>
            </w:pPr>
          </w:p>
        </w:tc>
        <w:tc>
          <w:tcPr>
            <w:tcW w:w="939" w:type="dxa"/>
            <w:vAlign w:val="center"/>
          </w:tcPr>
          <w:p>
            <w:pPr>
              <w:pStyle w:val="39"/>
              <w:spacing w:before="0" w:after="0" w:line="360" w:lineRule="exact"/>
              <w:jc w:val="center"/>
              <w:rPr>
                <w:rFonts w:ascii="Times New Roman" w:eastAsia="宋体"/>
                <w:sz w:val="21"/>
              </w:rPr>
            </w:pPr>
          </w:p>
        </w:tc>
        <w:tc>
          <w:tcPr>
            <w:tcW w:w="1896" w:type="dxa"/>
            <w:vAlign w:val="center"/>
          </w:tcPr>
          <w:p>
            <w:pPr>
              <w:pStyle w:val="39"/>
              <w:spacing w:before="0" w:after="0" w:line="360" w:lineRule="exact"/>
              <w:jc w:val="center"/>
              <w:rPr>
                <w:rFonts w:ascii="Times New Roman" w:eastAsia="宋体"/>
                <w:sz w:val="21"/>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0" w:type="dxa"/>
            <w:bottom w:w="0" w:type="dxa"/>
            <w:right w:w="0" w:type="dxa"/>
          </w:tblCellMar>
        </w:tblPrEx>
        <w:trPr>
          <w:jc w:val="center"/>
        </w:trPr>
        <w:tc>
          <w:tcPr>
            <w:tcW w:w="631" w:type="dxa"/>
            <w:vAlign w:val="center"/>
          </w:tcPr>
          <w:p>
            <w:pPr>
              <w:pStyle w:val="39"/>
              <w:spacing w:before="0" w:after="0" w:line="420" w:lineRule="exact"/>
              <w:jc w:val="center"/>
              <w:rPr>
                <w:rFonts w:ascii="Times New Roman" w:eastAsia="宋体"/>
                <w:sz w:val="21"/>
              </w:rPr>
            </w:pPr>
          </w:p>
        </w:tc>
        <w:tc>
          <w:tcPr>
            <w:tcW w:w="2840" w:type="dxa"/>
            <w:vAlign w:val="center"/>
          </w:tcPr>
          <w:p>
            <w:pPr>
              <w:pStyle w:val="39"/>
              <w:spacing w:before="0" w:after="0" w:line="360" w:lineRule="exact"/>
              <w:ind w:left="113" w:right="57"/>
              <w:rPr>
                <w:rFonts w:ascii="Times New Roman" w:eastAsia="宋体"/>
                <w:sz w:val="21"/>
              </w:rPr>
            </w:pPr>
          </w:p>
        </w:tc>
        <w:tc>
          <w:tcPr>
            <w:tcW w:w="740" w:type="dxa"/>
            <w:vAlign w:val="center"/>
          </w:tcPr>
          <w:p>
            <w:pPr>
              <w:pStyle w:val="39"/>
              <w:spacing w:before="0" w:after="0" w:line="360" w:lineRule="exact"/>
              <w:jc w:val="center"/>
              <w:rPr>
                <w:rFonts w:ascii="Times New Roman" w:eastAsia="宋体"/>
                <w:sz w:val="21"/>
              </w:rPr>
            </w:pPr>
          </w:p>
        </w:tc>
        <w:tc>
          <w:tcPr>
            <w:tcW w:w="741" w:type="dxa"/>
            <w:vAlign w:val="center"/>
          </w:tcPr>
          <w:p>
            <w:pPr>
              <w:pStyle w:val="39"/>
              <w:spacing w:before="0" w:after="0" w:line="360" w:lineRule="exact"/>
              <w:jc w:val="center"/>
              <w:rPr>
                <w:rFonts w:ascii="Times New Roman" w:eastAsia="宋体"/>
                <w:sz w:val="21"/>
              </w:rPr>
            </w:pPr>
          </w:p>
        </w:tc>
        <w:tc>
          <w:tcPr>
            <w:tcW w:w="853" w:type="dxa"/>
            <w:vAlign w:val="center"/>
          </w:tcPr>
          <w:p>
            <w:pPr>
              <w:pStyle w:val="39"/>
              <w:spacing w:before="0" w:after="0" w:line="360" w:lineRule="exact"/>
              <w:jc w:val="center"/>
              <w:rPr>
                <w:rFonts w:ascii="Times New Roman" w:eastAsia="宋体"/>
                <w:sz w:val="21"/>
              </w:rPr>
            </w:pPr>
          </w:p>
        </w:tc>
        <w:tc>
          <w:tcPr>
            <w:tcW w:w="939" w:type="dxa"/>
            <w:vAlign w:val="center"/>
          </w:tcPr>
          <w:p>
            <w:pPr>
              <w:pStyle w:val="39"/>
              <w:spacing w:before="0" w:after="0" w:line="360" w:lineRule="exact"/>
              <w:jc w:val="center"/>
              <w:rPr>
                <w:rFonts w:ascii="Times New Roman" w:eastAsia="宋体"/>
                <w:sz w:val="21"/>
              </w:rPr>
            </w:pPr>
          </w:p>
        </w:tc>
        <w:tc>
          <w:tcPr>
            <w:tcW w:w="1896" w:type="dxa"/>
            <w:vAlign w:val="center"/>
          </w:tcPr>
          <w:p>
            <w:pPr>
              <w:pStyle w:val="39"/>
              <w:spacing w:before="0" w:after="0" w:line="360" w:lineRule="exact"/>
              <w:jc w:val="center"/>
              <w:rPr>
                <w:rFonts w:ascii="Times New Roman" w:eastAsia="宋体"/>
                <w:sz w:val="21"/>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0" w:type="dxa"/>
            <w:bottom w:w="0" w:type="dxa"/>
            <w:right w:w="0" w:type="dxa"/>
          </w:tblCellMar>
        </w:tblPrEx>
        <w:trPr>
          <w:jc w:val="center"/>
        </w:trPr>
        <w:tc>
          <w:tcPr>
            <w:tcW w:w="631" w:type="dxa"/>
            <w:vAlign w:val="center"/>
          </w:tcPr>
          <w:p>
            <w:pPr>
              <w:pStyle w:val="39"/>
              <w:spacing w:before="0" w:after="0" w:line="420" w:lineRule="exact"/>
              <w:jc w:val="center"/>
              <w:rPr>
                <w:rFonts w:ascii="Times New Roman" w:eastAsia="宋体"/>
                <w:sz w:val="21"/>
              </w:rPr>
            </w:pPr>
          </w:p>
        </w:tc>
        <w:tc>
          <w:tcPr>
            <w:tcW w:w="2840" w:type="dxa"/>
            <w:vAlign w:val="center"/>
          </w:tcPr>
          <w:p>
            <w:pPr>
              <w:pStyle w:val="39"/>
              <w:spacing w:before="0" w:after="0" w:line="360" w:lineRule="exact"/>
              <w:ind w:left="113" w:right="57"/>
              <w:rPr>
                <w:rFonts w:ascii="Times New Roman" w:eastAsia="宋体"/>
                <w:sz w:val="21"/>
              </w:rPr>
            </w:pPr>
          </w:p>
        </w:tc>
        <w:tc>
          <w:tcPr>
            <w:tcW w:w="740" w:type="dxa"/>
            <w:vAlign w:val="center"/>
          </w:tcPr>
          <w:p>
            <w:pPr>
              <w:pStyle w:val="39"/>
              <w:spacing w:before="0" w:after="0" w:line="360" w:lineRule="exact"/>
              <w:jc w:val="center"/>
              <w:rPr>
                <w:rFonts w:ascii="Times New Roman" w:eastAsia="宋体"/>
                <w:sz w:val="21"/>
              </w:rPr>
            </w:pPr>
          </w:p>
        </w:tc>
        <w:tc>
          <w:tcPr>
            <w:tcW w:w="741" w:type="dxa"/>
            <w:vAlign w:val="center"/>
          </w:tcPr>
          <w:p>
            <w:pPr>
              <w:pStyle w:val="39"/>
              <w:spacing w:before="0" w:after="0" w:line="360" w:lineRule="exact"/>
              <w:jc w:val="center"/>
              <w:rPr>
                <w:rFonts w:ascii="Times New Roman" w:eastAsia="宋体"/>
                <w:sz w:val="21"/>
              </w:rPr>
            </w:pPr>
          </w:p>
        </w:tc>
        <w:tc>
          <w:tcPr>
            <w:tcW w:w="853" w:type="dxa"/>
            <w:vAlign w:val="center"/>
          </w:tcPr>
          <w:p>
            <w:pPr>
              <w:pStyle w:val="39"/>
              <w:spacing w:before="0" w:after="0" w:line="360" w:lineRule="exact"/>
              <w:jc w:val="center"/>
              <w:rPr>
                <w:rFonts w:ascii="Times New Roman" w:eastAsia="宋体"/>
                <w:sz w:val="21"/>
              </w:rPr>
            </w:pPr>
          </w:p>
        </w:tc>
        <w:tc>
          <w:tcPr>
            <w:tcW w:w="939" w:type="dxa"/>
            <w:vAlign w:val="center"/>
          </w:tcPr>
          <w:p>
            <w:pPr>
              <w:pStyle w:val="39"/>
              <w:spacing w:before="0" w:after="0" w:line="360" w:lineRule="exact"/>
              <w:jc w:val="center"/>
              <w:rPr>
                <w:rFonts w:ascii="Times New Roman" w:eastAsia="宋体"/>
                <w:sz w:val="21"/>
              </w:rPr>
            </w:pPr>
          </w:p>
        </w:tc>
        <w:tc>
          <w:tcPr>
            <w:tcW w:w="1896" w:type="dxa"/>
            <w:vAlign w:val="center"/>
          </w:tcPr>
          <w:p>
            <w:pPr>
              <w:pStyle w:val="39"/>
              <w:spacing w:before="0" w:after="0" w:line="360" w:lineRule="exact"/>
              <w:jc w:val="center"/>
              <w:rPr>
                <w:rFonts w:ascii="Times New Roman" w:eastAsia="宋体"/>
                <w:sz w:val="21"/>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0" w:type="dxa"/>
            <w:bottom w:w="0" w:type="dxa"/>
            <w:right w:w="0" w:type="dxa"/>
          </w:tblCellMar>
        </w:tblPrEx>
        <w:trPr>
          <w:jc w:val="center"/>
        </w:trPr>
        <w:tc>
          <w:tcPr>
            <w:tcW w:w="631" w:type="dxa"/>
            <w:vAlign w:val="center"/>
          </w:tcPr>
          <w:p>
            <w:pPr>
              <w:pStyle w:val="39"/>
              <w:spacing w:before="0" w:after="0" w:line="420" w:lineRule="exact"/>
              <w:jc w:val="center"/>
              <w:rPr>
                <w:rFonts w:ascii="Times New Roman" w:eastAsia="宋体"/>
                <w:sz w:val="21"/>
              </w:rPr>
            </w:pPr>
          </w:p>
        </w:tc>
        <w:tc>
          <w:tcPr>
            <w:tcW w:w="2840" w:type="dxa"/>
            <w:vAlign w:val="center"/>
          </w:tcPr>
          <w:p>
            <w:pPr>
              <w:pStyle w:val="39"/>
              <w:spacing w:before="0" w:after="0" w:line="420" w:lineRule="exact"/>
              <w:ind w:left="113" w:right="57"/>
              <w:rPr>
                <w:rFonts w:ascii="Times New Roman" w:eastAsia="宋体"/>
                <w:sz w:val="21"/>
              </w:rPr>
            </w:pPr>
          </w:p>
        </w:tc>
        <w:tc>
          <w:tcPr>
            <w:tcW w:w="740" w:type="dxa"/>
            <w:vAlign w:val="center"/>
          </w:tcPr>
          <w:p>
            <w:pPr>
              <w:pStyle w:val="39"/>
              <w:spacing w:before="0" w:after="0" w:line="420" w:lineRule="exact"/>
              <w:jc w:val="center"/>
              <w:rPr>
                <w:rFonts w:ascii="Times New Roman" w:eastAsia="宋体"/>
                <w:sz w:val="21"/>
              </w:rPr>
            </w:pPr>
          </w:p>
        </w:tc>
        <w:tc>
          <w:tcPr>
            <w:tcW w:w="741" w:type="dxa"/>
            <w:vAlign w:val="center"/>
          </w:tcPr>
          <w:p>
            <w:pPr>
              <w:pStyle w:val="39"/>
              <w:spacing w:before="0" w:after="0" w:line="420" w:lineRule="exact"/>
              <w:jc w:val="center"/>
              <w:rPr>
                <w:rFonts w:ascii="Times New Roman" w:eastAsia="宋体"/>
                <w:sz w:val="21"/>
              </w:rPr>
            </w:pPr>
          </w:p>
        </w:tc>
        <w:tc>
          <w:tcPr>
            <w:tcW w:w="853" w:type="dxa"/>
            <w:vAlign w:val="center"/>
          </w:tcPr>
          <w:p>
            <w:pPr>
              <w:pStyle w:val="39"/>
              <w:spacing w:before="0" w:after="0" w:line="420" w:lineRule="exact"/>
              <w:jc w:val="center"/>
              <w:rPr>
                <w:rFonts w:ascii="Times New Roman" w:eastAsia="宋体"/>
                <w:sz w:val="21"/>
              </w:rPr>
            </w:pPr>
          </w:p>
        </w:tc>
        <w:tc>
          <w:tcPr>
            <w:tcW w:w="939" w:type="dxa"/>
            <w:vAlign w:val="center"/>
          </w:tcPr>
          <w:p>
            <w:pPr>
              <w:pStyle w:val="39"/>
              <w:spacing w:before="0" w:after="0" w:line="420" w:lineRule="exact"/>
              <w:jc w:val="center"/>
              <w:rPr>
                <w:rFonts w:ascii="Times New Roman" w:eastAsia="宋体"/>
                <w:sz w:val="21"/>
              </w:rPr>
            </w:pPr>
          </w:p>
        </w:tc>
        <w:tc>
          <w:tcPr>
            <w:tcW w:w="1896" w:type="dxa"/>
            <w:vAlign w:val="center"/>
          </w:tcPr>
          <w:p>
            <w:pPr>
              <w:pStyle w:val="39"/>
              <w:spacing w:before="0" w:after="0" w:line="420" w:lineRule="exact"/>
              <w:jc w:val="center"/>
              <w:rPr>
                <w:rFonts w:ascii="Times New Roman" w:eastAsia="宋体"/>
                <w:sz w:val="21"/>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0" w:type="dxa"/>
            <w:bottom w:w="0" w:type="dxa"/>
            <w:right w:w="0" w:type="dxa"/>
          </w:tblCellMar>
        </w:tblPrEx>
        <w:trPr>
          <w:jc w:val="center"/>
        </w:trPr>
        <w:tc>
          <w:tcPr>
            <w:tcW w:w="631" w:type="dxa"/>
            <w:vAlign w:val="center"/>
          </w:tcPr>
          <w:p>
            <w:pPr>
              <w:pStyle w:val="39"/>
              <w:spacing w:before="0" w:after="0" w:line="420" w:lineRule="exact"/>
              <w:jc w:val="center"/>
              <w:rPr>
                <w:rFonts w:ascii="Times New Roman" w:eastAsia="宋体"/>
                <w:sz w:val="21"/>
              </w:rPr>
            </w:pPr>
          </w:p>
        </w:tc>
        <w:tc>
          <w:tcPr>
            <w:tcW w:w="2840" w:type="dxa"/>
            <w:vAlign w:val="center"/>
          </w:tcPr>
          <w:p>
            <w:pPr>
              <w:pStyle w:val="39"/>
              <w:spacing w:before="0" w:after="0" w:line="420" w:lineRule="exact"/>
              <w:ind w:left="113" w:right="57"/>
              <w:rPr>
                <w:rFonts w:ascii="Times New Roman" w:eastAsia="宋体"/>
                <w:sz w:val="21"/>
              </w:rPr>
            </w:pPr>
          </w:p>
        </w:tc>
        <w:tc>
          <w:tcPr>
            <w:tcW w:w="740" w:type="dxa"/>
            <w:vAlign w:val="center"/>
          </w:tcPr>
          <w:p>
            <w:pPr>
              <w:pStyle w:val="39"/>
              <w:spacing w:before="0" w:after="0" w:line="420" w:lineRule="exact"/>
              <w:jc w:val="center"/>
              <w:rPr>
                <w:rFonts w:ascii="Times New Roman" w:eastAsia="宋体"/>
                <w:sz w:val="21"/>
              </w:rPr>
            </w:pPr>
          </w:p>
        </w:tc>
        <w:tc>
          <w:tcPr>
            <w:tcW w:w="741" w:type="dxa"/>
            <w:vAlign w:val="center"/>
          </w:tcPr>
          <w:p>
            <w:pPr>
              <w:pStyle w:val="39"/>
              <w:spacing w:before="0" w:after="0" w:line="420" w:lineRule="exact"/>
              <w:jc w:val="center"/>
              <w:rPr>
                <w:rFonts w:ascii="Times New Roman" w:eastAsia="宋体"/>
                <w:sz w:val="21"/>
              </w:rPr>
            </w:pPr>
          </w:p>
        </w:tc>
        <w:tc>
          <w:tcPr>
            <w:tcW w:w="853" w:type="dxa"/>
            <w:vAlign w:val="center"/>
          </w:tcPr>
          <w:p>
            <w:pPr>
              <w:pStyle w:val="39"/>
              <w:spacing w:before="0" w:after="0" w:line="420" w:lineRule="exact"/>
              <w:jc w:val="center"/>
              <w:rPr>
                <w:rFonts w:ascii="Times New Roman" w:eastAsia="宋体"/>
                <w:sz w:val="21"/>
              </w:rPr>
            </w:pPr>
          </w:p>
        </w:tc>
        <w:tc>
          <w:tcPr>
            <w:tcW w:w="939" w:type="dxa"/>
            <w:vAlign w:val="center"/>
          </w:tcPr>
          <w:p>
            <w:pPr>
              <w:pStyle w:val="39"/>
              <w:spacing w:before="0" w:after="0" w:line="420" w:lineRule="exact"/>
              <w:jc w:val="center"/>
              <w:rPr>
                <w:rFonts w:ascii="Times New Roman" w:eastAsia="宋体"/>
                <w:sz w:val="21"/>
              </w:rPr>
            </w:pPr>
          </w:p>
        </w:tc>
        <w:tc>
          <w:tcPr>
            <w:tcW w:w="1896" w:type="dxa"/>
            <w:vAlign w:val="center"/>
          </w:tcPr>
          <w:p>
            <w:pPr>
              <w:pStyle w:val="39"/>
              <w:spacing w:before="0" w:after="0" w:line="420" w:lineRule="exact"/>
              <w:jc w:val="center"/>
              <w:rPr>
                <w:rFonts w:ascii="Times New Roman" w:eastAsia="宋体"/>
                <w:sz w:val="21"/>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0" w:type="dxa"/>
            <w:bottom w:w="0" w:type="dxa"/>
            <w:right w:w="0" w:type="dxa"/>
          </w:tblCellMar>
        </w:tblPrEx>
        <w:trPr>
          <w:jc w:val="center"/>
        </w:trPr>
        <w:tc>
          <w:tcPr>
            <w:tcW w:w="631" w:type="dxa"/>
            <w:vAlign w:val="center"/>
          </w:tcPr>
          <w:p>
            <w:pPr>
              <w:pStyle w:val="39"/>
              <w:spacing w:before="0" w:after="0" w:line="420" w:lineRule="exact"/>
              <w:jc w:val="center"/>
              <w:rPr>
                <w:rFonts w:ascii="Times New Roman" w:eastAsia="宋体"/>
                <w:sz w:val="21"/>
              </w:rPr>
            </w:pPr>
          </w:p>
        </w:tc>
        <w:tc>
          <w:tcPr>
            <w:tcW w:w="2840" w:type="dxa"/>
            <w:vAlign w:val="center"/>
          </w:tcPr>
          <w:p>
            <w:pPr>
              <w:pStyle w:val="39"/>
              <w:spacing w:before="0" w:after="0" w:line="420" w:lineRule="exact"/>
              <w:ind w:left="113" w:right="57"/>
              <w:rPr>
                <w:rFonts w:ascii="Times New Roman" w:eastAsia="宋体"/>
                <w:sz w:val="21"/>
              </w:rPr>
            </w:pPr>
          </w:p>
        </w:tc>
        <w:tc>
          <w:tcPr>
            <w:tcW w:w="740" w:type="dxa"/>
            <w:vAlign w:val="center"/>
          </w:tcPr>
          <w:p>
            <w:pPr>
              <w:pStyle w:val="39"/>
              <w:spacing w:before="0" w:after="0" w:line="420" w:lineRule="exact"/>
              <w:jc w:val="center"/>
              <w:rPr>
                <w:rFonts w:ascii="Times New Roman" w:eastAsia="宋体"/>
                <w:sz w:val="21"/>
              </w:rPr>
            </w:pPr>
          </w:p>
        </w:tc>
        <w:tc>
          <w:tcPr>
            <w:tcW w:w="741" w:type="dxa"/>
            <w:vAlign w:val="center"/>
          </w:tcPr>
          <w:p>
            <w:pPr>
              <w:pStyle w:val="39"/>
              <w:spacing w:before="0" w:after="0" w:line="420" w:lineRule="exact"/>
              <w:jc w:val="center"/>
              <w:rPr>
                <w:rFonts w:ascii="Times New Roman" w:eastAsia="宋体"/>
                <w:sz w:val="21"/>
              </w:rPr>
            </w:pPr>
          </w:p>
        </w:tc>
        <w:tc>
          <w:tcPr>
            <w:tcW w:w="853" w:type="dxa"/>
            <w:vAlign w:val="center"/>
          </w:tcPr>
          <w:p>
            <w:pPr>
              <w:pStyle w:val="39"/>
              <w:spacing w:before="0" w:after="0" w:line="420" w:lineRule="exact"/>
              <w:jc w:val="center"/>
              <w:rPr>
                <w:rFonts w:ascii="Times New Roman" w:eastAsia="宋体"/>
                <w:sz w:val="21"/>
              </w:rPr>
            </w:pPr>
          </w:p>
        </w:tc>
        <w:tc>
          <w:tcPr>
            <w:tcW w:w="939" w:type="dxa"/>
            <w:vAlign w:val="center"/>
          </w:tcPr>
          <w:p>
            <w:pPr>
              <w:pStyle w:val="39"/>
              <w:spacing w:before="0" w:after="0" w:line="420" w:lineRule="exact"/>
              <w:jc w:val="center"/>
              <w:rPr>
                <w:rFonts w:ascii="Times New Roman" w:eastAsia="宋体"/>
                <w:sz w:val="21"/>
              </w:rPr>
            </w:pPr>
          </w:p>
        </w:tc>
        <w:tc>
          <w:tcPr>
            <w:tcW w:w="1896" w:type="dxa"/>
            <w:vAlign w:val="center"/>
          </w:tcPr>
          <w:p>
            <w:pPr>
              <w:pStyle w:val="39"/>
              <w:spacing w:before="0" w:after="0" w:line="420" w:lineRule="exact"/>
              <w:jc w:val="center"/>
              <w:rPr>
                <w:rFonts w:ascii="Times New Roman" w:eastAsia="宋体"/>
                <w:sz w:val="21"/>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0" w:type="dxa"/>
            <w:bottom w:w="0" w:type="dxa"/>
            <w:right w:w="0" w:type="dxa"/>
          </w:tblCellMar>
        </w:tblPrEx>
        <w:trPr>
          <w:jc w:val="center"/>
        </w:trPr>
        <w:tc>
          <w:tcPr>
            <w:tcW w:w="631" w:type="dxa"/>
            <w:vAlign w:val="center"/>
          </w:tcPr>
          <w:p>
            <w:pPr>
              <w:pStyle w:val="39"/>
              <w:spacing w:before="0" w:after="0" w:line="420" w:lineRule="exact"/>
              <w:jc w:val="center"/>
              <w:rPr>
                <w:rFonts w:ascii="Times New Roman" w:eastAsia="宋体"/>
                <w:sz w:val="21"/>
              </w:rPr>
            </w:pPr>
          </w:p>
        </w:tc>
        <w:tc>
          <w:tcPr>
            <w:tcW w:w="2840" w:type="dxa"/>
            <w:vAlign w:val="center"/>
          </w:tcPr>
          <w:p>
            <w:pPr>
              <w:pStyle w:val="39"/>
              <w:spacing w:before="0" w:after="0" w:line="420" w:lineRule="exact"/>
              <w:ind w:left="113" w:right="57"/>
              <w:rPr>
                <w:rFonts w:ascii="Times New Roman" w:eastAsia="宋体"/>
                <w:sz w:val="21"/>
              </w:rPr>
            </w:pPr>
          </w:p>
        </w:tc>
        <w:tc>
          <w:tcPr>
            <w:tcW w:w="740" w:type="dxa"/>
            <w:vAlign w:val="center"/>
          </w:tcPr>
          <w:p>
            <w:pPr>
              <w:pStyle w:val="39"/>
              <w:spacing w:before="0" w:after="0" w:line="420" w:lineRule="exact"/>
              <w:jc w:val="center"/>
              <w:rPr>
                <w:rFonts w:ascii="Times New Roman" w:eastAsia="宋体"/>
                <w:sz w:val="21"/>
              </w:rPr>
            </w:pPr>
          </w:p>
        </w:tc>
        <w:tc>
          <w:tcPr>
            <w:tcW w:w="741" w:type="dxa"/>
            <w:vAlign w:val="center"/>
          </w:tcPr>
          <w:p>
            <w:pPr>
              <w:pStyle w:val="39"/>
              <w:spacing w:before="0" w:after="0" w:line="420" w:lineRule="exact"/>
              <w:jc w:val="center"/>
              <w:rPr>
                <w:rFonts w:ascii="Times New Roman" w:eastAsia="宋体"/>
                <w:sz w:val="21"/>
              </w:rPr>
            </w:pPr>
          </w:p>
        </w:tc>
        <w:tc>
          <w:tcPr>
            <w:tcW w:w="853" w:type="dxa"/>
            <w:vAlign w:val="center"/>
          </w:tcPr>
          <w:p>
            <w:pPr>
              <w:pStyle w:val="39"/>
              <w:spacing w:before="0" w:after="0" w:line="420" w:lineRule="exact"/>
              <w:jc w:val="center"/>
              <w:rPr>
                <w:rFonts w:ascii="Times New Roman" w:eastAsia="宋体"/>
                <w:sz w:val="21"/>
              </w:rPr>
            </w:pPr>
          </w:p>
        </w:tc>
        <w:tc>
          <w:tcPr>
            <w:tcW w:w="939" w:type="dxa"/>
            <w:vAlign w:val="center"/>
          </w:tcPr>
          <w:p>
            <w:pPr>
              <w:pStyle w:val="39"/>
              <w:spacing w:before="0" w:after="0" w:line="420" w:lineRule="exact"/>
              <w:jc w:val="center"/>
              <w:rPr>
                <w:rFonts w:ascii="Times New Roman" w:eastAsia="宋体"/>
                <w:sz w:val="21"/>
              </w:rPr>
            </w:pPr>
          </w:p>
        </w:tc>
        <w:tc>
          <w:tcPr>
            <w:tcW w:w="1896" w:type="dxa"/>
            <w:vAlign w:val="center"/>
          </w:tcPr>
          <w:p>
            <w:pPr>
              <w:pStyle w:val="39"/>
              <w:spacing w:before="0" w:after="0" w:line="420" w:lineRule="exact"/>
              <w:jc w:val="center"/>
              <w:rPr>
                <w:rFonts w:ascii="Times New Roman" w:eastAsia="宋体"/>
                <w:sz w:val="21"/>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0" w:type="dxa"/>
            <w:bottom w:w="0" w:type="dxa"/>
            <w:right w:w="0" w:type="dxa"/>
          </w:tblCellMar>
        </w:tblPrEx>
        <w:trPr>
          <w:jc w:val="center"/>
        </w:trPr>
        <w:tc>
          <w:tcPr>
            <w:tcW w:w="631" w:type="dxa"/>
            <w:vAlign w:val="center"/>
          </w:tcPr>
          <w:p>
            <w:pPr>
              <w:pStyle w:val="39"/>
              <w:spacing w:before="0" w:after="0" w:line="420" w:lineRule="exact"/>
              <w:jc w:val="center"/>
              <w:rPr>
                <w:rFonts w:ascii="Times New Roman" w:eastAsia="宋体"/>
                <w:sz w:val="21"/>
              </w:rPr>
            </w:pPr>
          </w:p>
        </w:tc>
        <w:tc>
          <w:tcPr>
            <w:tcW w:w="2840" w:type="dxa"/>
            <w:vAlign w:val="center"/>
          </w:tcPr>
          <w:p>
            <w:pPr>
              <w:pStyle w:val="39"/>
              <w:spacing w:before="0" w:after="0" w:line="420" w:lineRule="exact"/>
              <w:ind w:left="113" w:right="57"/>
              <w:rPr>
                <w:rFonts w:ascii="Times New Roman" w:eastAsia="宋体"/>
                <w:sz w:val="21"/>
              </w:rPr>
            </w:pPr>
          </w:p>
        </w:tc>
        <w:tc>
          <w:tcPr>
            <w:tcW w:w="740" w:type="dxa"/>
            <w:vAlign w:val="center"/>
          </w:tcPr>
          <w:p>
            <w:pPr>
              <w:pStyle w:val="39"/>
              <w:spacing w:before="0" w:after="0" w:line="420" w:lineRule="exact"/>
              <w:jc w:val="center"/>
              <w:rPr>
                <w:rFonts w:ascii="Times New Roman" w:eastAsia="宋体"/>
                <w:sz w:val="21"/>
              </w:rPr>
            </w:pPr>
          </w:p>
        </w:tc>
        <w:tc>
          <w:tcPr>
            <w:tcW w:w="741" w:type="dxa"/>
            <w:vAlign w:val="center"/>
          </w:tcPr>
          <w:p>
            <w:pPr>
              <w:pStyle w:val="39"/>
              <w:spacing w:before="0" w:after="0" w:line="420" w:lineRule="exact"/>
              <w:jc w:val="center"/>
              <w:rPr>
                <w:rFonts w:ascii="Times New Roman" w:eastAsia="宋体"/>
                <w:sz w:val="21"/>
              </w:rPr>
            </w:pPr>
          </w:p>
        </w:tc>
        <w:tc>
          <w:tcPr>
            <w:tcW w:w="853" w:type="dxa"/>
            <w:vAlign w:val="center"/>
          </w:tcPr>
          <w:p>
            <w:pPr>
              <w:pStyle w:val="39"/>
              <w:spacing w:before="0" w:after="0" w:line="420" w:lineRule="exact"/>
              <w:jc w:val="center"/>
              <w:rPr>
                <w:rFonts w:ascii="Times New Roman" w:eastAsia="宋体"/>
                <w:sz w:val="21"/>
              </w:rPr>
            </w:pPr>
          </w:p>
        </w:tc>
        <w:tc>
          <w:tcPr>
            <w:tcW w:w="939" w:type="dxa"/>
            <w:vAlign w:val="center"/>
          </w:tcPr>
          <w:p>
            <w:pPr>
              <w:pStyle w:val="39"/>
              <w:spacing w:before="0" w:after="0" w:line="420" w:lineRule="exact"/>
              <w:jc w:val="center"/>
              <w:rPr>
                <w:rFonts w:ascii="Times New Roman" w:eastAsia="宋体"/>
                <w:sz w:val="21"/>
              </w:rPr>
            </w:pPr>
          </w:p>
        </w:tc>
        <w:tc>
          <w:tcPr>
            <w:tcW w:w="1896" w:type="dxa"/>
            <w:vAlign w:val="center"/>
          </w:tcPr>
          <w:p>
            <w:pPr>
              <w:pStyle w:val="39"/>
              <w:spacing w:before="0" w:after="0" w:line="420" w:lineRule="exact"/>
              <w:jc w:val="center"/>
              <w:rPr>
                <w:rFonts w:ascii="Times New Roman" w:eastAsia="宋体"/>
                <w:sz w:val="21"/>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0" w:type="dxa"/>
            <w:bottom w:w="0" w:type="dxa"/>
            <w:right w:w="0" w:type="dxa"/>
          </w:tblCellMar>
        </w:tblPrEx>
        <w:trPr>
          <w:jc w:val="center"/>
        </w:trPr>
        <w:tc>
          <w:tcPr>
            <w:tcW w:w="631" w:type="dxa"/>
            <w:vAlign w:val="center"/>
          </w:tcPr>
          <w:p>
            <w:pPr>
              <w:pStyle w:val="39"/>
              <w:spacing w:before="0" w:after="0" w:line="420" w:lineRule="exact"/>
              <w:jc w:val="center"/>
              <w:rPr>
                <w:rFonts w:ascii="Times New Roman" w:eastAsia="宋体"/>
                <w:sz w:val="21"/>
              </w:rPr>
            </w:pPr>
          </w:p>
        </w:tc>
        <w:tc>
          <w:tcPr>
            <w:tcW w:w="2840" w:type="dxa"/>
            <w:vAlign w:val="center"/>
          </w:tcPr>
          <w:p>
            <w:pPr>
              <w:pStyle w:val="39"/>
              <w:spacing w:before="0" w:after="0" w:line="420" w:lineRule="exact"/>
              <w:ind w:left="113" w:right="57"/>
              <w:rPr>
                <w:rFonts w:ascii="Times New Roman" w:eastAsia="宋体"/>
                <w:sz w:val="21"/>
              </w:rPr>
            </w:pPr>
          </w:p>
        </w:tc>
        <w:tc>
          <w:tcPr>
            <w:tcW w:w="740" w:type="dxa"/>
            <w:vAlign w:val="center"/>
          </w:tcPr>
          <w:p>
            <w:pPr>
              <w:pStyle w:val="39"/>
              <w:spacing w:before="0" w:after="0" w:line="420" w:lineRule="exact"/>
              <w:jc w:val="center"/>
              <w:rPr>
                <w:rFonts w:ascii="Times New Roman" w:eastAsia="宋体"/>
                <w:sz w:val="21"/>
              </w:rPr>
            </w:pPr>
          </w:p>
        </w:tc>
        <w:tc>
          <w:tcPr>
            <w:tcW w:w="741" w:type="dxa"/>
            <w:vAlign w:val="center"/>
          </w:tcPr>
          <w:p>
            <w:pPr>
              <w:pStyle w:val="39"/>
              <w:spacing w:before="0" w:after="0" w:line="420" w:lineRule="exact"/>
              <w:jc w:val="center"/>
              <w:rPr>
                <w:rFonts w:ascii="Times New Roman" w:eastAsia="宋体"/>
                <w:sz w:val="21"/>
              </w:rPr>
            </w:pPr>
          </w:p>
        </w:tc>
        <w:tc>
          <w:tcPr>
            <w:tcW w:w="853" w:type="dxa"/>
            <w:vAlign w:val="center"/>
          </w:tcPr>
          <w:p>
            <w:pPr>
              <w:pStyle w:val="39"/>
              <w:spacing w:before="0" w:after="0" w:line="420" w:lineRule="exact"/>
              <w:jc w:val="center"/>
              <w:rPr>
                <w:rFonts w:ascii="Times New Roman" w:eastAsia="宋体"/>
                <w:sz w:val="21"/>
              </w:rPr>
            </w:pPr>
          </w:p>
        </w:tc>
        <w:tc>
          <w:tcPr>
            <w:tcW w:w="939" w:type="dxa"/>
            <w:vAlign w:val="center"/>
          </w:tcPr>
          <w:p>
            <w:pPr>
              <w:pStyle w:val="39"/>
              <w:spacing w:before="0" w:after="0" w:line="420" w:lineRule="exact"/>
              <w:jc w:val="center"/>
              <w:rPr>
                <w:rFonts w:ascii="Times New Roman" w:eastAsia="宋体"/>
                <w:sz w:val="21"/>
              </w:rPr>
            </w:pPr>
          </w:p>
        </w:tc>
        <w:tc>
          <w:tcPr>
            <w:tcW w:w="1896" w:type="dxa"/>
            <w:vAlign w:val="center"/>
          </w:tcPr>
          <w:p>
            <w:pPr>
              <w:pStyle w:val="39"/>
              <w:spacing w:before="0" w:after="0" w:line="420" w:lineRule="exact"/>
              <w:jc w:val="center"/>
              <w:rPr>
                <w:rFonts w:ascii="Times New Roman" w:eastAsia="宋体"/>
                <w:sz w:val="21"/>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0" w:type="dxa"/>
            <w:bottom w:w="0" w:type="dxa"/>
            <w:right w:w="0" w:type="dxa"/>
          </w:tblCellMar>
        </w:tblPrEx>
        <w:trPr>
          <w:jc w:val="center"/>
        </w:trPr>
        <w:tc>
          <w:tcPr>
            <w:tcW w:w="631" w:type="dxa"/>
            <w:vAlign w:val="center"/>
          </w:tcPr>
          <w:p>
            <w:pPr>
              <w:pStyle w:val="39"/>
              <w:spacing w:before="0" w:after="0" w:line="420" w:lineRule="exact"/>
              <w:jc w:val="center"/>
              <w:rPr>
                <w:rFonts w:ascii="Times New Roman" w:eastAsia="宋体"/>
                <w:sz w:val="21"/>
              </w:rPr>
            </w:pPr>
          </w:p>
        </w:tc>
        <w:tc>
          <w:tcPr>
            <w:tcW w:w="2840" w:type="dxa"/>
            <w:vAlign w:val="center"/>
          </w:tcPr>
          <w:p>
            <w:pPr>
              <w:pStyle w:val="39"/>
              <w:spacing w:before="0" w:after="0" w:line="420" w:lineRule="exact"/>
              <w:ind w:left="113" w:right="57"/>
              <w:rPr>
                <w:rFonts w:ascii="Times New Roman" w:eastAsia="宋体"/>
                <w:sz w:val="21"/>
              </w:rPr>
            </w:pPr>
          </w:p>
        </w:tc>
        <w:tc>
          <w:tcPr>
            <w:tcW w:w="740" w:type="dxa"/>
            <w:vAlign w:val="center"/>
          </w:tcPr>
          <w:p>
            <w:pPr>
              <w:pStyle w:val="39"/>
              <w:spacing w:before="0" w:after="0" w:line="420" w:lineRule="exact"/>
              <w:jc w:val="center"/>
              <w:rPr>
                <w:rFonts w:ascii="Times New Roman" w:eastAsia="宋体"/>
                <w:sz w:val="21"/>
              </w:rPr>
            </w:pPr>
          </w:p>
        </w:tc>
        <w:tc>
          <w:tcPr>
            <w:tcW w:w="741" w:type="dxa"/>
            <w:vAlign w:val="center"/>
          </w:tcPr>
          <w:p>
            <w:pPr>
              <w:pStyle w:val="39"/>
              <w:spacing w:before="0" w:after="0" w:line="420" w:lineRule="exact"/>
              <w:jc w:val="center"/>
              <w:rPr>
                <w:rFonts w:ascii="Times New Roman" w:eastAsia="宋体"/>
                <w:sz w:val="21"/>
              </w:rPr>
            </w:pPr>
          </w:p>
        </w:tc>
        <w:tc>
          <w:tcPr>
            <w:tcW w:w="853" w:type="dxa"/>
            <w:vAlign w:val="center"/>
          </w:tcPr>
          <w:p>
            <w:pPr>
              <w:pStyle w:val="39"/>
              <w:spacing w:before="0" w:after="0" w:line="420" w:lineRule="exact"/>
              <w:jc w:val="center"/>
              <w:rPr>
                <w:rFonts w:ascii="Times New Roman" w:eastAsia="宋体"/>
                <w:sz w:val="21"/>
              </w:rPr>
            </w:pPr>
          </w:p>
        </w:tc>
        <w:tc>
          <w:tcPr>
            <w:tcW w:w="939" w:type="dxa"/>
            <w:vAlign w:val="center"/>
          </w:tcPr>
          <w:p>
            <w:pPr>
              <w:pStyle w:val="39"/>
              <w:spacing w:before="0" w:after="0" w:line="420" w:lineRule="exact"/>
              <w:jc w:val="center"/>
              <w:rPr>
                <w:rFonts w:ascii="Times New Roman" w:eastAsia="宋体"/>
                <w:sz w:val="21"/>
              </w:rPr>
            </w:pPr>
          </w:p>
        </w:tc>
        <w:tc>
          <w:tcPr>
            <w:tcW w:w="1896" w:type="dxa"/>
            <w:vAlign w:val="center"/>
          </w:tcPr>
          <w:p>
            <w:pPr>
              <w:pStyle w:val="39"/>
              <w:spacing w:before="0" w:after="0" w:line="420" w:lineRule="exact"/>
              <w:jc w:val="center"/>
              <w:rPr>
                <w:rFonts w:ascii="Times New Roman" w:eastAsia="宋体"/>
                <w:sz w:val="21"/>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0" w:type="dxa"/>
            <w:bottom w:w="0" w:type="dxa"/>
            <w:right w:w="0" w:type="dxa"/>
          </w:tblCellMar>
        </w:tblPrEx>
        <w:trPr>
          <w:jc w:val="center"/>
        </w:trPr>
        <w:tc>
          <w:tcPr>
            <w:tcW w:w="631" w:type="dxa"/>
            <w:vAlign w:val="center"/>
          </w:tcPr>
          <w:p>
            <w:pPr>
              <w:pStyle w:val="39"/>
              <w:spacing w:before="0" w:after="0" w:line="420" w:lineRule="exact"/>
              <w:jc w:val="center"/>
              <w:rPr>
                <w:rFonts w:ascii="Times New Roman" w:eastAsia="宋体"/>
                <w:sz w:val="21"/>
              </w:rPr>
            </w:pPr>
          </w:p>
        </w:tc>
        <w:tc>
          <w:tcPr>
            <w:tcW w:w="2840" w:type="dxa"/>
            <w:vAlign w:val="center"/>
          </w:tcPr>
          <w:p>
            <w:pPr>
              <w:pStyle w:val="39"/>
              <w:spacing w:before="0" w:after="0" w:line="420" w:lineRule="exact"/>
              <w:ind w:left="113" w:right="57"/>
              <w:rPr>
                <w:rFonts w:ascii="Times New Roman" w:eastAsia="宋体"/>
                <w:sz w:val="21"/>
              </w:rPr>
            </w:pPr>
          </w:p>
        </w:tc>
        <w:tc>
          <w:tcPr>
            <w:tcW w:w="740" w:type="dxa"/>
            <w:vAlign w:val="center"/>
          </w:tcPr>
          <w:p>
            <w:pPr>
              <w:pStyle w:val="39"/>
              <w:spacing w:before="0" w:after="0" w:line="420" w:lineRule="exact"/>
              <w:jc w:val="center"/>
              <w:rPr>
                <w:rFonts w:ascii="Times New Roman" w:eastAsia="宋体"/>
                <w:sz w:val="21"/>
              </w:rPr>
            </w:pPr>
          </w:p>
        </w:tc>
        <w:tc>
          <w:tcPr>
            <w:tcW w:w="741" w:type="dxa"/>
            <w:vAlign w:val="center"/>
          </w:tcPr>
          <w:p>
            <w:pPr>
              <w:pStyle w:val="39"/>
              <w:spacing w:before="0" w:after="0" w:line="420" w:lineRule="exact"/>
              <w:jc w:val="center"/>
              <w:rPr>
                <w:rFonts w:ascii="Times New Roman" w:eastAsia="宋体"/>
                <w:sz w:val="21"/>
              </w:rPr>
            </w:pPr>
          </w:p>
        </w:tc>
        <w:tc>
          <w:tcPr>
            <w:tcW w:w="853" w:type="dxa"/>
            <w:vAlign w:val="center"/>
          </w:tcPr>
          <w:p>
            <w:pPr>
              <w:pStyle w:val="39"/>
              <w:spacing w:before="0" w:after="0" w:line="420" w:lineRule="exact"/>
              <w:jc w:val="center"/>
              <w:rPr>
                <w:rFonts w:ascii="Times New Roman" w:eastAsia="宋体"/>
                <w:sz w:val="21"/>
              </w:rPr>
            </w:pPr>
          </w:p>
        </w:tc>
        <w:tc>
          <w:tcPr>
            <w:tcW w:w="939" w:type="dxa"/>
            <w:vAlign w:val="center"/>
          </w:tcPr>
          <w:p>
            <w:pPr>
              <w:pStyle w:val="39"/>
              <w:spacing w:before="0" w:after="0" w:line="420" w:lineRule="exact"/>
              <w:jc w:val="center"/>
              <w:rPr>
                <w:rFonts w:ascii="Times New Roman" w:eastAsia="宋体"/>
                <w:sz w:val="21"/>
              </w:rPr>
            </w:pPr>
          </w:p>
        </w:tc>
        <w:tc>
          <w:tcPr>
            <w:tcW w:w="1896" w:type="dxa"/>
            <w:vAlign w:val="center"/>
          </w:tcPr>
          <w:p>
            <w:pPr>
              <w:pStyle w:val="39"/>
              <w:spacing w:before="0" w:after="0" w:line="420" w:lineRule="exact"/>
              <w:jc w:val="center"/>
              <w:rPr>
                <w:rFonts w:ascii="Times New Roman" w:eastAsia="宋体"/>
                <w:sz w:val="21"/>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0" w:type="dxa"/>
            <w:bottom w:w="0" w:type="dxa"/>
            <w:right w:w="0" w:type="dxa"/>
          </w:tblCellMar>
        </w:tblPrEx>
        <w:trPr>
          <w:jc w:val="center"/>
        </w:trPr>
        <w:tc>
          <w:tcPr>
            <w:tcW w:w="631" w:type="dxa"/>
            <w:vAlign w:val="center"/>
          </w:tcPr>
          <w:p>
            <w:pPr>
              <w:pStyle w:val="39"/>
              <w:spacing w:before="0" w:after="0" w:line="420" w:lineRule="exact"/>
              <w:jc w:val="center"/>
              <w:rPr>
                <w:rFonts w:ascii="Times New Roman" w:eastAsia="宋体"/>
                <w:sz w:val="21"/>
              </w:rPr>
            </w:pPr>
          </w:p>
        </w:tc>
        <w:tc>
          <w:tcPr>
            <w:tcW w:w="2840" w:type="dxa"/>
            <w:vAlign w:val="center"/>
          </w:tcPr>
          <w:p>
            <w:pPr>
              <w:pStyle w:val="39"/>
              <w:spacing w:before="0" w:after="0" w:line="420" w:lineRule="exact"/>
              <w:ind w:left="113" w:right="57"/>
              <w:rPr>
                <w:rFonts w:ascii="Times New Roman" w:eastAsia="宋体"/>
                <w:sz w:val="21"/>
              </w:rPr>
            </w:pPr>
          </w:p>
        </w:tc>
        <w:tc>
          <w:tcPr>
            <w:tcW w:w="740" w:type="dxa"/>
            <w:vAlign w:val="center"/>
          </w:tcPr>
          <w:p>
            <w:pPr>
              <w:pStyle w:val="39"/>
              <w:spacing w:before="0" w:after="0" w:line="420" w:lineRule="exact"/>
              <w:jc w:val="center"/>
              <w:rPr>
                <w:rFonts w:ascii="Times New Roman" w:eastAsia="宋体"/>
                <w:sz w:val="21"/>
              </w:rPr>
            </w:pPr>
          </w:p>
        </w:tc>
        <w:tc>
          <w:tcPr>
            <w:tcW w:w="741" w:type="dxa"/>
            <w:vAlign w:val="center"/>
          </w:tcPr>
          <w:p>
            <w:pPr>
              <w:pStyle w:val="39"/>
              <w:spacing w:before="0" w:after="0" w:line="420" w:lineRule="exact"/>
              <w:jc w:val="center"/>
              <w:rPr>
                <w:rFonts w:ascii="Times New Roman" w:eastAsia="宋体"/>
                <w:sz w:val="21"/>
              </w:rPr>
            </w:pPr>
          </w:p>
        </w:tc>
        <w:tc>
          <w:tcPr>
            <w:tcW w:w="853" w:type="dxa"/>
            <w:vAlign w:val="center"/>
          </w:tcPr>
          <w:p>
            <w:pPr>
              <w:pStyle w:val="39"/>
              <w:spacing w:before="0" w:after="0" w:line="420" w:lineRule="exact"/>
              <w:jc w:val="center"/>
              <w:rPr>
                <w:rFonts w:ascii="Times New Roman" w:eastAsia="宋体"/>
                <w:sz w:val="21"/>
              </w:rPr>
            </w:pPr>
          </w:p>
        </w:tc>
        <w:tc>
          <w:tcPr>
            <w:tcW w:w="939" w:type="dxa"/>
            <w:vAlign w:val="center"/>
          </w:tcPr>
          <w:p>
            <w:pPr>
              <w:pStyle w:val="39"/>
              <w:spacing w:before="0" w:after="0" w:line="420" w:lineRule="exact"/>
              <w:jc w:val="center"/>
              <w:rPr>
                <w:rFonts w:ascii="Times New Roman" w:eastAsia="宋体"/>
                <w:sz w:val="21"/>
              </w:rPr>
            </w:pPr>
          </w:p>
        </w:tc>
        <w:tc>
          <w:tcPr>
            <w:tcW w:w="1896" w:type="dxa"/>
            <w:vAlign w:val="center"/>
          </w:tcPr>
          <w:p>
            <w:pPr>
              <w:pStyle w:val="39"/>
              <w:spacing w:before="0" w:after="0" w:line="420" w:lineRule="exact"/>
              <w:jc w:val="center"/>
              <w:rPr>
                <w:rFonts w:ascii="Times New Roman" w:eastAsia="宋体"/>
                <w:sz w:val="21"/>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0" w:type="dxa"/>
            <w:bottom w:w="0" w:type="dxa"/>
            <w:right w:w="0" w:type="dxa"/>
          </w:tblCellMar>
        </w:tblPrEx>
        <w:trPr>
          <w:jc w:val="center"/>
        </w:trPr>
        <w:tc>
          <w:tcPr>
            <w:tcW w:w="631" w:type="dxa"/>
            <w:vAlign w:val="center"/>
          </w:tcPr>
          <w:p>
            <w:pPr>
              <w:pStyle w:val="39"/>
              <w:spacing w:before="0" w:after="0" w:line="420" w:lineRule="exact"/>
              <w:jc w:val="center"/>
              <w:rPr>
                <w:rFonts w:ascii="Times New Roman" w:eastAsia="宋体"/>
                <w:sz w:val="21"/>
              </w:rPr>
            </w:pPr>
          </w:p>
        </w:tc>
        <w:tc>
          <w:tcPr>
            <w:tcW w:w="2840" w:type="dxa"/>
            <w:vAlign w:val="center"/>
          </w:tcPr>
          <w:p>
            <w:pPr>
              <w:pStyle w:val="39"/>
              <w:spacing w:before="0" w:after="0" w:line="420" w:lineRule="exact"/>
              <w:ind w:left="113" w:right="57"/>
              <w:rPr>
                <w:rFonts w:ascii="Times New Roman" w:eastAsia="宋体"/>
                <w:sz w:val="21"/>
              </w:rPr>
            </w:pPr>
          </w:p>
        </w:tc>
        <w:tc>
          <w:tcPr>
            <w:tcW w:w="740" w:type="dxa"/>
            <w:vAlign w:val="center"/>
          </w:tcPr>
          <w:p>
            <w:pPr>
              <w:pStyle w:val="39"/>
              <w:spacing w:before="0" w:after="0" w:line="420" w:lineRule="exact"/>
              <w:jc w:val="center"/>
              <w:rPr>
                <w:rFonts w:ascii="Times New Roman" w:eastAsia="宋体"/>
                <w:sz w:val="21"/>
              </w:rPr>
            </w:pPr>
          </w:p>
        </w:tc>
        <w:tc>
          <w:tcPr>
            <w:tcW w:w="741" w:type="dxa"/>
            <w:vAlign w:val="center"/>
          </w:tcPr>
          <w:p>
            <w:pPr>
              <w:pStyle w:val="39"/>
              <w:spacing w:before="0" w:after="0" w:line="420" w:lineRule="exact"/>
              <w:jc w:val="center"/>
              <w:rPr>
                <w:rFonts w:ascii="Times New Roman" w:eastAsia="宋体"/>
                <w:sz w:val="21"/>
              </w:rPr>
            </w:pPr>
          </w:p>
        </w:tc>
        <w:tc>
          <w:tcPr>
            <w:tcW w:w="853" w:type="dxa"/>
            <w:vAlign w:val="center"/>
          </w:tcPr>
          <w:p>
            <w:pPr>
              <w:pStyle w:val="39"/>
              <w:spacing w:before="0" w:after="0" w:line="420" w:lineRule="exact"/>
              <w:jc w:val="center"/>
              <w:rPr>
                <w:rFonts w:ascii="Times New Roman" w:eastAsia="宋体"/>
                <w:sz w:val="21"/>
              </w:rPr>
            </w:pPr>
          </w:p>
        </w:tc>
        <w:tc>
          <w:tcPr>
            <w:tcW w:w="939" w:type="dxa"/>
            <w:vAlign w:val="center"/>
          </w:tcPr>
          <w:p>
            <w:pPr>
              <w:pStyle w:val="39"/>
              <w:spacing w:before="0" w:after="0" w:line="420" w:lineRule="exact"/>
              <w:jc w:val="center"/>
              <w:rPr>
                <w:rFonts w:ascii="Times New Roman" w:eastAsia="宋体"/>
                <w:sz w:val="21"/>
              </w:rPr>
            </w:pPr>
          </w:p>
        </w:tc>
        <w:tc>
          <w:tcPr>
            <w:tcW w:w="1896" w:type="dxa"/>
            <w:vAlign w:val="center"/>
          </w:tcPr>
          <w:p>
            <w:pPr>
              <w:pStyle w:val="39"/>
              <w:spacing w:before="0" w:after="0" w:line="420" w:lineRule="exact"/>
              <w:jc w:val="center"/>
              <w:rPr>
                <w:rFonts w:ascii="Times New Roman" w:eastAsia="宋体"/>
                <w:sz w:val="21"/>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0" w:type="dxa"/>
            <w:bottom w:w="0" w:type="dxa"/>
            <w:right w:w="0" w:type="dxa"/>
          </w:tblCellMar>
        </w:tblPrEx>
        <w:trPr>
          <w:jc w:val="center"/>
        </w:trPr>
        <w:tc>
          <w:tcPr>
            <w:tcW w:w="631" w:type="dxa"/>
            <w:vAlign w:val="center"/>
          </w:tcPr>
          <w:p>
            <w:pPr>
              <w:pStyle w:val="39"/>
              <w:spacing w:before="0" w:after="0" w:line="420" w:lineRule="exact"/>
              <w:jc w:val="center"/>
              <w:rPr>
                <w:rFonts w:ascii="Times New Roman" w:eastAsia="宋体"/>
                <w:sz w:val="21"/>
              </w:rPr>
            </w:pPr>
          </w:p>
        </w:tc>
        <w:tc>
          <w:tcPr>
            <w:tcW w:w="2840" w:type="dxa"/>
            <w:vAlign w:val="center"/>
          </w:tcPr>
          <w:p>
            <w:pPr>
              <w:pStyle w:val="39"/>
              <w:spacing w:before="0" w:after="0" w:line="420" w:lineRule="exact"/>
              <w:ind w:left="113" w:right="57"/>
              <w:rPr>
                <w:rFonts w:ascii="Times New Roman" w:eastAsia="宋体"/>
                <w:sz w:val="21"/>
              </w:rPr>
            </w:pPr>
          </w:p>
        </w:tc>
        <w:tc>
          <w:tcPr>
            <w:tcW w:w="740" w:type="dxa"/>
            <w:vAlign w:val="center"/>
          </w:tcPr>
          <w:p>
            <w:pPr>
              <w:pStyle w:val="39"/>
              <w:spacing w:before="0" w:after="0" w:line="420" w:lineRule="exact"/>
              <w:jc w:val="center"/>
              <w:rPr>
                <w:rFonts w:ascii="Times New Roman" w:eastAsia="宋体"/>
                <w:sz w:val="21"/>
              </w:rPr>
            </w:pPr>
          </w:p>
        </w:tc>
        <w:tc>
          <w:tcPr>
            <w:tcW w:w="741" w:type="dxa"/>
            <w:vAlign w:val="center"/>
          </w:tcPr>
          <w:p>
            <w:pPr>
              <w:pStyle w:val="39"/>
              <w:spacing w:before="0" w:after="0" w:line="420" w:lineRule="exact"/>
              <w:jc w:val="center"/>
              <w:rPr>
                <w:rFonts w:ascii="Times New Roman" w:eastAsia="宋体"/>
                <w:sz w:val="21"/>
              </w:rPr>
            </w:pPr>
          </w:p>
        </w:tc>
        <w:tc>
          <w:tcPr>
            <w:tcW w:w="853" w:type="dxa"/>
            <w:vAlign w:val="center"/>
          </w:tcPr>
          <w:p>
            <w:pPr>
              <w:pStyle w:val="39"/>
              <w:spacing w:before="0" w:after="0" w:line="420" w:lineRule="exact"/>
              <w:jc w:val="center"/>
              <w:rPr>
                <w:rFonts w:ascii="Times New Roman" w:eastAsia="宋体"/>
                <w:sz w:val="21"/>
              </w:rPr>
            </w:pPr>
          </w:p>
        </w:tc>
        <w:tc>
          <w:tcPr>
            <w:tcW w:w="939" w:type="dxa"/>
            <w:vAlign w:val="center"/>
          </w:tcPr>
          <w:p>
            <w:pPr>
              <w:pStyle w:val="39"/>
              <w:spacing w:before="0" w:after="0" w:line="420" w:lineRule="exact"/>
              <w:jc w:val="center"/>
              <w:rPr>
                <w:rFonts w:ascii="Times New Roman" w:eastAsia="宋体"/>
                <w:sz w:val="21"/>
              </w:rPr>
            </w:pPr>
          </w:p>
        </w:tc>
        <w:tc>
          <w:tcPr>
            <w:tcW w:w="1896" w:type="dxa"/>
            <w:vAlign w:val="center"/>
          </w:tcPr>
          <w:p>
            <w:pPr>
              <w:pStyle w:val="39"/>
              <w:spacing w:before="0" w:after="0" w:line="420" w:lineRule="exact"/>
              <w:jc w:val="center"/>
              <w:rPr>
                <w:rFonts w:ascii="Times New Roman" w:eastAsia="宋体"/>
                <w:sz w:val="21"/>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0" w:type="dxa"/>
            <w:bottom w:w="0" w:type="dxa"/>
            <w:right w:w="0" w:type="dxa"/>
          </w:tblCellMar>
        </w:tblPrEx>
        <w:trPr>
          <w:jc w:val="center"/>
        </w:trPr>
        <w:tc>
          <w:tcPr>
            <w:tcW w:w="631" w:type="dxa"/>
            <w:vAlign w:val="center"/>
          </w:tcPr>
          <w:p>
            <w:pPr>
              <w:pStyle w:val="39"/>
              <w:spacing w:before="0" w:after="0" w:line="420" w:lineRule="exact"/>
              <w:jc w:val="center"/>
              <w:rPr>
                <w:rFonts w:ascii="Times New Roman" w:eastAsia="宋体"/>
                <w:sz w:val="21"/>
              </w:rPr>
            </w:pPr>
          </w:p>
        </w:tc>
        <w:tc>
          <w:tcPr>
            <w:tcW w:w="2840" w:type="dxa"/>
            <w:vAlign w:val="center"/>
          </w:tcPr>
          <w:p>
            <w:pPr>
              <w:pStyle w:val="39"/>
              <w:spacing w:before="0" w:after="0" w:line="420" w:lineRule="exact"/>
              <w:ind w:left="113" w:right="57"/>
              <w:rPr>
                <w:rFonts w:ascii="Times New Roman" w:eastAsia="宋体"/>
                <w:sz w:val="21"/>
              </w:rPr>
            </w:pPr>
          </w:p>
        </w:tc>
        <w:tc>
          <w:tcPr>
            <w:tcW w:w="740" w:type="dxa"/>
            <w:vAlign w:val="center"/>
          </w:tcPr>
          <w:p>
            <w:pPr>
              <w:pStyle w:val="39"/>
              <w:spacing w:before="0" w:after="0" w:line="420" w:lineRule="exact"/>
              <w:jc w:val="center"/>
              <w:rPr>
                <w:rFonts w:ascii="Times New Roman" w:eastAsia="宋体"/>
                <w:sz w:val="21"/>
              </w:rPr>
            </w:pPr>
          </w:p>
        </w:tc>
        <w:tc>
          <w:tcPr>
            <w:tcW w:w="741" w:type="dxa"/>
            <w:vAlign w:val="center"/>
          </w:tcPr>
          <w:p>
            <w:pPr>
              <w:pStyle w:val="39"/>
              <w:spacing w:before="0" w:after="0" w:line="420" w:lineRule="exact"/>
              <w:jc w:val="center"/>
              <w:rPr>
                <w:rFonts w:ascii="Times New Roman" w:eastAsia="宋体"/>
                <w:sz w:val="21"/>
              </w:rPr>
            </w:pPr>
          </w:p>
        </w:tc>
        <w:tc>
          <w:tcPr>
            <w:tcW w:w="853" w:type="dxa"/>
            <w:vAlign w:val="center"/>
          </w:tcPr>
          <w:p>
            <w:pPr>
              <w:pStyle w:val="39"/>
              <w:spacing w:before="0" w:after="0" w:line="420" w:lineRule="exact"/>
              <w:jc w:val="center"/>
              <w:rPr>
                <w:rFonts w:ascii="Times New Roman" w:eastAsia="宋体"/>
                <w:sz w:val="21"/>
              </w:rPr>
            </w:pPr>
          </w:p>
        </w:tc>
        <w:tc>
          <w:tcPr>
            <w:tcW w:w="939" w:type="dxa"/>
            <w:vAlign w:val="center"/>
          </w:tcPr>
          <w:p>
            <w:pPr>
              <w:pStyle w:val="39"/>
              <w:spacing w:before="0" w:after="0" w:line="420" w:lineRule="exact"/>
              <w:jc w:val="center"/>
              <w:rPr>
                <w:rFonts w:ascii="Times New Roman" w:eastAsia="宋体"/>
                <w:sz w:val="21"/>
              </w:rPr>
            </w:pPr>
          </w:p>
        </w:tc>
        <w:tc>
          <w:tcPr>
            <w:tcW w:w="1896" w:type="dxa"/>
            <w:vAlign w:val="center"/>
          </w:tcPr>
          <w:p>
            <w:pPr>
              <w:pStyle w:val="39"/>
              <w:spacing w:before="0" w:after="0" w:line="420" w:lineRule="exact"/>
              <w:jc w:val="center"/>
              <w:rPr>
                <w:rFonts w:ascii="Times New Roman" w:eastAsia="宋体"/>
                <w:sz w:val="21"/>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0" w:type="dxa"/>
            <w:bottom w:w="0" w:type="dxa"/>
            <w:right w:w="0" w:type="dxa"/>
          </w:tblCellMar>
        </w:tblPrEx>
        <w:trPr>
          <w:jc w:val="center"/>
        </w:trPr>
        <w:tc>
          <w:tcPr>
            <w:tcW w:w="631" w:type="dxa"/>
            <w:vAlign w:val="center"/>
          </w:tcPr>
          <w:p>
            <w:pPr>
              <w:pStyle w:val="39"/>
              <w:spacing w:before="0" w:after="0" w:line="420" w:lineRule="exact"/>
              <w:jc w:val="center"/>
              <w:rPr>
                <w:rFonts w:ascii="Times New Roman" w:eastAsia="宋体"/>
                <w:sz w:val="21"/>
              </w:rPr>
            </w:pPr>
          </w:p>
        </w:tc>
        <w:tc>
          <w:tcPr>
            <w:tcW w:w="2840" w:type="dxa"/>
            <w:vAlign w:val="center"/>
          </w:tcPr>
          <w:p>
            <w:pPr>
              <w:pStyle w:val="39"/>
              <w:spacing w:before="0" w:after="0" w:line="420" w:lineRule="exact"/>
              <w:ind w:left="113" w:right="57"/>
              <w:rPr>
                <w:rFonts w:ascii="Times New Roman" w:eastAsia="宋体"/>
                <w:sz w:val="21"/>
              </w:rPr>
            </w:pPr>
          </w:p>
        </w:tc>
        <w:tc>
          <w:tcPr>
            <w:tcW w:w="740" w:type="dxa"/>
            <w:vAlign w:val="center"/>
          </w:tcPr>
          <w:p>
            <w:pPr>
              <w:pStyle w:val="39"/>
              <w:spacing w:before="0" w:after="0" w:line="420" w:lineRule="exact"/>
              <w:jc w:val="center"/>
              <w:rPr>
                <w:rFonts w:ascii="Times New Roman" w:eastAsia="宋体"/>
                <w:sz w:val="21"/>
              </w:rPr>
            </w:pPr>
          </w:p>
        </w:tc>
        <w:tc>
          <w:tcPr>
            <w:tcW w:w="741" w:type="dxa"/>
            <w:vAlign w:val="center"/>
          </w:tcPr>
          <w:p>
            <w:pPr>
              <w:pStyle w:val="39"/>
              <w:spacing w:before="0" w:after="0" w:line="420" w:lineRule="exact"/>
              <w:jc w:val="center"/>
              <w:rPr>
                <w:rFonts w:ascii="Times New Roman" w:eastAsia="宋体"/>
                <w:sz w:val="21"/>
              </w:rPr>
            </w:pPr>
          </w:p>
        </w:tc>
        <w:tc>
          <w:tcPr>
            <w:tcW w:w="853" w:type="dxa"/>
            <w:vAlign w:val="center"/>
          </w:tcPr>
          <w:p>
            <w:pPr>
              <w:pStyle w:val="39"/>
              <w:spacing w:before="0" w:after="0" w:line="420" w:lineRule="exact"/>
              <w:jc w:val="center"/>
              <w:rPr>
                <w:rFonts w:ascii="Times New Roman" w:eastAsia="宋体"/>
                <w:sz w:val="21"/>
              </w:rPr>
            </w:pPr>
          </w:p>
        </w:tc>
        <w:tc>
          <w:tcPr>
            <w:tcW w:w="939" w:type="dxa"/>
            <w:vAlign w:val="center"/>
          </w:tcPr>
          <w:p>
            <w:pPr>
              <w:pStyle w:val="39"/>
              <w:spacing w:before="0" w:after="0" w:line="420" w:lineRule="exact"/>
              <w:jc w:val="center"/>
              <w:rPr>
                <w:rFonts w:ascii="Times New Roman" w:eastAsia="宋体"/>
                <w:sz w:val="21"/>
              </w:rPr>
            </w:pPr>
          </w:p>
        </w:tc>
        <w:tc>
          <w:tcPr>
            <w:tcW w:w="1896" w:type="dxa"/>
            <w:vAlign w:val="center"/>
          </w:tcPr>
          <w:p>
            <w:pPr>
              <w:pStyle w:val="39"/>
              <w:spacing w:before="0" w:after="0" w:line="420" w:lineRule="exact"/>
              <w:jc w:val="center"/>
              <w:rPr>
                <w:rFonts w:ascii="Times New Roman" w:eastAsia="宋体"/>
                <w:sz w:val="21"/>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0" w:type="dxa"/>
            <w:bottom w:w="0" w:type="dxa"/>
            <w:right w:w="0" w:type="dxa"/>
          </w:tblCellMar>
        </w:tblPrEx>
        <w:trPr>
          <w:jc w:val="center"/>
        </w:trPr>
        <w:tc>
          <w:tcPr>
            <w:tcW w:w="631" w:type="dxa"/>
            <w:vAlign w:val="center"/>
          </w:tcPr>
          <w:p>
            <w:pPr>
              <w:pStyle w:val="39"/>
              <w:spacing w:before="0" w:after="0" w:line="420" w:lineRule="exact"/>
              <w:jc w:val="center"/>
              <w:rPr>
                <w:rFonts w:ascii="Times New Roman" w:eastAsia="宋体"/>
                <w:sz w:val="21"/>
              </w:rPr>
            </w:pPr>
          </w:p>
        </w:tc>
        <w:tc>
          <w:tcPr>
            <w:tcW w:w="2840" w:type="dxa"/>
            <w:vAlign w:val="center"/>
          </w:tcPr>
          <w:p>
            <w:pPr>
              <w:pStyle w:val="39"/>
              <w:spacing w:before="0" w:after="0" w:line="420" w:lineRule="exact"/>
              <w:ind w:left="113" w:right="57"/>
              <w:rPr>
                <w:rFonts w:ascii="Times New Roman" w:eastAsia="宋体"/>
                <w:sz w:val="21"/>
              </w:rPr>
            </w:pPr>
          </w:p>
        </w:tc>
        <w:tc>
          <w:tcPr>
            <w:tcW w:w="740" w:type="dxa"/>
            <w:vAlign w:val="center"/>
          </w:tcPr>
          <w:p>
            <w:pPr>
              <w:pStyle w:val="39"/>
              <w:spacing w:before="0" w:after="0" w:line="420" w:lineRule="exact"/>
              <w:jc w:val="center"/>
              <w:rPr>
                <w:rFonts w:ascii="Times New Roman" w:eastAsia="宋体"/>
                <w:sz w:val="21"/>
              </w:rPr>
            </w:pPr>
          </w:p>
        </w:tc>
        <w:tc>
          <w:tcPr>
            <w:tcW w:w="741" w:type="dxa"/>
            <w:vAlign w:val="center"/>
          </w:tcPr>
          <w:p>
            <w:pPr>
              <w:pStyle w:val="39"/>
              <w:spacing w:before="0" w:after="0" w:line="420" w:lineRule="exact"/>
              <w:jc w:val="center"/>
              <w:rPr>
                <w:rFonts w:ascii="Times New Roman" w:eastAsia="宋体"/>
                <w:sz w:val="21"/>
              </w:rPr>
            </w:pPr>
          </w:p>
        </w:tc>
        <w:tc>
          <w:tcPr>
            <w:tcW w:w="853" w:type="dxa"/>
            <w:vAlign w:val="center"/>
          </w:tcPr>
          <w:p>
            <w:pPr>
              <w:pStyle w:val="39"/>
              <w:spacing w:before="0" w:after="0" w:line="420" w:lineRule="exact"/>
              <w:jc w:val="center"/>
              <w:rPr>
                <w:rFonts w:ascii="Times New Roman" w:eastAsia="宋体"/>
                <w:sz w:val="21"/>
              </w:rPr>
            </w:pPr>
          </w:p>
        </w:tc>
        <w:tc>
          <w:tcPr>
            <w:tcW w:w="939" w:type="dxa"/>
            <w:vAlign w:val="center"/>
          </w:tcPr>
          <w:p>
            <w:pPr>
              <w:pStyle w:val="39"/>
              <w:spacing w:before="0" w:after="0" w:line="420" w:lineRule="exact"/>
              <w:jc w:val="center"/>
              <w:rPr>
                <w:rFonts w:ascii="Times New Roman" w:eastAsia="宋体"/>
                <w:sz w:val="21"/>
              </w:rPr>
            </w:pPr>
          </w:p>
        </w:tc>
        <w:tc>
          <w:tcPr>
            <w:tcW w:w="1896" w:type="dxa"/>
            <w:vAlign w:val="center"/>
          </w:tcPr>
          <w:p>
            <w:pPr>
              <w:pStyle w:val="39"/>
              <w:spacing w:before="0" w:after="0" w:line="420" w:lineRule="exact"/>
              <w:jc w:val="center"/>
              <w:rPr>
                <w:rFonts w:ascii="Times New Roman" w:eastAsia="宋体"/>
                <w:sz w:val="21"/>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0" w:type="dxa"/>
            <w:bottom w:w="0" w:type="dxa"/>
            <w:right w:w="0" w:type="dxa"/>
          </w:tblCellMar>
        </w:tblPrEx>
        <w:trPr>
          <w:jc w:val="center"/>
        </w:trPr>
        <w:tc>
          <w:tcPr>
            <w:tcW w:w="631" w:type="dxa"/>
            <w:vAlign w:val="center"/>
          </w:tcPr>
          <w:p>
            <w:pPr>
              <w:pStyle w:val="39"/>
              <w:spacing w:before="0" w:after="0" w:line="420" w:lineRule="exact"/>
              <w:jc w:val="center"/>
              <w:rPr>
                <w:rFonts w:ascii="Times New Roman" w:eastAsia="宋体"/>
                <w:sz w:val="21"/>
              </w:rPr>
            </w:pPr>
          </w:p>
        </w:tc>
        <w:tc>
          <w:tcPr>
            <w:tcW w:w="2840" w:type="dxa"/>
            <w:vAlign w:val="center"/>
          </w:tcPr>
          <w:p>
            <w:pPr>
              <w:pStyle w:val="39"/>
              <w:spacing w:before="0" w:after="0" w:line="420" w:lineRule="exact"/>
              <w:ind w:left="113" w:right="57"/>
              <w:rPr>
                <w:rFonts w:ascii="Times New Roman" w:eastAsia="宋体"/>
                <w:sz w:val="21"/>
              </w:rPr>
            </w:pPr>
          </w:p>
        </w:tc>
        <w:tc>
          <w:tcPr>
            <w:tcW w:w="740" w:type="dxa"/>
            <w:vAlign w:val="center"/>
          </w:tcPr>
          <w:p>
            <w:pPr>
              <w:pStyle w:val="39"/>
              <w:spacing w:before="0" w:after="0" w:line="420" w:lineRule="exact"/>
              <w:jc w:val="center"/>
              <w:rPr>
                <w:rFonts w:ascii="Times New Roman" w:eastAsia="宋体"/>
                <w:sz w:val="21"/>
              </w:rPr>
            </w:pPr>
          </w:p>
        </w:tc>
        <w:tc>
          <w:tcPr>
            <w:tcW w:w="741" w:type="dxa"/>
            <w:vAlign w:val="center"/>
          </w:tcPr>
          <w:p>
            <w:pPr>
              <w:pStyle w:val="39"/>
              <w:spacing w:before="0" w:after="0" w:line="420" w:lineRule="exact"/>
              <w:jc w:val="center"/>
              <w:rPr>
                <w:rFonts w:ascii="Times New Roman" w:eastAsia="宋体"/>
                <w:sz w:val="21"/>
              </w:rPr>
            </w:pPr>
          </w:p>
        </w:tc>
        <w:tc>
          <w:tcPr>
            <w:tcW w:w="853" w:type="dxa"/>
            <w:vAlign w:val="center"/>
          </w:tcPr>
          <w:p>
            <w:pPr>
              <w:pStyle w:val="39"/>
              <w:spacing w:before="0" w:after="0" w:line="420" w:lineRule="exact"/>
              <w:jc w:val="center"/>
              <w:rPr>
                <w:rFonts w:ascii="Times New Roman" w:eastAsia="宋体"/>
                <w:sz w:val="21"/>
              </w:rPr>
            </w:pPr>
          </w:p>
        </w:tc>
        <w:tc>
          <w:tcPr>
            <w:tcW w:w="939" w:type="dxa"/>
            <w:vAlign w:val="center"/>
          </w:tcPr>
          <w:p>
            <w:pPr>
              <w:pStyle w:val="39"/>
              <w:spacing w:before="0" w:after="0" w:line="420" w:lineRule="exact"/>
              <w:jc w:val="center"/>
              <w:rPr>
                <w:rFonts w:ascii="Times New Roman" w:eastAsia="宋体"/>
                <w:sz w:val="21"/>
              </w:rPr>
            </w:pPr>
          </w:p>
        </w:tc>
        <w:tc>
          <w:tcPr>
            <w:tcW w:w="1896" w:type="dxa"/>
            <w:vAlign w:val="center"/>
          </w:tcPr>
          <w:p>
            <w:pPr>
              <w:pStyle w:val="39"/>
              <w:spacing w:before="0" w:after="0" w:line="420" w:lineRule="exact"/>
              <w:jc w:val="center"/>
              <w:rPr>
                <w:rFonts w:ascii="Times New Roman" w:eastAsia="宋体"/>
                <w:sz w:val="21"/>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0" w:type="dxa"/>
            <w:bottom w:w="0" w:type="dxa"/>
            <w:right w:w="0" w:type="dxa"/>
          </w:tblCellMar>
        </w:tblPrEx>
        <w:trPr>
          <w:jc w:val="center"/>
        </w:trPr>
        <w:tc>
          <w:tcPr>
            <w:tcW w:w="631" w:type="dxa"/>
            <w:vAlign w:val="center"/>
          </w:tcPr>
          <w:p>
            <w:pPr>
              <w:pStyle w:val="39"/>
              <w:spacing w:before="0" w:after="0" w:line="420" w:lineRule="exact"/>
              <w:jc w:val="center"/>
              <w:rPr>
                <w:rFonts w:ascii="Times New Roman" w:eastAsia="宋体"/>
                <w:sz w:val="21"/>
              </w:rPr>
            </w:pPr>
          </w:p>
        </w:tc>
        <w:tc>
          <w:tcPr>
            <w:tcW w:w="2840" w:type="dxa"/>
            <w:vAlign w:val="center"/>
          </w:tcPr>
          <w:p>
            <w:pPr>
              <w:pStyle w:val="39"/>
              <w:spacing w:before="0" w:after="0" w:line="420" w:lineRule="exact"/>
              <w:ind w:left="113" w:right="57"/>
              <w:rPr>
                <w:rFonts w:ascii="Times New Roman" w:eastAsia="宋体"/>
                <w:sz w:val="21"/>
              </w:rPr>
            </w:pPr>
          </w:p>
        </w:tc>
        <w:tc>
          <w:tcPr>
            <w:tcW w:w="740" w:type="dxa"/>
            <w:vAlign w:val="center"/>
          </w:tcPr>
          <w:p>
            <w:pPr>
              <w:pStyle w:val="39"/>
              <w:spacing w:before="0" w:after="0" w:line="420" w:lineRule="exact"/>
              <w:jc w:val="center"/>
              <w:rPr>
                <w:rFonts w:ascii="Times New Roman" w:eastAsia="宋体"/>
                <w:sz w:val="21"/>
              </w:rPr>
            </w:pPr>
          </w:p>
        </w:tc>
        <w:tc>
          <w:tcPr>
            <w:tcW w:w="741" w:type="dxa"/>
            <w:vAlign w:val="center"/>
          </w:tcPr>
          <w:p>
            <w:pPr>
              <w:pStyle w:val="39"/>
              <w:spacing w:before="0" w:after="0" w:line="420" w:lineRule="exact"/>
              <w:jc w:val="center"/>
              <w:rPr>
                <w:rFonts w:ascii="Times New Roman" w:eastAsia="宋体"/>
                <w:sz w:val="21"/>
              </w:rPr>
            </w:pPr>
          </w:p>
        </w:tc>
        <w:tc>
          <w:tcPr>
            <w:tcW w:w="853" w:type="dxa"/>
            <w:vAlign w:val="center"/>
          </w:tcPr>
          <w:p>
            <w:pPr>
              <w:pStyle w:val="39"/>
              <w:spacing w:before="0" w:after="0" w:line="420" w:lineRule="exact"/>
              <w:jc w:val="center"/>
              <w:rPr>
                <w:rFonts w:ascii="Times New Roman" w:eastAsia="宋体"/>
                <w:sz w:val="21"/>
              </w:rPr>
            </w:pPr>
          </w:p>
        </w:tc>
        <w:tc>
          <w:tcPr>
            <w:tcW w:w="939" w:type="dxa"/>
            <w:vAlign w:val="center"/>
          </w:tcPr>
          <w:p>
            <w:pPr>
              <w:pStyle w:val="39"/>
              <w:spacing w:before="0" w:after="0" w:line="420" w:lineRule="exact"/>
              <w:jc w:val="center"/>
              <w:rPr>
                <w:rFonts w:ascii="Times New Roman" w:eastAsia="宋体"/>
                <w:sz w:val="21"/>
              </w:rPr>
            </w:pPr>
          </w:p>
        </w:tc>
        <w:tc>
          <w:tcPr>
            <w:tcW w:w="1896" w:type="dxa"/>
            <w:vAlign w:val="center"/>
          </w:tcPr>
          <w:p>
            <w:pPr>
              <w:pStyle w:val="39"/>
              <w:spacing w:before="0" w:after="0" w:line="420" w:lineRule="exact"/>
              <w:jc w:val="center"/>
              <w:rPr>
                <w:rFonts w:ascii="Times New Roman" w:eastAsia="宋体"/>
                <w:sz w:val="21"/>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0" w:type="dxa"/>
            <w:bottom w:w="0" w:type="dxa"/>
            <w:right w:w="0" w:type="dxa"/>
          </w:tblCellMar>
        </w:tblPrEx>
        <w:trPr>
          <w:jc w:val="center"/>
        </w:trPr>
        <w:tc>
          <w:tcPr>
            <w:tcW w:w="631" w:type="dxa"/>
            <w:vAlign w:val="center"/>
          </w:tcPr>
          <w:p>
            <w:pPr>
              <w:pStyle w:val="39"/>
              <w:spacing w:before="0" w:after="0" w:line="420" w:lineRule="exact"/>
              <w:jc w:val="center"/>
              <w:rPr>
                <w:rFonts w:ascii="Times New Roman" w:eastAsia="宋体"/>
                <w:sz w:val="21"/>
              </w:rPr>
            </w:pPr>
          </w:p>
        </w:tc>
        <w:tc>
          <w:tcPr>
            <w:tcW w:w="2840" w:type="dxa"/>
            <w:vAlign w:val="center"/>
          </w:tcPr>
          <w:p>
            <w:pPr>
              <w:pStyle w:val="39"/>
              <w:spacing w:before="0" w:after="0" w:line="420" w:lineRule="exact"/>
              <w:ind w:left="113" w:right="57"/>
              <w:rPr>
                <w:rFonts w:ascii="Times New Roman" w:eastAsia="宋体"/>
                <w:sz w:val="21"/>
              </w:rPr>
            </w:pPr>
          </w:p>
        </w:tc>
        <w:tc>
          <w:tcPr>
            <w:tcW w:w="740" w:type="dxa"/>
            <w:vAlign w:val="center"/>
          </w:tcPr>
          <w:p>
            <w:pPr>
              <w:pStyle w:val="39"/>
              <w:spacing w:before="0" w:after="0" w:line="420" w:lineRule="exact"/>
              <w:jc w:val="center"/>
              <w:rPr>
                <w:rFonts w:ascii="Times New Roman" w:eastAsia="宋体"/>
                <w:sz w:val="21"/>
              </w:rPr>
            </w:pPr>
          </w:p>
        </w:tc>
        <w:tc>
          <w:tcPr>
            <w:tcW w:w="741" w:type="dxa"/>
            <w:vAlign w:val="center"/>
          </w:tcPr>
          <w:p>
            <w:pPr>
              <w:pStyle w:val="39"/>
              <w:spacing w:before="0" w:after="0" w:line="420" w:lineRule="exact"/>
              <w:jc w:val="center"/>
              <w:rPr>
                <w:rFonts w:ascii="Times New Roman" w:eastAsia="宋体"/>
                <w:sz w:val="21"/>
              </w:rPr>
            </w:pPr>
          </w:p>
        </w:tc>
        <w:tc>
          <w:tcPr>
            <w:tcW w:w="853" w:type="dxa"/>
            <w:vAlign w:val="center"/>
          </w:tcPr>
          <w:p>
            <w:pPr>
              <w:pStyle w:val="39"/>
              <w:spacing w:before="0" w:after="0" w:line="420" w:lineRule="exact"/>
              <w:jc w:val="center"/>
              <w:rPr>
                <w:rFonts w:ascii="Times New Roman" w:eastAsia="宋体"/>
                <w:sz w:val="21"/>
              </w:rPr>
            </w:pPr>
          </w:p>
        </w:tc>
        <w:tc>
          <w:tcPr>
            <w:tcW w:w="939" w:type="dxa"/>
            <w:vAlign w:val="center"/>
          </w:tcPr>
          <w:p>
            <w:pPr>
              <w:pStyle w:val="39"/>
              <w:spacing w:before="0" w:after="0" w:line="420" w:lineRule="exact"/>
              <w:jc w:val="center"/>
              <w:rPr>
                <w:rFonts w:ascii="Times New Roman" w:eastAsia="宋体"/>
                <w:sz w:val="21"/>
              </w:rPr>
            </w:pPr>
          </w:p>
        </w:tc>
        <w:tc>
          <w:tcPr>
            <w:tcW w:w="1896" w:type="dxa"/>
            <w:vAlign w:val="center"/>
          </w:tcPr>
          <w:p>
            <w:pPr>
              <w:pStyle w:val="39"/>
              <w:spacing w:before="0" w:after="0" w:line="420" w:lineRule="exact"/>
              <w:jc w:val="center"/>
              <w:rPr>
                <w:rFonts w:ascii="Times New Roman" w:eastAsia="宋体"/>
                <w:sz w:val="21"/>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0" w:type="dxa"/>
            <w:bottom w:w="0" w:type="dxa"/>
            <w:right w:w="0" w:type="dxa"/>
          </w:tblCellMar>
        </w:tblPrEx>
        <w:trPr>
          <w:jc w:val="center"/>
        </w:trPr>
        <w:tc>
          <w:tcPr>
            <w:tcW w:w="631" w:type="dxa"/>
            <w:vAlign w:val="center"/>
          </w:tcPr>
          <w:p>
            <w:pPr>
              <w:pStyle w:val="39"/>
              <w:spacing w:before="0" w:after="0" w:line="420" w:lineRule="exact"/>
              <w:jc w:val="center"/>
              <w:rPr>
                <w:rFonts w:ascii="Times New Roman" w:eastAsia="宋体"/>
                <w:sz w:val="21"/>
              </w:rPr>
            </w:pPr>
          </w:p>
        </w:tc>
        <w:tc>
          <w:tcPr>
            <w:tcW w:w="2840" w:type="dxa"/>
            <w:vAlign w:val="center"/>
          </w:tcPr>
          <w:p>
            <w:pPr>
              <w:pStyle w:val="39"/>
              <w:spacing w:before="0" w:after="0" w:line="420" w:lineRule="exact"/>
              <w:ind w:left="113" w:right="57"/>
              <w:rPr>
                <w:rFonts w:ascii="Times New Roman" w:eastAsia="宋体"/>
                <w:sz w:val="21"/>
              </w:rPr>
            </w:pPr>
          </w:p>
        </w:tc>
        <w:tc>
          <w:tcPr>
            <w:tcW w:w="740" w:type="dxa"/>
            <w:vAlign w:val="center"/>
          </w:tcPr>
          <w:p>
            <w:pPr>
              <w:pStyle w:val="39"/>
              <w:spacing w:before="0" w:after="0" w:line="420" w:lineRule="exact"/>
              <w:jc w:val="center"/>
              <w:rPr>
                <w:rFonts w:ascii="Times New Roman" w:eastAsia="宋体"/>
                <w:sz w:val="21"/>
              </w:rPr>
            </w:pPr>
          </w:p>
        </w:tc>
        <w:tc>
          <w:tcPr>
            <w:tcW w:w="741" w:type="dxa"/>
            <w:vAlign w:val="center"/>
          </w:tcPr>
          <w:p>
            <w:pPr>
              <w:pStyle w:val="39"/>
              <w:spacing w:before="0" w:after="0" w:line="420" w:lineRule="exact"/>
              <w:jc w:val="center"/>
              <w:rPr>
                <w:rFonts w:ascii="Times New Roman" w:eastAsia="宋体"/>
                <w:sz w:val="21"/>
              </w:rPr>
            </w:pPr>
          </w:p>
        </w:tc>
        <w:tc>
          <w:tcPr>
            <w:tcW w:w="853" w:type="dxa"/>
            <w:vAlign w:val="center"/>
          </w:tcPr>
          <w:p>
            <w:pPr>
              <w:pStyle w:val="39"/>
              <w:spacing w:before="0" w:after="0" w:line="420" w:lineRule="exact"/>
              <w:jc w:val="center"/>
              <w:rPr>
                <w:rFonts w:ascii="Times New Roman" w:eastAsia="宋体"/>
                <w:sz w:val="21"/>
              </w:rPr>
            </w:pPr>
          </w:p>
        </w:tc>
        <w:tc>
          <w:tcPr>
            <w:tcW w:w="939" w:type="dxa"/>
            <w:vAlign w:val="center"/>
          </w:tcPr>
          <w:p>
            <w:pPr>
              <w:pStyle w:val="39"/>
              <w:spacing w:before="0" w:after="0" w:line="420" w:lineRule="exact"/>
              <w:jc w:val="center"/>
              <w:rPr>
                <w:rFonts w:ascii="Times New Roman" w:eastAsia="宋体"/>
                <w:sz w:val="21"/>
              </w:rPr>
            </w:pPr>
          </w:p>
        </w:tc>
        <w:tc>
          <w:tcPr>
            <w:tcW w:w="1896" w:type="dxa"/>
            <w:vAlign w:val="center"/>
          </w:tcPr>
          <w:p>
            <w:pPr>
              <w:pStyle w:val="39"/>
              <w:spacing w:before="0" w:after="0" w:line="420" w:lineRule="exact"/>
              <w:jc w:val="center"/>
              <w:rPr>
                <w:rFonts w:ascii="Times New Roman" w:eastAsia="宋体"/>
                <w:sz w:val="21"/>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0" w:type="dxa"/>
            <w:bottom w:w="0" w:type="dxa"/>
            <w:right w:w="0" w:type="dxa"/>
          </w:tblCellMar>
        </w:tblPrEx>
        <w:trPr>
          <w:jc w:val="center"/>
        </w:trPr>
        <w:tc>
          <w:tcPr>
            <w:tcW w:w="631" w:type="dxa"/>
            <w:vAlign w:val="center"/>
          </w:tcPr>
          <w:p>
            <w:pPr>
              <w:pStyle w:val="39"/>
              <w:spacing w:before="0" w:after="0" w:line="420" w:lineRule="exact"/>
              <w:jc w:val="center"/>
              <w:rPr>
                <w:rFonts w:ascii="Times New Roman" w:eastAsia="宋体"/>
                <w:sz w:val="21"/>
              </w:rPr>
            </w:pPr>
          </w:p>
        </w:tc>
        <w:tc>
          <w:tcPr>
            <w:tcW w:w="2840" w:type="dxa"/>
            <w:vAlign w:val="center"/>
          </w:tcPr>
          <w:p>
            <w:pPr>
              <w:pStyle w:val="39"/>
              <w:spacing w:before="0" w:after="0" w:line="420" w:lineRule="exact"/>
              <w:ind w:left="113" w:right="57"/>
              <w:rPr>
                <w:rFonts w:ascii="Times New Roman" w:eastAsia="宋体"/>
                <w:sz w:val="21"/>
              </w:rPr>
            </w:pPr>
          </w:p>
        </w:tc>
        <w:tc>
          <w:tcPr>
            <w:tcW w:w="740" w:type="dxa"/>
            <w:vAlign w:val="center"/>
          </w:tcPr>
          <w:p>
            <w:pPr>
              <w:pStyle w:val="39"/>
              <w:spacing w:before="0" w:after="0" w:line="420" w:lineRule="exact"/>
              <w:jc w:val="center"/>
              <w:rPr>
                <w:rFonts w:ascii="Times New Roman" w:eastAsia="宋体"/>
                <w:sz w:val="21"/>
              </w:rPr>
            </w:pPr>
          </w:p>
        </w:tc>
        <w:tc>
          <w:tcPr>
            <w:tcW w:w="741" w:type="dxa"/>
            <w:vAlign w:val="center"/>
          </w:tcPr>
          <w:p>
            <w:pPr>
              <w:pStyle w:val="39"/>
              <w:spacing w:before="0" w:after="0" w:line="420" w:lineRule="exact"/>
              <w:jc w:val="center"/>
              <w:rPr>
                <w:rFonts w:ascii="Times New Roman" w:eastAsia="宋体"/>
                <w:sz w:val="21"/>
              </w:rPr>
            </w:pPr>
          </w:p>
        </w:tc>
        <w:tc>
          <w:tcPr>
            <w:tcW w:w="853" w:type="dxa"/>
            <w:vAlign w:val="center"/>
          </w:tcPr>
          <w:p>
            <w:pPr>
              <w:pStyle w:val="39"/>
              <w:spacing w:before="0" w:after="0" w:line="420" w:lineRule="exact"/>
              <w:jc w:val="center"/>
              <w:rPr>
                <w:rFonts w:ascii="Times New Roman" w:eastAsia="宋体"/>
                <w:sz w:val="21"/>
              </w:rPr>
            </w:pPr>
          </w:p>
        </w:tc>
        <w:tc>
          <w:tcPr>
            <w:tcW w:w="939" w:type="dxa"/>
            <w:vAlign w:val="center"/>
          </w:tcPr>
          <w:p>
            <w:pPr>
              <w:pStyle w:val="39"/>
              <w:spacing w:before="0" w:after="0" w:line="420" w:lineRule="exact"/>
              <w:jc w:val="center"/>
              <w:rPr>
                <w:rFonts w:ascii="Times New Roman" w:eastAsia="宋体"/>
                <w:sz w:val="21"/>
              </w:rPr>
            </w:pPr>
          </w:p>
        </w:tc>
        <w:tc>
          <w:tcPr>
            <w:tcW w:w="1896" w:type="dxa"/>
            <w:vAlign w:val="center"/>
          </w:tcPr>
          <w:p>
            <w:pPr>
              <w:pStyle w:val="39"/>
              <w:spacing w:before="0" w:after="0" w:line="420" w:lineRule="exact"/>
              <w:jc w:val="center"/>
              <w:rPr>
                <w:rFonts w:ascii="Times New Roman" w:eastAsia="宋体"/>
                <w:sz w:val="21"/>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0" w:type="dxa"/>
            <w:bottom w:w="0" w:type="dxa"/>
            <w:right w:w="0" w:type="dxa"/>
          </w:tblCellMar>
        </w:tblPrEx>
        <w:trPr>
          <w:jc w:val="center"/>
        </w:trPr>
        <w:tc>
          <w:tcPr>
            <w:tcW w:w="631" w:type="dxa"/>
            <w:vAlign w:val="center"/>
          </w:tcPr>
          <w:p>
            <w:pPr>
              <w:pStyle w:val="39"/>
              <w:spacing w:before="0" w:after="0" w:line="420" w:lineRule="exact"/>
              <w:jc w:val="center"/>
              <w:rPr>
                <w:rFonts w:ascii="Times New Roman" w:eastAsia="宋体"/>
                <w:sz w:val="21"/>
              </w:rPr>
            </w:pPr>
          </w:p>
        </w:tc>
        <w:tc>
          <w:tcPr>
            <w:tcW w:w="2840" w:type="dxa"/>
            <w:vAlign w:val="center"/>
          </w:tcPr>
          <w:p>
            <w:pPr>
              <w:pStyle w:val="39"/>
              <w:spacing w:before="0" w:after="0" w:line="420" w:lineRule="exact"/>
              <w:ind w:left="113" w:right="57"/>
              <w:rPr>
                <w:rFonts w:ascii="Times New Roman" w:eastAsia="宋体"/>
                <w:sz w:val="21"/>
              </w:rPr>
            </w:pPr>
          </w:p>
        </w:tc>
        <w:tc>
          <w:tcPr>
            <w:tcW w:w="740" w:type="dxa"/>
            <w:vAlign w:val="center"/>
          </w:tcPr>
          <w:p>
            <w:pPr>
              <w:pStyle w:val="39"/>
              <w:spacing w:before="0" w:after="0" w:line="420" w:lineRule="exact"/>
              <w:jc w:val="center"/>
              <w:rPr>
                <w:rFonts w:ascii="Times New Roman" w:eastAsia="宋体"/>
                <w:sz w:val="21"/>
              </w:rPr>
            </w:pPr>
          </w:p>
        </w:tc>
        <w:tc>
          <w:tcPr>
            <w:tcW w:w="741" w:type="dxa"/>
            <w:vAlign w:val="center"/>
          </w:tcPr>
          <w:p>
            <w:pPr>
              <w:pStyle w:val="39"/>
              <w:spacing w:before="0" w:after="0" w:line="420" w:lineRule="exact"/>
              <w:jc w:val="center"/>
              <w:rPr>
                <w:rFonts w:ascii="Times New Roman" w:eastAsia="宋体"/>
                <w:sz w:val="21"/>
              </w:rPr>
            </w:pPr>
          </w:p>
        </w:tc>
        <w:tc>
          <w:tcPr>
            <w:tcW w:w="853" w:type="dxa"/>
            <w:vAlign w:val="center"/>
          </w:tcPr>
          <w:p>
            <w:pPr>
              <w:pStyle w:val="39"/>
              <w:spacing w:before="0" w:after="0" w:line="420" w:lineRule="exact"/>
              <w:jc w:val="center"/>
              <w:rPr>
                <w:rFonts w:ascii="Times New Roman" w:eastAsia="宋体"/>
                <w:sz w:val="21"/>
              </w:rPr>
            </w:pPr>
          </w:p>
        </w:tc>
        <w:tc>
          <w:tcPr>
            <w:tcW w:w="939" w:type="dxa"/>
            <w:vAlign w:val="center"/>
          </w:tcPr>
          <w:p>
            <w:pPr>
              <w:pStyle w:val="39"/>
              <w:spacing w:before="0" w:after="0" w:line="420" w:lineRule="exact"/>
              <w:jc w:val="center"/>
              <w:rPr>
                <w:rFonts w:ascii="Times New Roman" w:eastAsia="宋体"/>
                <w:sz w:val="21"/>
              </w:rPr>
            </w:pPr>
          </w:p>
        </w:tc>
        <w:tc>
          <w:tcPr>
            <w:tcW w:w="1896" w:type="dxa"/>
            <w:vAlign w:val="center"/>
          </w:tcPr>
          <w:p>
            <w:pPr>
              <w:pStyle w:val="39"/>
              <w:spacing w:before="0" w:after="0" w:line="420" w:lineRule="exact"/>
              <w:jc w:val="center"/>
              <w:rPr>
                <w:rFonts w:ascii="Times New Roman" w:eastAsia="宋体"/>
                <w:sz w:val="21"/>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0" w:type="dxa"/>
            <w:bottom w:w="0" w:type="dxa"/>
            <w:right w:w="0" w:type="dxa"/>
          </w:tblCellMar>
        </w:tblPrEx>
        <w:trPr>
          <w:jc w:val="center"/>
        </w:trPr>
        <w:tc>
          <w:tcPr>
            <w:tcW w:w="631" w:type="dxa"/>
            <w:vAlign w:val="center"/>
          </w:tcPr>
          <w:p>
            <w:pPr>
              <w:pStyle w:val="39"/>
              <w:spacing w:before="0" w:after="0" w:line="420" w:lineRule="exact"/>
              <w:jc w:val="center"/>
              <w:rPr>
                <w:rFonts w:ascii="Times New Roman" w:eastAsia="宋体"/>
                <w:sz w:val="21"/>
              </w:rPr>
            </w:pPr>
          </w:p>
        </w:tc>
        <w:tc>
          <w:tcPr>
            <w:tcW w:w="2840" w:type="dxa"/>
            <w:vAlign w:val="center"/>
          </w:tcPr>
          <w:p>
            <w:pPr>
              <w:pStyle w:val="39"/>
              <w:spacing w:before="0" w:after="0" w:line="420" w:lineRule="exact"/>
              <w:ind w:left="113" w:right="57"/>
              <w:rPr>
                <w:rFonts w:ascii="Times New Roman" w:eastAsia="宋体"/>
                <w:sz w:val="21"/>
              </w:rPr>
            </w:pPr>
          </w:p>
        </w:tc>
        <w:tc>
          <w:tcPr>
            <w:tcW w:w="740" w:type="dxa"/>
            <w:vAlign w:val="center"/>
          </w:tcPr>
          <w:p>
            <w:pPr>
              <w:pStyle w:val="39"/>
              <w:spacing w:before="0" w:after="0" w:line="420" w:lineRule="exact"/>
              <w:jc w:val="center"/>
              <w:rPr>
                <w:rFonts w:ascii="Times New Roman" w:eastAsia="宋体"/>
                <w:sz w:val="21"/>
              </w:rPr>
            </w:pPr>
          </w:p>
        </w:tc>
        <w:tc>
          <w:tcPr>
            <w:tcW w:w="741" w:type="dxa"/>
            <w:vAlign w:val="center"/>
          </w:tcPr>
          <w:p>
            <w:pPr>
              <w:pStyle w:val="39"/>
              <w:spacing w:before="0" w:after="0" w:line="420" w:lineRule="exact"/>
              <w:jc w:val="center"/>
              <w:rPr>
                <w:rFonts w:ascii="Times New Roman" w:eastAsia="宋体"/>
                <w:sz w:val="21"/>
              </w:rPr>
            </w:pPr>
          </w:p>
        </w:tc>
        <w:tc>
          <w:tcPr>
            <w:tcW w:w="853" w:type="dxa"/>
            <w:vAlign w:val="center"/>
          </w:tcPr>
          <w:p>
            <w:pPr>
              <w:pStyle w:val="39"/>
              <w:spacing w:before="0" w:after="0" w:line="420" w:lineRule="exact"/>
              <w:jc w:val="center"/>
              <w:rPr>
                <w:rFonts w:ascii="Times New Roman" w:eastAsia="宋体"/>
                <w:sz w:val="21"/>
              </w:rPr>
            </w:pPr>
          </w:p>
        </w:tc>
        <w:tc>
          <w:tcPr>
            <w:tcW w:w="939" w:type="dxa"/>
            <w:vAlign w:val="center"/>
          </w:tcPr>
          <w:p>
            <w:pPr>
              <w:pStyle w:val="39"/>
              <w:spacing w:before="0" w:after="0" w:line="420" w:lineRule="exact"/>
              <w:jc w:val="center"/>
              <w:rPr>
                <w:rFonts w:ascii="Times New Roman" w:eastAsia="宋体"/>
                <w:sz w:val="21"/>
              </w:rPr>
            </w:pPr>
          </w:p>
        </w:tc>
        <w:tc>
          <w:tcPr>
            <w:tcW w:w="1896" w:type="dxa"/>
            <w:vAlign w:val="center"/>
          </w:tcPr>
          <w:p>
            <w:pPr>
              <w:pStyle w:val="39"/>
              <w:spacing w:before="0" w:after="0" w:line="420" w:lineRule="exact"/>
              <w:jc w:val="center"/>
              <w:rPr>
                <w:rFonts w:ascii="Times New Roman" w:eastAsia="宋体"/>
                <w:sz w:val="21"/>
              </w:rPr>
            </w:pPr>
          </w:p>
        </w:tc>
      </w:tr>
    </w:tbl>
    <w:p>
      <w:pPr>
        <w:spacing w:line="480" w:lineRule="exact"/>
        <w:jc w:val="left"/>
        <w:rPr>
          <w:rFonts w:ascii="Times New Roman" w:hAnsi="Times New Roman" w:cs="Times New Roman"/>
          <w:sz w:val="32"/>
          <w:szCs w:val="32"/>
        </w:rPr>
      </w:pPr>
      <w:r>
        <w:rPr>
          <w:rFonts w:ascii="Times New Roman" w:hAnsi="Times New Roman" w:cs="Times New Roman"/>
          <w:sz w:val="32"/>
          <w:szCs w:val="32"/>
        </w:rPr>
        <mc:AlternateContent>
          <mc:Choice Requires="wps">
            <w:drawing>
              <wp:anchor distT="0" distB="0" distL="114300" distR="114300" simplePos="0" relativeHeight="251660288" behindDoc="0" locked="0" layoutInCell="1" allowOverlap="1">
                <wp:simplePos x="0" y="0"/>
                <wp:positionH relativeFrom="column">
                  <wp:posOffset>1437005</wp:posOffset>
                </wp:positionH>
                <wp:positionV relativeFrom="paragraph">
                  <wp:posOffset>237490</wp:posOffset>
                </wp:positionV>
                <wp:extent cx="3320415" cy="34290"/>
                <wp:effectExtent l="0" t="4445" r="13335" b="18415"/>
                <wp:wrapNone/>
                <wp:docPr id="4" name="直接连接符 4"/>
                <wp:cNvGraphicFramePr/>
                <a:graphic xmlns:a="http://schemas.openxmlformats.org/drawingml/2006/main">
                  <a:graphicData uri="http://schemas.microsoft.com/office/word/2010/wordprocessingShape">
                    <wps:wsp>
                      <wps:cNvCnPr/>
                      <wps:spPr>
                        <a:xfrm flipV="1">
                          <a:off x="0" y="0"/>
                          <a:ext cx="3320415" cy="34290"/>
                        </a:xfrm>
                        <a:prstGeom prst="line">
                          <a:avLst/>
                        </a:prstGeom>
                        <a:ln>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113.15pt;margin-top:18.7pt;height:2.7pt;width:261.45pt;z-index:251660288;mso-width-relative:page;mso-height-relative:page;" filled="f" stroked="t" coordsize="21600,21600" o:gfxdata="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LNjx2zZAAAACQEAAA8AAAAAAAAAAQAgAAAAIgAAAGRycy9kb3ducmV2LnhtbFBLAQIUABQA&#10;AAAIAIdO4kBF09ai7wEAAKkDAAAOAAAAAAAAAAEAIAAAACgBAABkcnMvZTJvRG9jLnhtbFBLBQYA&#10;AAAABgAGAFkBAACJBQAAAAA=&#10;">
                <v:fill on="f" focussize="0,0"/>
                <v:stroke weight="0.5pt" color="#0D0D0D [3069]" miterlimit="8" joinstyle="miter"/>
                <v:imagedata o:title=""/>
                <o:lock v:ext="edit" aspectratio="f"/>
              </v:line>
            </w:pict>
          </mc:Fallback>
        </mc:AlternateContent>
      </w:r>
    </w:p>
    <w:sectPr>
      <w:pgSz w:w="11906" w:h="16838"/>
      <w:pgMar w:top="1009" w:right="1134" w:bottom="1134" w:left="1622" w:header="936" w:footer="737"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思源黑体 CN Medium">
    <w:altName w:val="黑体"/>
    <w:panose1 w:val="020B0600000000000000"/>
    <w:charset w:val="86"/>
    <w:family w:val="swiss"/>
    <w:pitch w:val="default"/>
    <w:sig w:usb0="00000000" w:usb1="00000000" w:usb2="00000016" w:usb3="00000000" w:csb0="00060107" w:csb1="00000000"/>
  </w:font>
  <w:font w:name="思源黑体 CN Regular">
    <w:altName w:val="黑体"/>
    <w:panose1 w:val="020B0500000000000000"/>
    <w:charset w:val="86"/>
    <w:family w:val="swiss"/>
    <w:pitch w:val="default"/>
    <w:sig w:usb0="00000000" w:usb1="00000000" w:usb2="00000016" w:usb3="00000000" w:csb0="00060107"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jc w:val="center"/>
      <w:rPr>
        <w:rFonts w:ascii="Times New Roman"/>
      </w:rPr>
    </w:pPr>
    <w:r>
      <w:rPr>
        <w:rFonts w:ascii="Times New Roman"/>
      </w:rPr>
      <w:fldChar w:fldCharType="begin"/>
    </w:r>
    <w:r>
      <w:rPr>
        <w:rFonts w:ascii="Times New Roman"/>
      </w:rPr>
      <w:instrText xml:space="preserve"> PAGE  \* MERGEFORMAT </w:instrText>
    </w:r>
    <w:r>
      <w:rPr>
        <w:rFonts w:ascii="Times New Roman"/>
      </w:rPr>
      <w:fldChar w:fldCharType="separate"/>
    </w:r>
    <w:r>
      <w:rPr>
        <w:rFonts w:ascii="Times New Roman"/>
      </w:rPr>
      <w:t>II</w:t>
    </w:r>
    <w:r>
      <w:rPr>
        <w:rFonts w:ascii="Times New Roman"/>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jc w:val="center"/>
    </w:pPr>
    <w:r>
      <w:fldChar w:fldCharType="begin"/>
    </w:r>
    <w:r>
      <w:instrText xml:space="preserve"> PAGE  \* MERGEFORMAT </w:instrText>
    </w:r>
    <w:r>
      <w:fldChar w:fldCharType="separate"/>
    </w:r>
    <w:r>
      <w:t>13</w:t>
    </w:r>
    <w: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pPr>
    <w:r>
      <w:rPr>
        <w:w w:val="110"/>
      </w:rPr>
      <w:t>Q/44-202.0.0-03-2021</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pPr>
    <w:r>
      <w:t>Q/44-202.0.0-03-2021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C91163"/>
    <w:multiLevelType w:val="multilevel"/>
    <w:tmpl w:val="1FC91163"/>
    <w:lvl w:ilvl="0" w:tentative="0">
      <w:start w:val="1"/>
      <w:numFmt w:val="decimal"/>
      <w:pStyle w:val="22"/>
      <w:suff w:val="nothing"/>
      <w:lvlText w:val="%1　"/>
      <w:lvlJc w:val="left"/>
      <w:pPr>
        <w:ind w:left="142" w:firstLine="0"/>
      </w:pPr>
      <w:rPr>
        <w:rFonts w:hint="eastAsia" w:ascii="黑体" w:hAnsi="Times New Roman" w:eastAsia="黑体"/>
        <w:b w:val="0"/>
        <w:i w:val="0"/>
        <w:sz w:val="21"/>
        <w:szCs w:val="21"/>
      </w:rPr>
    </w:lvl>
    <w:lvl w:ilvl="1" w:tentative="0">
      <w:start w:val="1"/>
      <w:numFmt w:val="decimal"/>
      <w:pStyle w:val="19"/>
      <w:suff w:val="nothing"/>
      <w:lvlText w:val="%1.%2　"/>
      <w:lvlJc w:val="left"/>
      <w:pPr>
        <w:ind w:left="1134" w:firstLine="0"/>
      </w:pPr>
      <w:rPr>
        <w:rFonts w:hint="eastAsia" w:ascii="黑体" w:hAnsi="Times New Roman" w:eastAsia="黑体" w:cs="Times New Roman"/>
        <w:b w:val="0"/>
        <w:bCs w:val="0"/>
        <w:i w:val="0"/>
        <w:iCs w:val="0"/>
        <w:caps w:val="0"/>
        <w:strike w:val="0"/>
        <w:dstrike w:val="0"/>
        <w:vanish w:val="0"/>
        <w:color w:val="000000"/>
        <w:spacing w:val="0"/>
        <w:kern w:val="0"/>
        <w:position w:val="0"/>
        <w:sz w:val="21"/>
        <w:szCs w:val="21"/>
        <w:u w:val="none"/>
        <w:vertAlign w:val="baseline"/>
        <w14:shadow w14:blurRad="0" w14:dist="0" w14:dir="0" w14:sx="0" w14:sy="0" w14:kx="0" w14:ky="0" w14:algn="none">
          <w14:srgbClr w14:val="000000"/>
        </w14:shadow>
      </w:rPr>
    </w:lvl>
    <w:lvl w:ilvl="2" w:tentative="0">
      <w:start w:val="1"/>
      <w:numFmt w:val="decimal"/>
      <w:pStyle w:val="23"/>
      <w:suff w:val="nothing"/>
      <w:lvlText w:val="%1.%2.%3　"/>
      <w:lvlJc w:val="left"/>
      <w:pPr>
        <w:ind w:left="1702" w:firstLine="0"/>
      </w:pPr>
      <w:rPr>
        <w:rFonts w:hint="eastAsia" w:ascii="黑体" w:hAnsi="Times New Roman" w:eastAsia="黑体"/>
        <w:b w:val="0"/>
        <w:i w:val="0"/>
        <w:sz w:val="21"/>
      </w:rPr>
    </w:lvl>
    <w:lvl w:ilvl="3" w:tentative="0">
      <w:start w:val="1"/>
      <w:numFmt w:val="decimal"/>
      <w:pStyle w:val="25"/>
      <w:suff w:val="nothing"/>
      <w:lvlText w:val="%1.%2.%3.%4　"/>
      <w:lvlJc w:val="left"/>
      <w:pPr>
        <w:ind w:left="540" w:firstLine="0"/>
      </w:pPr>
      <w:rPr>
        <w:rFonts w:hint="eastAsia" w:ascii="黑体" w:hAnsi="Times New Roman" w:eastAsia="黑体"/>
        <w:b w:val="0"/>
        <w:i w:val="0"/>
        <w:sz w:val="21"/>
      </w:rPr>
    </w:lvl>
    <w:lvl w:ilvl="4" w:tentative="0">
      <w:start w:val="1"/>
      <w:numFmt w:val="decimal"/>
      <w:pStyle w:val="26"/>
      <w:suff w:val="nothing"/>
      <w:lvlText w:val="%1.%2.%3.%4.%5　"/>
      <w:lvlJc w:val="left"/>
      <w:pPr>
        <w:ind w:left="0" w:firstLine="0"/>
      </w:pPr>
      <w:rPr>
        <w:rFonts w:hint="eastAsia" w:ascii="黑体" w:hAnsi="Times New Roman" w:eastAsia="黑体"/>
        <w:b w:val="0"/>
        <w:i w:val="0"/>
        <w:sz w:val="21"/>
      </w:rPr>
    </w:lvl>
    <w:lvl w:ilvl="5" w:tentative="0">
      <w:start w:val="1"/>
      <w:numFmt w:val="decimal"/>
      <w:pStyle w:val="27"/>
      <w:suff w:val="nothing"/>
      <w:lvlText w:val="%1.%2.%3.%4.%5.%6　"/>
      <w:lvlJc w:val="left"/>
      <w:pPr>
        <w:ind w:left="0" w:firstLine="0"/>
      </w:pPr>
      <w:rPr>
        <w:rFonts w:hint="eastAsia" w:ascii="黑体" w:hAnsi="Times New Roman" w:eastAsia="黑体"/>
        <w:b w:val="0"/>
        <w:i w:val="0"/>
        <w:sz w:val="21"/>
      </w:rPr>
    </w:lvl>
    <w:lvl w:ilvl="6" w:tentative="0">
      <w:start w:val="1"/>
      <w:numFmt w:val="decimal"/>
      <w:suff w:val="nothing"/>
      <w:lvlText w:val="%1%2.%3.%4.%5.%6.%7　"/>
      <w:lvlJc w:val="left"/>
      <w:pPr>
        <w:ind w:left="0" w:firstLine="0"/>
      </w:pPr>
      <w:rPr>
        <w:rFonts w:hint="eastAsia" w:ascii="黑体" w:hAnsi="Times New Roman" w:eastAsia="黑体"/>
        <w:b w:val="0"/>
        <w:i w:val="0"/>
        <w:sz w:val="21"/>
      </w:rPr>
    </w:lvl>
    <w:lvl w:ilvl="7" w:tentative="0">
      <w:start w:val="1"/>
      <w:numFmt w:val="decimal"/>
      <w:lvlText w:val="%1.%2.%3.%4.%5.%6.%7.%8"/>
      <w:lvlJc w:val="left"/>
      <w:pPr>
        <w:tabs>
          <w:tab w:val="left" w:pos="4351"/>
        </w:tabs>
        <w:ind w:left="3969" w:hanging="1418"/>
      </w:pPr>
      <w:rPr>
        <w:rFonts w:hint="eastAsia"/>
      </w:rPr>
    </w:lvl>
    <w:lvl w:ilvl="8" w:tentative="0">
      <w:start w:val="1"/>
      <w:numFmt w:val="decimal"/>
      <w:lvlText w:val="%1.%2.%3.%4.%5.%6.%7.%8.%9"/>
      <w:lvlJc w:val="left"/>
      <w:pPr>
        <w:tabs>
          <w:tab w:val="left" w:pos="4777"/>
        </w:tabs>
        <w:ind w:left="4677" w:hanging="1700"/>
      </w:pPr>
      <w:rPr>
        <w:rFonts w:hint="eastAsia"/>
      </w:rPr>
    </w:lvl>
  </w:abstractNum>
  <w:abstractNum w:abstractNumId="1">
    <w:nsid w:val="2A8F7113"/>
    <w:multiLevelType w:val="multilevel"/>
    <w:tmpl w:val="2A8F7113"/>
    <w:lvl w:ilvl="0" w:tentative="0">
      <w:start w:val="1"/>
      <w:numFmt w:val="upperLetter"/>
      <w:pStyle w:val="34"/>
      <w:suff w:val="space"/>
      <w:lvlText w:val="%1"/>
      <w:lvlJc w:val="left"/>
      <w:pPr>
        <w:ind w:left="623" w:hanging="425"/>
      </w:pPr>
      <w:rPr>
        <w:rFonts w:hint="eastAsia"/>
      </w:rPr>
    </w:lvl>
    <w:lvl w:ilvl="1" w:tentative="0">
      <w:start w:val="1"/>
      <w:numFmt w:val="decimal"/>
      <w:pStyle w:val="35"/>
      <w:suff w:val="nothing"/>
      <w:lvlText w:val="图%1.%2　"/>
      <w:lvlJc w:val="left"/>
      <w:pPr>
        <w:ind w:left="1190" w:hanging="567"/>
      </w:pPr>
      <w:rPr>
        <w:rFonts w:hint="eastAsia"/>
      </w:rPr>
    </w:lvl>
    <w:lvl w:ilvl="2" w:tentative="0">
      <w:start w:val="1"/>
      <w:numFmt w:val="decimal"/>
      <w:lvlText w:val="%1.%2.%3"/>
      <w:lvlJc w:val="left"/>
      <w:pPr>
        <w:tabs>
          <w:tab w:val="left" w:pos="1616"/>
        </w:tabs>
        <w:ind w:left="1616" w:hanging="567"/>
      </w:pPr>
      <w:rPr>
        <w:rFonts w:hint="eastAsia"/>
      </w:rPr>
    </w:lvl>
    <w:lvl w:ilvl="3" w:tentative="0">
      <w:start w:val="1"/>
      <w:numFmt w:val="decimal"/>
      <w:lvlText w:val="%1.%2.%3.%4"/>
      <w:lvlJc w:val="left"/>
      <w:pPr>
        <w:tabs>
          <w:tab w:val="left" w:pos="2914"/>
        </w:tabs>
        <w:ind w:left="2182" w:hanging="708"/>
      </w:pPr>
      <w:rPr>
        <w:rFonts w:hint="eastAsia"/>
      </w:rPr>
    </w:lvl>
    <w:lvl w:ilvl="4" w:tentative="0">
      <w:start w:val="1"/>
      <w:numFmt w:val="decimal"/>
      <w:lvlText w:val="%1.%2.%3.%4.%5"/>
      <w:lvlJc w:val="left"/>
      <w:pPr>
        <w:tabs>
          <w:tab w:val="left" w:pos="3699"/>
        </w:tabs>
        <w:ind w:left="2749" w:hanging="850"/>
      </w:pPr>
      <w:rPr>
        <w:rFonts w:hint="eastAsia"/>
      </w:rPr>
    </w:lvl>
    <w:lvl w:ilvl="5" w:tentative="0">
      <w:start w:val="1"/>
      <w:numFmt w:val="decimal"/>
      <w:lvlText w:val="%1.%2.%3.%4.%5.%6"/>
      <w:lvlJc w:val="left"/>
      <w:pPr>
        <w:tabs>
          <w:tab w:val="left" w:pos="4484"/>
        </w:tabs>
        <w:ind w:left="3458" w:hanging="1134"/>
      </w:pPr>
      <w:rPr>
        <w:rFonts w:hint="eastAsia"/>
      </w:rPr>
    </w:lvl>
    <w:lvl w:ilvl="6" w:tentative="0">
      <w:start w:val="1"/>
      <w:numFmt w:val="decimal"/>
      <w:lvlText w:val="%1.%2.%3.%4.%5.%6.%7"/>
      <w:lvlJc w:val="left"/>
      <w:pPr>
        <w:tabs>
          <w:tab w:val="left" w:pos="5269"/>
        </w:tabs>
        <w:ind w:left="4025" w:hanging="1276"/>
      </w:pPr>
      <w:rPr>
        <w:rFonts w:hint="eastAsia"/>
      </w:rPr>
    </w:lvl>
    <w:lvl w:ilvl="7" w:tentative="0">
      <w:start w:val="1"/>
      <w:numFmt w:val="decimal"/>
      <w:lvlText w:val="%1.%2.%3.%4.%5.%6.%7.%8"/>
      <w:lvlJc w:val="left"/>
      <w:pPr>
        <w:tabs>
          <w:tab w:val="left" w:pos="6054"/>
        </w:tabs>
        <w:ind w:left="4592" w:hanging="1418"/>
      </w:pPr>
      <w:rPr>
        <w:rFonts w:hint="eastAsia"/>
      </w:rPr>
    </w:lvl>
    <w:lvl w:ilvl="8" w:tentative="0">
      <w:start w:val="1"/>
      <w:numFmt w:val="decimal"/>
      <w:lvlText w:val="%1.%2.%3.%4.%5.%6.%7.%8.%9"/>
      <w:lvlJc w:val="left"/>
      <w:pPr>
        <w:tabs>
          <w:tab w:val="left" w:pos="6840"/>
        </w:tabs>
        <w:ind w:left="5300" w:hanging="1700"/>
      </w:pPr>
      <w:rPr>
        <w:rFonts w:hint="eastAsia"/>
      </w:rPr>
    </w:lvl>
  </w:abstractNum>
  <w:abstractNum w:abstractNumId="2">
    <w:nsid w:val="60B55DC2"/>
    <w:multiLevelType w:val="multilevel"/>
    <w:tmpl w:val="60B55DC2"/>
    <w:lvl w:ilvl="0" w:tentative="0">
      <w:start w:val="1"/>
      <w:numFmt w:val="upperLetter"/>
      <w:pStyle w:val="29"/>
      <w:lvlText w:val="%1"/>
      <w:lvlJc w:val="left"/>
      <w:pPr>
        <w:tabs>
          <w:tab w:val="left" w:pos="0"/>
        </w:tabs>
        <w:ind w:left="0" w:hanging="425"/>
      </w:pPr>
      <w:rPr>
        <w:rFonts w:hint="eastAsia"/>
      </w:rPr>
    </w:lvl>
    <w:lvl w:ilvl="1" w:tentative="0">
      <w:start w:val="1"/>
      <w:numFmt w:val="decimal"/>
      <w:pStyle w:val="30"/>
      <w:suff w:val="nothing"/>
      <w:lvlText w:val="表%1.%2　"/>
      <w:lvlJc w:val="left"/>
      <w:pPr>
        <w:ind w:left="567" w:hanging="567"/>
      </w:pPr>
      <w:rPr>
        <w:rFonts w:hint="eastAsia"/>
      </w:rPr>
    </w:lvl>
    <w:lvl w:ilvl="2" w:tentative="0">
      <w:start w:val="1"/>
      <w:numFmt w:val="decimal"/>
      <w:lvlText w:val="%1.%2.%3"/>
      <w:lvlJc w:val="left"/>
      <w:pPr>
        <w:tabs>
          <w:tab w:val="left" w:pos="993"/>
        </w:tabs>
        <w:ind w:left="993" w:hanging="567"/>
      </w:pPr>
      <w:rPr>
        <w:rFonts w:hint="eastAsia"/>
      </w:rPr>
    </w:lvl>
    <w:lvl w:ilvl="3" w:tentative="0">
      <w:start w:val="1"/>
      <w:numFmt w:val="decimal"/>
      <w:lvlText w:val="%1.%2.%3.%4"/>
      <w:lvlJc w:val="left"/>
      <w:pPr>
        <w:tabs>
          <w:tab w:val="left" w:pos="2291"/>
        </w:tabs>
        <w:ind w:left="1559" w:hanging="708"/>
      </w:pPr>
      <w:rPr>
        <w:rFonts w:hint="eastAsia"/>
      </w:rPr>
    </w:lvl>
    <w:lvl w:ilvl="4" w:tentative="0">
      <w:start w:val="1"/>
      <w:numFmt w:val="decimal"/>
      <w:lvlText w:val="%1.%2.%3.%4.%5"/>
      <w:lvlJc w:val="left"/>
      <w:pPr>
        <w:tabs>
          <w:tab w:val="left" w:pos="3076"/>
        </w:tabs>
        <w:ind w:left="2126" w:hanging="850"/>
      </w:pPr>
      <w:rPr>
        <w:rFonts w:hint="eastAsia"/>
      </w:rPr>
    </w:lvl>
    <w:lvl w:ilvl="5" w:tentative="0">
      <w:start w:val="1"/>
      <w:numFmt w:val="decimal"/>
      <w:lvlText w:val="%1.%2.%3.%4.%5.%6"/>
      <w:lvlJc w:val="left"/>
      <w:pPr>
        <w:tabs>
          <w:tab w:val="left" w:pos="3861"/>
        </w:tabs>
        <w:ind w:left="2835" w:hanging="1134"/>
      </w:pPr>
      <w:rPr>
        <w:rFonts w:hint="eastAsia"/>
      </w:rPr>
    </w:lvl>
    <w:lvl w:ilvl="6" w:tentative="0">
      <w:start w:val="1"/>
      <w:numFmt w:val="decimal"/>
      <w:lvlText w:val="%1.%2.%3.%4.%5.%6.%7"/>
      <w:lvlJc w:val="left"/>
      <w:pPr>
        <w:tabs>
          <w:tab w:val="left" w:pos="4646"/>
        </w:tabs>
        <w:ind w:left="3402" w:hanging="1276"/>
      </w:pPr>
      <w:rPr>
        <w:rFonts w:hint="eastAsia"/>
      </w:rPr>
    </w:lvl>
    <w:lvl w:ilvl="7" w:tentative="0">
      <w:start w:val="1"/>
      <w:numFmt w:val="decimal"/>
      <w:lvlText w:val="%1.%2.%3.%4.%5.%6.%7.%8"/>
      <w:lvlJc w:val="left"/>
      <w:pPr>
        <w:tabs>
          <w:tab w:val="left" w:pos="5431"/>
        </w:tabs>
        <w:ind w:left="3969" w:hanging="1418"/>
      </w:pPr>
      <w:rPr>
        <w:rFonts w:hint="eastAsia"/>
      </w:rPr>
    </w:lvl>
    <w:lvl w:ilvl="8" w:tentative="0">
      <w:start w:val="1"/>
      <w:numFmt w:val="decimal"/>
      <w:lvlText w:val="%1.%2.%3.%4.%5.%6.%7.%8.%9"/>
      <w:lvlJc w:val="left"/>
      <w:pPr>
        <w:tabs>
          <w:tab w:val="left" w:pos="6217"/>
        </w:tabs>
        <w:ind w:left="4677" w:hanging="1700"/>
      </w:pPr>
      <w:rPr>
        <w:rFonts w:hint="eastAsia"/>
      </w:rPr>
    </w:lvl>
  </w:abstractNum>
  <w:abstractNum w:abstractNumId="3">
    <w:nsid w:val="657D3FBC"/>
    <w:multiLevelType w:val="multilevel"/>
    <w:tmpl w:val="657D3FBC"/>
    <w:lvl w:ilvl="0" w:tentative="0">
      <w:start w:val="1"/>
      <w:numFmt w:val="upperLetter"/>
      <w:pStyle w:val="28"/>
      <w:suff w:val="nothing"/>
      <w:lvlText w:val="附　录　%1"/>
      <w:lvlJc w:val="left"/>
      <w:pPr>
        <w:ind w:left="4536" w:firstLine="0"/>
      </w:pPr>
      <w:rPr>
        <w:rFonts w:hint="eastAsia" w:ascii="黑体" w:hAnsi="Times New Roman" w:eastAsia="黑体"/>
        <w:b w:val="0"/>
        <w:i w:val="0"/>
        <w:spacing w:val="0"/>
        <w:w w:val="100"/>
        <w:sz w:val="21"/>
      </w:rPr>
    </w:lvl>
    <w:lvl w:ilvl="1" w:tentative="0">
      <w:start w:val="1"/>
      <w:numFmt w:val="decimal"/>
      <w:pStyle w:val="37"/>
      <w:suff w:val="nothing"/>
      <w:lvlText w:val="%1.%2　"/>
      <w:lvlJc w:val="left"/>
      <w:pPr>
        <w:ind w:left="4536" w:firstLine="0"/>
      </w:pPr>
      <w:rPr>
        <w:rFonts w:hint="eastAsia" w:ascii="黑体" w:hAnsi="Times New Roman" w:eastAsia="黑体"/>
        <w:b w:val="0"/>
        <w:i w:val="0"/>
        <w:snapToGrid/>
        <w:spacing w:val="0"/>
        <w:w w:val="100"/>
        <w:kern w:val="21"/>
        <w:sz w:val="21"/>
      </w:rPr>
    </w:lvl>
    <w:lvl w:ilvl="2" w:tentative="0">
      <w:start w:val="1"/>
      <w:numFmt w:val="decimal"/>
      <w:pStyle w:val="38"/>
      <w:suff w:val="nothing"/>
      <w:lvlText w:val="%1.%2.%3　"/>
      <w:lvlJc w:val="left"/>
      <w:pPr>
        <w:ind w:left="4536" w:firstLine="0"/>
      </w:pPr>
      <w:rPr>
        <w:rFonts w:hint="eastAsia" w:ascii="黑体" w:hAnsi="Times New Roman" w:eastAsia="黑体"/>
        <w:b w:val="0"/>
        <w:i w:val="0"/>
        <w:sz w:val="21"/>
      </w:rPr>
    </w:lvl>
    <w:lvl w:ilvl="3" w:tentative="0">
      <w:start w:val="1"/>
      <w:numFmt w:val="decimal"/>
      <w:pStyle w:val="31"/>
      <w:suff w:val="nothing"/>
      <w:lvlText w:val="%1.%2.%3.%4　"/>
      <w:lvlJc w:val="left"/>
      <w:pPr>
        <w:ind w:left="4536" w:firstLine="0"/>
      </w:pPr>
      <w:rPr>
        <w:rFonts w:hint="eastAsia" w:ascii="黑体" w:hAnsi="Times New Roman" w:eastAsia="黑体"/>
        <w:b w:val="0"/>
        <w:i w:val="0"/>
        <w:sz w:val="21"/>
      </w:rPr>
    </w:lvl>
    <w:lvl w:ilvl="4" w:tentative="0">
      <w:start w:val="1"/>
      <w:numFmt w:val="decimal"/>
      <w:pStyle w:val="32"/>
      <w:suff w:val="nothing"/>
      <w:lvlText w:val="%1.%2.%3.%4.%5　"/>
      <w:lvlJc w:val="left"/>
      <w:pPr>
        <w:ind w:left="4536" w:firstLine="0"/>
      </w:pPr>
      <w:rPr>
        <w:rFonts w:hint="eastAsia" w:ascii="黑体" w:hAnsi="Times New Roman" w:eastAsia="黑体"/>
        <w:b w:val="0"/>
        <w:i w:val="0"/>
        <w:sz w:val="21"/>
      </w:rPr>
    </w:lvl>
    <w:lvl w:ilvl="5" w:tentative="0">
      <w:start w:val="1"/>
      <w:numFmt w:val="decimal"/>
      <w:pStyle w:val="33"/>
      <w:suff w:val="nothing"/>
      <w:lvlText w:val="%1.%2.%3.%4.%5.%6　"/>
      <w:lvlJc w:val="left"/>
      <w:pPr>
        <w:ind w:left="4536" w:firstLine="0"/>
      </w:pPr>
      <w:rPr>
        <w:rFonts w:hint="eastAsia" w:ascii="黑体" w:hAnsi="Times New Roman" w:eastAsia="黑体"/>
        <w:b w:val="0"/>
        <w:i w:val="0"/>
        <w:sz w:val="21"/>
      </w:rPr>
    </w:lvl>
    <w:lvl w:ilvl="6" w:tentative="0">
      <w:start w:val="1"/>
      <w:numFmt w:val="decimal"/>
      <w:pStyle w:val="36"/>
      <w:suff w:val="nothing"/>
      <w:lvlText w:val="%1.%2.%3.%4.%5.%6.%7　"/>
      <w:lvlJc w:val="left"/>
      <w:pPr>
        <w:ind w:left="4536" w:firstLine="0"/>
      </w:pPr>
      <w:rPr>
        <w:rFonts w:hint="eastAsia" w:ascii="黑体" w:hAnsi="Times New Roman" w:eastAsia="黑体"/>
        <w:b w:val="0"/>
        <w:i w:val="0"/>
        <w:sz w:val="21"/>
      </w:rPr>
    </w:lvl>
    <w:lvl w:ilvl="7" w:tentative="0">
      <w:start w:val="1"/>
      <w:numFmt w:val="decimal"/>
      <w:lvlText w:val="%1.%2.%3.%4.%5.%6.%7.%8"/>
      <w:lvlJc w:val="left"/>
      <w:pPr>
        <w:tabs>
          <w:tab w:val="left" w:pos="8930"/>
        </w:tabs>
        <w:ind w:left="8930" w:hanging="1418"/>
      </w:pPr>
      <w:rPr>
        <w:rFonts w:hint="eastAsia"/>
      </w:rPr>
    </w:lvl>
    <w:lvl w:ilvl="8" w:tentative="0">
      <w:start w:val="1"/>
      <w:numFmt w:val="decimal"/>
      <w:lvlText w:val="%1.%2.%3.%4.%5.%6.%7.%8.%9"/>
      <w:lvlJc w:val="left"/>
      <w:pPr>
        <w:tabs>
          <w:tab w:val="left" w:pos="9638"/>
        </w:tabs>
        <w:ind w:left="9638" w:hanging="1700"/>
      </w:pPr>
      <w:rPr>
        <w:rFonts w:hint="eastAsia"/>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2238"/>
    <w:rsid w:val="00001C12"/>
    <w:rsid w:val="00003063"/>
    <w:rsid w:val="00013F58"/>
    <w:rsid w:val="000259C0"/>
    <w:rsid w:val="0003081A"/>
    <w:rsid w:val="00037AA1"/>
    <w:rsid w:val="00041019"/>
    <w:rsid w:val="000410DF"/>
    <w:rsid w:val="000411CD"/>
    <w:rsid w:val="0004167D"/>
    <w:rsid w:val="00043326"/>
    <w:rsid w:val="0004392C"/>
    <w:rsid w:val="00044566"/>
    <w:rsid w:val="000600E5"/>
    <w:rsid w:val="0006300B"/>
    <w:rsid w:val="00064FE4"/>
    <w:rsid w:val="000836CF"/>
    <w:rsid w:val="00087209"/>
    <w:rsid w:val="00091FA1"/>
    <w:rsid w:val="00095686"/>
    <w:rsid w:val="000A2896"/>
    <w:rsid w:val="000A5F63"/>
    <w:rsid w:val="000B02D9"/>
    <w:rsid w:val="000B1435"/>
    <w:rsid w:val="000B2870"/>
    <w:rsid w:val="000B4178"/>
    <w:rsid w:val="000B7016"/>
    <w:rsid w:val="000C2E94"/>
    <w:rsid w:val="000C7E60"/>
    <w:rsid w:val="000F05FC"/>
    <w:rsid w:val="000F111E"/>
    <w:rsid w:val="000F3006"/>
    <w:rsid w:val="000F69D4"/>
    <w:rsid w:val="00100580"/>
    <w:rsid w:val="00106316"/>
    <w:rsid w:val="00107996"/>
    <w:rsid w:val="00113E56"/>
    <w:rsid w:val="00113F0E"/>
    <w:rsid w:val="0011486E"/>
    <w:rsid w:val="00126BF1"/>
    <w:rsid w:val="00143A23"/>
    <w:rsid w:val="00143E8B"/>
    <w:rsid w:val="00151861"/>
    <w:rsid w:val="0015507B"/>
    <w:rsid w:val="001564D6"/>
    <w:rsid w:val="0015760E"/>
    <w:rsid w:val="0016412E"/>
    <w:rsid w:val="001703CB"/>
    <w:rsid w:val="00174034"/>
    <w:rsid w:val="00175305"/>
    <w:rsid w:val="0017552E"/>
    <w:rsid w:val="00185932"/>
    <w:rsid w:val="001876EA"/>
    <w:rsid w:val="001917A6"/>
    <w:rsid w:val="00192701"/>
    <w:rsid w:val="00193AEB"/>
    <w:rsid w:val="00194ED2"/>
    <w:rsid w:val="001A0C7C"/>
    <w:rsid w:val="001A0FBD"/>
    <w:rsid w:val="001A1268"/>
    <w:rsid w:val="001A16EA"/>
    <w:rsid w:val="001A2238"/>
    <w:rsid w:val="001A2EE6"/>
    <w:rsid w:val="001B4055"/>
    <w:rsid w:val="001C1EEE"/>
    <w:rsid w:val="001C45DF"/>
    <w:rsid w:val="001D2614"/>
    <w:rsid w:val="001D268B"/>
    <w:rsid w:val="001D2DA2"/>
    <w:rsid w:val="001D7268"/>
    <w:rsid w:val="001D78A8"/>
    <w:rsid w:val="001E0764"/>
    <w:rsid w:val="001E484C"/>
    <w:rsid w:val="001F0620"/>
    <w:rsid w:val="00201039"/>
    <w:rsid w:val="002046DA"/>
    <w:rsid w:val="002163AC"/>
    <w:rsid w:val="002217ED"/>
    <w:rsid w:val="0022435D"/>
    <w:rsid w:val="00227EB8"/>
    <w:rsid w:val="00243500"/>
    <w:rsid w:val="00247903"/>
    <w:rsid w:val="00251AE0"/>
    <w:rsid w:val="0025218F"/>
    <w:rsid w:val="002544C2"/>
    <w:rsid w:val="002675A5"/>
    <w:rsid w:val="00275D5A"/>
    <w:rsid w:val="00281E5C"/>
    <w:rsid w:val="002837F0"/>
    <w:rsid w:val="00286F42"/>
    <w:rsid w:val="002A1DBD"/>
    <w:rsid w:val="002A7DE3"/>
    <w:rsid w:val="002B005D"/>
    <w:rsid w:val="002C24AE"/>
    <w:rsid w:val="002C3E32"/>
    <w:rsid w:val="002D4BC3"/>
    <w:rsid w:val="002D6B70"/>
    <w:rsid w:val="002E00B9"/>
    <w:rsid w:val="002E16F2"/>
    <w:rsid w:val="002E1E14"/>
    <w:rsid w:val="002F02A9"/>
    <w:rsid w:val="002F4571"/>
    <w:rsid w:val="00307181"/>
    <w:rsid w:val="00310368"/>
    <w:rsid w:val="00311359"/>
    <w:rsid w:val="00312265"/>
    <w:rsid w:val="0031630B"/>
    <w:rsid w:val="003204D6"/>
    <w:rsid w:val="00321E63"/>
    <w:rsid w:val="003223DA"/>
    <w:rsid w:val="003233B3"/>
    <w:rsid w:val="00335775"/>
    <w:rsid w:val="003377DE"/>
    <w:rsid w:val="00346E66"/>
    <w:rsid w:val="00350359"/>
    <w:rsid w:val="003505B8"/>
    <w:rsid w:val="00350EDC"/>
    <w:rsid w:val="00355B13"/>
    <w:rsid w:val="00370DD1"/>
    <w:rsid w:val="00380095"/>
    <w:rsid w:val="00382667"/>
    <w:rsid w:val="00384F35"/>
    <w:rsid w:val="003850E3"/>
    <w:rsid w:val="00391A9D"/>
    <w:rsid w:val="003955FB"/>
    <w:rsid w:val="003A1799"/>
    <w:rsid w:val="003B0036"/>
    <w:rsid w:val="003B3BEB"/>
    <w:rsid w:val="003C4FAF"/>
    <w:rsid w:val="003C7707"/>
    <w:rsid w:val="003D45BE"/>
    <w:rsid w:val="003E21EC"/>
    <w:rsid w:val="003E3D06"/>
    <w:rsid w:val="003E71E5"/>
    <w:rsid w:val="003E727A"/>
    <w:rsid w:val="003F135D"/>
    <w:rsid w:val="003F2563"/>
    <w:rsid w:val="003F7748"/>
    <w:rsid w:val="00400014"/>
    <w:rsid w:val="00402806"/>
    <w:rsid w:val="00412E27"/>
    <w:rsid w:val="00416AF1"/>
    <w:rsid w:val="00416EC3"/>
    <w:rsid w:val="00417BFB"/>
    <w:rsid w:val="00422FC2"/>
    <w:rsid w:val="00430711"/>
    <w:rsid w:val="00432EBB"/>
    <w:rsid w:val="00433AFB"/>
    <w:rsid w:val="004426BE"/>
    <w:rsid w:val="0045029C"/>
    <w:rsid w:val="0045304A"/>
    <w:rsid w:val="00455685"/>
    <w:rsid w:val="0045710F"/>
    <w:rsid w:val="00460A3D"/>
    <w:rsid w:val="00461F4A"/>
    <w:rsid w:val="00464FA5"/>
    <w:rsid w:val="004817E9"/>
    <w:rsid w:val="00484839"/>
    <w:rsid w:val="00493F8C"/>
    <w:rsid w:val="00496A6F"/>
    <w:rsid w:val="004A4027"/>
    <w:rsid w:val="004A402F"/>
    <w:rsid w:val="004A7A20"/>
    <w:rsid w:val="004B1B61"/>
    <w:rsid w:val="004B1BBA"/>
    <w:rsid w:val="004C3F41"/>
    <w:rsid w:val="004D5A63"/>
    <w:rsid w:val="00511192"/>
    <w:rsid w:val="005132B6"/>
    <w:rsid w:val="00525D14"/>
    <w:rsid w:val="0053418A"/>
    <w:rsid w:val="00537DF0"/>
    <w:rsid w:val="00540F2C"/>
    <w:rsid w:val="00541970"/>
    <w:rsid w:val="005419FD"/>
    <w:rsid w:val="00543D98"/>
    <w:rsid w:val="0054664E"/>
    <w:rsid w:val="005475DC"/>
    <w:rsid w:val="005512B1"/>
    <w:rsid w:val="00553B08"/>
    <w:rsid w:val="005541D5"/>
    <w:rsid w:val="005545B1"/>
    <w:rsid w:val="00556215"/>
    <w:rsid w:val="00566D04"/>
    <w:rsid w:val="00574C40"/>
    <w:rsid w:val="005879AC"/>
    <w:rsid w:val="0059356B"/>
    <w:rsid w:val="00594944"/>
    <w:rsid w:val="005A3F00"/>
    <w:rsid w:val="005A6281"/>
    <w:rsid w:val="005A6989"/>
    <w:rsid w:val="005A6EDC"/>
    <w:rsid w:val="005A7B8D"/>
    <w:rsid w:val="005B31CC"/>
    <w:rsid w:val="005B5683"/>
    <w:rsid w:val="005B633F"/>
    <w:rsid w:val="005C1AF0"/>
    <w:rsid w:val="005C3650"/>
    <w:rsid w:val="005D02FD"/>
    <w:rsid w:val="005D4F96"/>
    <w:rsid w:val="005D5A4D"/>
    <w:rsid w:val="005E0C6B"/>
    <w:rsid w:val="005E28EB"/>
    <w:rsid w:val="005E5831"/>
    <w:rsid w:val="005F25AB"/>
    <w:rsid w:val="0061338C"/>
    <w:rsid w:val="00613C87"/>
    <w:rsid w:val="00616226"/>
    <w:rsid w:val="00621B78"/>
    <w:rsid w:val="00623281"/>
    <w:rsid w:val="00633948"/>
    <w:rsid w:val="00634303"/>
    <w:rsid w:val="00635A0A"/>
    <w:rsid w:val="0063715A"/>
    <w:rsid w:val="00642182"/>
    <w:rsid w:val="00657791"/>
    <w:rsid w:val="00657DEC"/>
    <w:rsid w:val="006619E3"/>
    <w:rsid w:val="006663A7"/>
    <w:rsid w:val="00671C4F"/>
    <w:rsid w:val="006770EF"/>
    <w:rsid w:val="00677E37"/>
    <w:rsid w:val="00681E71"/>
    <w:rsid w:val="00683810"/>
    <w:rsid w:val="00683FCD"/>
    <w:rsid w:val="006905AD"/>
    <w:rsid w:val="006948F2"/>
    <w:rsid w:val="00695B15"/>
    <w:rsid w:val="006961FF"/>
    <w:rsid w:val="006A2856"/>
    <w:rsid w:val="006A30E1"/>
    <w:rsid w:val="006A6A90"/>
    <w:rsid w:val="006B0352"/>
    <w:rsid w:val="006B0BB0"/>
    <w:rsid w:val="006B2855"/>
    <w:rsid w:val="006C3821"/>
    <w:rsid w:val="006C6499"/>
    <w:rsid w:val="006C6AFB"/>
    <w:rsid w:val="006C78A7"/>
    <w:rsid w:val="006E0013"/>
    <w:rsid w:val="006E0B49"/>
    <w:rsid w:val="006F09FC"/>
    <w:rsid w:val="006F58FA"/>
    <w:rsid w:val="00703D1F"/>
    <w:rsid w:val="00704BAE"/>
    <w:rsid w:val="00705DA7"/>
    <w:rsid w:val="00707326"/>
    <w:rsid w:val="00713839"/>
    <w:rsid w:val="00714F8B"/>
    <w:rsid w:val="007225A8"/>
    <w:rsid w:val="00727EE7"/>
    <w:rsid w:val="0073210A"/>
    <w:rsid w:val="00732252"/>
    <w:rsid w:val="00734FC9"/>
    <w:rsid w:val="00740E3A"/>
    <w:rsid w:val="00741553"/>
    <w:rsid w:val="00744DB9"/>
    <w:rsid w:val="0074511E"/>
    <w:rsid w:val="0074626A"/>
    <w:rsid w:val="007462E4"/>
    <w:rsid w:val="00754A78"/>
    <w:rsid w:val="007554B9"/>
    <w:rsid w:val="00757BC3"/>
    <w:rsid w:val="00774280"/>
    <w:rsid w:val="0077463E"/>
    <w:rsid w:val="0077609D"/>
    <w:rsid w:val="007813DF"/>
    <w:rsid w:val="00793A9B"/>
    <w:rsid w:val="00795F56"/>
    <w:rsid w:val="00796AAE"/>
    <w:rsid w:val="007A4F0A"/>
    <w:rsid w:val="007A5F85"/>
    <w:rsid w:val="007B2367"/>
    <w:rsid w:val="007B7DE1"/>
    <w:rsid w:val="007C6E95"/>
    <w:rsid w:val="007D1EA6"/>
    <w:rsid w:val="007D2FE2"/>
    <w:rsid w:val="007E0C8B"/>
    <w:rsid w:val="007E21D5"/>
    <w:rsid w:val="007F00ED"/>
    <w:rsid w:val="007F20B3"/>
    <w:rsid w:val="007F2613"/>
    <w:rsid w:val="007F29C4"/>
    <w:rsid w:val="007F36B2"/>
    <w:rsid w:val="007F5609"/>
    <w:rsid w:val="007F6CB9"/>
    <w:rsid w:val="00803FA0"/>
    <w:rsid w:val="00805A90"/>
    <w:rsid w:val="00806772"/>
    <w:rsid w:val="00812E82"/>
    <w:rsid w:val="00813A5D"/>
    <w:rsid w:val="00820A53"/>
    <w:rsid w:val="00822B7B"/>
    <w:rsid w:val="0083353C"/>
    <w:rsid w:val="008402F2"/>
    <w:rsid w:val="0084210F"/>
    <w:rsid w:val="00851941"/>
    <w:rsid w:val="00854A3E"/>
    <w:rsid w:val="008623FD"/>
    <w:rsid w:val="00867DD8"/>
    <w:rsid w:val="0087015A"/>
    <w:rsid w:val="008810EE"/>
    <w:rsid w:val="00881A6E"/>
    <w:rsid w:val="00881AAC"/>
    <w:rsid w:val="00883810"/>
    <w:rsid w:val="00887299"/>
    <w:rsid w:val="00892BEE"/>
    <w:rsid w:val="008A1884"/>
    <w:rsid w:val="008A2378"/>
    <w:rsid w:val="008A542B"/>
    <w:rsid w:val="008A7A9A"/>
    <w:rsid w:val="008B1ECA"/>
    <w:rsid w:val="008B37B2"/>
    <w:rsid w:val="008C3B58"/>
    <w:rsid w:val="008C3F0F"/>
    <w:rsid w:val="008D205F"/>
    <w:rsid w:val="008E1EA9"/>
    <w:rsid w:val="008F4976"/>
    <w:rsid w:val="008F572D"/>
    <w:rsid w:val="008F7D5B"/>
    <w:rsid w:val="0090303B"/>
    <w:rsid w:val="00915D79"/>
    <w:rsid w:val="00916AD1"/>
    <w:rsid w:val="00917160"/>
    <w:rsid w:val="00923FA6"/>
    <w:rsid w:val="00926CC2"/>
    <w:rsid w:val="00931557"/>
    <w:rsid w:val="009425DA"/>
    <w:rsid w:val="00942F5E"/>
    <w:rsid w:val="00943C6F"/>
    <w:rsid w:val="00946A28"/>
    <w:rsid w:val="00950C87"/>
    <w:rsid w:val="00953AE5"/>
    <w:rsid w:val="0095453B"/>
    <w:rsid w:val="00955367"/>
    <w:rsid w:val="00971402"/>
    <w:rsid w:val="00971B97"/>
    <w:rsid w:val="0097292A"/>
    <w:rsid w:val="00972FEB"/>
    <w:rsid w:val="009730F7"/>
    <w:rsid w:val="0097431D"/>
    <w:rsid w:val="009755D3"/>
    <w:rsid w:val="0098070D"/>
    <w:rsid w:val="009810DE"/>
    <w:rsid w:val="009843B1"/>
    <w:rsid w:val="00991C85"/>
    <w:rsid w:val="00992E52"/>
    <w:rsid w:val="00994369"/>
    <w:rsid w:val="009A22E4"/>
    <w:rsid w:val="009A5C99"/>
    <w:rsid w:val="009A67F4"/>
    <w:rsid w:val="009B136C"/>
    <w:rsid w:val="009B2DD1"/>
    <w:rsid w:val="009B3DFF"/>
    <w:rsid w:val="009B6DB7"/>
    <w:rsid w:val="009B7FF9"/>
    <w:rsid w:val="009D4C29"/>
    <w:rsid w:val="009E0BF8"/>
    <w:rsid w:val="009E2CFD"/>
    <w:rsid w:val="009E2DB8"/>
    <w:rsid w:val="009F03B8"/>
    <w:rsid w:val="009F1413"/>
    <w:rsid w:val="009F5B09"/>
    <w:rsid w:val="00A11AAD"/>
    <w:rsid w:val="00A23935"/>
    <w:rsid w:val="00A26259"/>
    <w:rsid w:val="00A264C1"/>
    <w:rsid w:val="00A36D0B"/>
    <w:rsid w:val="00A37D93"/>
    <w:rsid w:val="00A612D5"/>
    <w:rsid w:val="00A6168E"/>
    <w:rsid w:val="00A61B0B"/>
    <w:rsid w:val="00A62B09"/>
    <w:rsid w:val="00A63C9C"/>
    <w:rsid w:val="00A67184"/>
    <w:rsid w:val="00A74294"/>
    <w:rsid w:val="00A74608"/>
    <w:rsid w:val="00A74B01"/>
    <w:rsid w:val="00A74C00"/>
    <w:rsid w:val="00A81103"/>
    <w:rsid w:val="00A8228E"/>
    <w:rsid w:val="00A9131C"/>
    <w:rsid w:val="00A960AC"/>
    <w:rsid w:val="00AA0E6E"/>
    <w:rsid w:val="00AA6E16"/>
    <w:rsid w:val="00AB2C43"/>
    <w:rsid w:val="00AB4CFD"/>
    <w:rsid w:val="00AB7409"/>
    <w:rsid w:val="00AB7717"/>
    <w:rsid w:val="00AC3AB9"/>
    <w:rsid w:val="00AC4109"/>
    <w:rsid w:val="00AC418D"/>
    <w:rsid w:val="00AD3202"/>
    <w:rsid w:val="00AD54A3"/>
    <w:rsid w:val="00AE0402"/>
    <w:rsid w:val="00AE0C78"/>
    <w:rsid w:val="00AE1B98"/>
    <w:rsid w:val="00AE2E49"/>
    <w:rsid w:val="00AE44D1"/>
    <w:rsid w:val="00AF4714"/>
    <w:rsid w:val="00AF7095"/>
    <w:rsid w:val="00B01806"/>
    <w:rsid w:val="00B20C50"/>
    <w:rsid w:val="00B20E1A"/>
    <w:rsid w:val="00B27766"/>
    <w:rsid w:val="00B3693B"/>
    <w:rsid w:val="00B40448"/>
    <w:rsid w:val="00B44E3F"/>
    <w:rsid w:val="00B46CCA"/>
    <w:rsid w:val="00B553EE"/>
    <w:rsid w:val="00B571F5"/>
    <w:rsid w:val="00B61391"/>
    <w:rsid w:val="00B63D13"/>
    <w:rsid w:val="00B64D96"/>
    <w:rsid w:val="00B671E1"/>
    <w:rsid w:val="00B702AD"/>
    <w:rsid w:val="00B73FD4"/>
    <w:rsid w:val="00B742BE"/>
    <w:rsid w:val="00B77463"/>
    <w:rsid w:val="00B903F1"/>
    <w:rsid w:val="00B908F9"/>
    <w:rsid w:val="00B93985"/>
    <w:rsid w:val="00BA501A"/>
    <w:rsid w:val="00BB025E"/>
    <w:rsid w:val="00BB5A58"/>
    <w:rsid w:val="00BB7BD2"/>
    <w:rsid w:val="00BD1387"/>
    <w:rsid w:val="00BD2B5B"/>
    <w:rsid w:val="00BD361D"/>
    <w:rsid w:val="00BD7FA4"/>
    <w:rsid w:val="00BE0CB8"/>
    <w:rsid w:val="00BF1379"/>
    <w:rsid w:val="00BF19FB"/>
    <w:rsid w:val="00BF3EFC"/>
    <w:rsid w:val="00BF612D"/>
    <w:rsid w:val="00C02F36"/>
    <w:rsid w:val="00C03891"/>
    <w:rsid w:val="00C07A9D"/>
    <w:rsid w:val="00C13330"/>
    <w:rsid w:val="00C17309"/>
    <w:rsid w:val="00C22543"/>
    <w:rsid w:val="00C346FF"/>
    <w:rsid w:val="00C4109C"/>
    <w:rsid w:val="00C51752"/>
    <w:rsid w:val="00C51D6A"/>
    <w:rsid w:val="00C52242"/>
    <w:rsid w:val="00C542E0"/>
    <w:rsid w:val="00C54A89"/>
    <w:rsid w:val="00C5655F"/>
    <w:rsid w:val="00C63EF7"/>
    <w:rsid w:val="00C71726"/>
    <w:rsid w:val="00C838A2"/>
    <w:rsid w:val="00C83C7C"/>
    <w:rsid w:val="00C90B3A"/>
    <w:rsid w:val="00C92451"/>
    <w:rsid w:val="00C96EF5"/>
    <w:rsid w:val="00C97683"/>
    <w:rsid w:val="00CA0FBC"/>
    <w:rsid w:val="00CA2AED"/>
    <w:rsid w:val="00CA7404"/>
    <w:rsid w:val="00CC0C3C"/>
    <w:rsid w:val="00CC1DCF"/>
    <w:rsid w:val="00CC23A7"/>
    <w:rsid w:val="00CC6920"/>
    <w:rsid w:val="00CD0A7F"/>
    <w:rsid w:val="00CF12BB"/>
    <w:rsid w:val="00CF6F5C"/>
    <w:rsid w:val="00D02C2F"/>
    <w:rsid w:val="00D15B4B"/>
    <w:rsid w:val="00D16F5F"/>
    <w:rsid w:val="00D20E06"/>
    <w:rsid w:val="00D21F6C"/>
    <w:rsid w:val="00D30492"/>
    <w:rsid w:val="00D30E41"/>
    <w:rsid w:val="00D32ED6"/>
    <w:rsid w:val="00D33540"/>
    <w:rsid w:val="00D36B22"/>
    <w:rsid w:val="00D37528"/>
    <w:rsid w:val="00D40379"/>
    <w:rsid w:val="00D427BE"/>
    <w:rsid w:val="00D4325D"/>
    <w:rsid w:val="00D51F0B"/>
    <w:rsid w:val="00D5608D"/>
    <w:rsid w:val="00D60ADF"/>
    <w:rsid w:val="00D63CB5"/>
    <w:rsid w:val="00D70BE0"/>
    <w:rsid w:val="00D71199"/>
    <w:rsid w:val="00D739B7"/>
    <w:rsid w:val="00D761D6"/>
    <w:rsid w:val="00D76DE2"/>
    <w:rsid w:val="00D8021F"/>
    <w:rsid w:val="00D80A19"/>
    <w:rsid w:val="00D8175B"/>
    <w:rsid w:val="00D8573D"/>
    <w:rsid w:val="00D87A1A"/>
    <w:rsid w:val="00D93C45"/>
    <w:rsid w:val="00D97442"/>
    <w:rsid w:val="00DA0CF2"/>
    <w:rsid w:val="00DA2D97"/>
    <w:rsid w:val="00DA4737"/>
    <w:rsid w:val="00DA7551"/>
    <w:rsid w:val="00DB425A"/>
    <w:rsid w:val="00DB44A1"/>
    <w:rsid w:val="00DB5349"/>
    <w:rsid w:val="00DB692A"/>
    <w:rsid w:val="00DB6D73"/>
    <w:rsid w:val="00DB73A1"/>
    <w:rsid w:val="00DC1F26"/>
    <w:rsid w:val="00DC6B4A"/>
    <w:rsid w:val="00DC6D79"/>
    <w:rsid w:val="00DD1DC4"/>
    <w:rsid w:val="00DD50BC"/>
    <w:rsid w:val="00DD7832"/>
    <w:rsid w:val="00DE103A"/>
    <w:rsid w:val="00DE2CEF"/>
    <w:rsid w:val="00DE520E"/>
    <w:rsid w:val="00DF08CB"/>
    <w:rsid w:val="00DF2AAE"/>
    <w:rsid w:val="00DF47A4"/>
    <w:rsid w:val="00DF6563"/>
    <w:rsid w:val="00E02C47"/>
    <w:rsid w:val="00E07F08"/>
    <w:rsid w:val="00E1007A"/>
    <w:rsid w:val="00E1266D"/>
    <w:rsid w:val="00E16201"/>
    <w:rsid w:val="00E210F3"/>
    <w:rsid w:val="00E25977"/>
    <w:rsid w:val="00E26351"/>
    <w:rsid w:val="00E31CFC"/>
    <w:rsid w:val="00E32189"/>
    <w:rsid w:val="00E35618"/>
    <w:rsid w:val="00E441AA"/>
    <w:rsid w:val="00E60DF2"/>
    <w:rsid w:val="00E614F9"/>
    <w:rsid w:val="00E6216D"/>
    <w:rsid w:val="00E6617F"/>
    <w:rsid w:val="00E669E6"/>
    <w:rsid w:val="00E7191F"/>
    <w:rsid w:val="00E743A4"/>
    <w:rsid w:val="00E776B4"/>
    <w:rsid w:val="00E814AE"/>
    <w:rsid w:val="00E8218A"/>
    <w:rsid w:val="00E83D2C"/>
    <w:rsid w:val="00E844D6"/>
    <w:rsid w:val="00E90FA2"/>
    <w:rsid w:val="00E93C00"/>
    <w:rsid w:val="00EA0317"/>
    <w:rsid w:val="00EA23FD"/>
    <w:rsid w:val="00EA3AF1"/>
    <w:rsid w:val="00EC0C62"/>
    <w:rsid w:val="00EC17FB"/>
    <w:rsid w:val="00EC3628"/>
    <w:rsid w:val="00EC6DA5"/>
    <w:rsid w:val="00ED69BB"/>
    <w:rsid w:val="00EE00C6"/>
    <w:rsid w:val="00EE146B"/>
    <w:rsid w:val="00EE1493"/>
    <w:rsid w:val="00EE2B40"/>
    <w:rsid w:val="00EF0CEF"/>
    <w:rsid w:val="00EF3EE1"/>
    <w:rsid w:val="00EF4004"/>
    <w:rsid w:val="00EF5903"/>
    <w:rsid w:val="00EF6260"/>
    <w:rsid w:val="00F044EE"/>
    <w:rsid w:val="00F050BA"/>
    <w:rsid w:val="00F07A70"/>
    <w:rsid w:val="00F145D8"/>
    <w:rsid w:val="00F14D4E"/>
    <w:rsid w:val="00F21D2F"/>
    <w:rsid w:val="00F27A89"/>
    <w:rsid w:val="00F30BBA"/>
    <w:rsid w:val="00F33E77"/>
    <w:rsid w:val="00F34A79"/>
    <w:rsid w:val="00F439D1"/>
    <w:rsid w:val="00F43F6F"/>
    <w:rsid w:val="00F56991"/>
    <w:rsid w:val="00F633B7"/>
    <w:rsid w:val="00F64E09"/>
    <w:rsid w:val="00F71275"/>
    <w:rsid w:val="00F72ACC"/>
    <w:rsid w:val="00F72FAD"/>
    <w:rsid w:val="00F73273"/>
    <w:rsid w:val="00F751AB"/>
    <w:rsid w:val="00F76813"/>
    <w:rsid w:val="00F76C5D"/>
    <w:rsid w:val="00F83330"/>
    <w:rsid w:val="00F95C96"/>
    <w:rsid w:val="00F97C76"/>
    <w:rsid w:val="00FA1E7D"/>
    <w:rsid w:val="00FA6348"/>
    <w:rsid w:val="00FA6692"/>
    <w:rsid w:val="00FA6F90"/>
    <w:rsid w:val="00FB45D5"/>
    <w:rsid w:val="00FB6EC8"/>
    <w:rsid w:val="00FB7B9D"/>
    <w:rsid w:val="00FC28B2"/>
    <w:rsid w:val="00FC39BF"/>
    <w:rsid w:val="00FC44A0"/>
    <w:rsid w:val="00FC4A18"/>
    <w:rsid w:val="00FC6C56"/>
    <w:rsid w:val="00FD1388"/>
    <w:rsid w:val="00FD649E"/>
    <w:rsid w:val="00FD6BBB"/>
    <w:rsid w:val="00FE14CC"/>
    <w:rsid w:val="00FE327E"/>
    <w:rsid w:val="00FE454C"/>
    <w:rsid w:val="00FE7043"/>
    <w:rsid w:val="00FF26FA"/>
    <w:rsid w:val="00FF2E10"/>
    <w:rsid w:val="00FF3E67"/>
    <w:rsid w:val="00FF7CC6"/>
    <w:rsid w:val="3F312C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39" w:semiHidden="0" w:name="toc 1"/>
    <w:lsdException w:unhideWhenUsed="0" w:uiPriority="39" w:semiHidden="0" w:name="toc 2"/>
    <w:lsdException w:unhideWhenUsed="0"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12">
    <w:name w:val="Default Paragraph Font"/>
    <w:semiHidden/>
    <w:unhideWhenUsed/>
    <w:uiPriority w:val="1"/>
  </w:style>
  <w:style w:type="table" w:default="1" w:styleId="11">
    <w:name w:val="Normal Table"/>
    <w:semiHidden/>
    <w:unhideWhenUsed/>
    <w:uiPriority w:val="99"/>
    <w:tblPr>
      <w:tblCellMar>
        <w:top w:w="0" w:type="dxa"/>
        <w:left w:w="108" w:type="dxa"/>
        <w:bottom w:w="0" w:type="dxa"/>
        <w:right w:w="108" w:type="dxa"/>
      </w:tblCellMar>
    </w:tblPr>
  </w:style>
  <w:style w:type="paragraph" w:styleId="2">
    <w:name w:val="annotation text"/>
    <w:basedOn w:val="1"/>
    <w:link w:val="43"/>
    <w:semiHidden/>
    <w:unhideWhenUsed/>
    <w:uiPriority w:val="99"/>
    <w:pPr>
      <w:jc w:val="left"/>
    </w:pPr>
  </w:style>
  <w:style w:type="paragraph" w:styleId="3">
    <w:name w:val="toc 3"/>
    <w:basedOn w:val="1"/>
    <w:next w:val="1"/>
    <w:uiPriority w:val="39"/>
    <w:pPr>
      <w:tabs>
        <w:tab w:val="left" w:pos="284"/>
        <w:tab w:val="right" w:leader="dot" w:pos="9142"/>
      </w:tabs>
      <w:snapToGrid w:val="0"/>
      <w:spacing w:line="360" w:lineRule="auto"/>
      <w:ind w:left="284"/>
      <w:jc w:val="left"/>
    </w:pPr>
    <w:rPr>
      <w:rFonts w:cs="Times New Roman" w:asciiTheme="minorEastAsia" w:hAnsiTheme="minorEastAsia"/>
      <w:iCs/>
      <w:szCs w:val="21"/>
    </w:rPr>
  </w:style>
  <w:style w:type="paragraph" w:styleId="4">
    <w:name w:val="Date"/>
    <w:basedOn w:val="1"/>
    <w:next w:val="1"/>
    <w:link w:val="40"/>
    <w:semiHidden/>
    <w:unhideWhenUsed/>
    <w:uiPriority w:val="99"/>
    <w:pPr>
      <w:ind w:left="100" w:leftChars="2500"/>
    </w:pPr>
  </w:style>
  <w:style w:type="paragraph" w:styleId="5">
    <w:name w:val="Balloon Text"/>
    <w:basedOn w:val="1"/>
    <w:link w:val="41"/>
    <w:semiHidden/>
    <w:unhideWhenUsed/>
    <w:uiPriority w:val="99"/>
    <w:rPr>
      <w:sz w:val="18"/>
      <w:szCs w:val="18"/>
    </w:rPr>
  </w:style>
  <w:style w:type="paragraph" w:styleId="6">
    <w:name w:val="footer"/>
    <w:basedOn w:val="1"/>
    <w:link w:val="16"/>
    <w:unhideWhenUsed/>
    <w:qFormat/>
    <w:uiPriority w:val="99"/>
    <w:pPr>
      <w:tabs>
        <w:tab w:val="center" w:pos="4153"/>
        <w:tab w:val="right" w:pos="8306"/>
      </w:tabs>
      <w:snapToGrid w:val="0"/>
      <w:jc w:val="left"/>
    </w:pPr>
    <w:rPr>
      <w:sz w:val="18"/>
      <w:szCs w:val="18"/>
    </w:rPr>
  </w:style>
  <w:style w:type="paragraph" w:styleId="7">
    <w:name w:val="header"/>
    <w:basedOn w:val="1"/>
    <w:link w:val="15"/>
    <w:unhideWhenUsed/>
    <w:uiPriority w:val="99"/>
    <w:pPr>
      <w:pBdr>
        <w:bottom w:val="single" w:color="auto" w:sz="6" w:space="1"/>
      </w:pBdr>
      <w:tabs>
        <w:tab w:val="center" w:pos="4153"/>
        <w:tab w:val="right" w:pos="8306"/>
      </w:tabs>
      <w:snapToGrid w:val="0"/>
      <w:jc w:val="center"/>
    </w:pPr>
    <w:rPr>
      <w:sz w:val="18"/>
      <w:szCs w:val="18"/>
    </w:rPr>
  </w:style>
  <w:style w:type="paragraph" w:styleId="8">
    <w:name w:val="toc 1"/>
    <w:basedOn w:val="1"/>
    <w:next w:val="1"/>
    <w:uiPriority w:val="39"/>
    <w:pPr>
      <w:spacing w:before="120" w:after="120"/>
      <w:jc w:val="left"/>
    </w:pPr>
    <w:rPr>
      <w:rFonts w:ascii="Times New Roman" w:hAnsi="Times New Roman" w:eastAsia="宋体" w:cs="Times New Roman"/>
      <w:b/>
      <w:bCs/>
      <w:caps/>
      <w:sz w:val="20"/>
      <w:szCs w:val="20"/>
    </w:rPr>
  </w:style>
  <w:style w:type="paragraph" w:styleId="9">
    <w:name w:val="toc 2"/>
    <w:basedOn w:val="1"/>
    <w:next w:val="1"/>
    <w:uiPriority w:val="39"/>
    <w:pPr>
      <w:tabs>
        <w:tab w:val="right" w:leader="dot" w:pos="9142"/>
      </w:tabs>
      <w:snapToGrid w:val="0"/>
      <w:spacing w:line="360" w:lineRule="auto"/>
      <w:ind w:left="359" w:leftChars="1" w:hanging="357" w:hangingChars="170"/>
      <w:jc w:val="left"/>
    </w:pPr>
    <w:rPr>
      <w:rFonts w:ascii="Times New Roman" w:hAnsi="Times New Roman" w:eastAsia="宋体" w:cs="Times New Roman"/>
      <w:smallCaps/>
      <w:sz w:val="20"/>
      <w:szCs w:val="20"/>
    </w:rPr>
  </w:style>
  <w:style w:type="paragraph" w:styleId="10">
    <w:name w:val="annotation subject"/>
    <w:basedOn w:val="2"/>
    <w:next w:val="2"/>
    <w:link w:val="44"/>
    <w:semiHidden/>
    <w:unhideWhenUsed/>
    <w:uiPriority w:val="99"/>
    <w:rPr>
      <w:b/>
      <w:bCs/>
    </w:rPr>
  </w:style>
  <w:style w:type="character" w:styleId="13">
    <w:name w:val="Hyperlink"/>
    <w:uiPriority w:val="99"/>
    <w:rPr>
      <w:color w:val="0000FF"/>
      <w:spacing w:val="0"/>
      <w:w w:val="100"/>
      <w:szCs w:val="21"/>
      <w:u w:val="single"/>
    </w:rPr>
  </w:style>
  <w:style w:type="character" w:styleId="14">
    <w:name w:val="annotation reference"/>
    <w:basedOn w:val="12"/>
    <w:semiHidden/>
    <w:unhideWhenUsed/>
    <w:uiPriority w:val="99"/>
    <w:rPr>
      <w:sz w:val="21"/>
      <w:szCs w:val="21"/>
    </w:rPr>
  </w:style>
  <w:style w:type="character" w:customStyle="1" w:styleId="15">
    <w:name w:val="页眉 字符"/>
    <w:basedOn w:val="12"/>
    <w:link w:val="7"/>
    <w:uiPriority w:val="99"/>
    <w:rPr>
      <w:sz w:val="18"/>
      <w:szCs w:val="18"/>
    </w:rPr>
  </w:style>
  <w:style w:type="character" w:customStyle="1" w:styleId="16">
    <w:name w:val="页脚 字符"/>
    <w:basedOn w:val="12"/>
    <w:link w:val="6"/>
    <w:uiPriority w:val="99"/>
    <w:rPr>
      <w:sz w:val="18"/>
      <w:szCs w:val="18"/>
    </w:rPr>
  </w:style>
  <w:style w:type="paragraph" w:customStyle="1" w:styleId="17">
    <w:name w:val="段"/>
    <w:link w:val="18"/>
    <w:qFormat/>
    <w:uiPriority w:val="0"/>
    <w:pPr>
      <w:tabs>
        <w:tab w:val="center" w:pos="4201"/>
        <w:tab w:val="right" w:leader="dot" w:pos="9298"/>
      </w:tabs>
      <w:autoSpaceDE w:val="0"/>
      <w:autoSpaceDN w:val="0"/>
      <w:ind w:firstLine="420" w:firstLineChars="200"/>
      <w:jc w:val="both"/>
    </w:pPr>
    <w:rPr>
      <w:rFonts w:ascii="宋体" w:hAnsi="Times New Roman" w:eastAsia="宋体" w:cs="Times New Roman"/>
      <w:kern w:val="0"/>
      <w:sz w:val="21"/>
      <w:szCs w:val="20"/>
      <w:lang w:val="en-US" w:eastAsia="zh-CN" w:bidi="ar-SA"/>
    </w:rPr>
  </w:style>
  <w:style w:type="character" w:customStyle="1" w:styleId="18">
    <w:name w:val="段 Char"/>
    <w:link w:val="17"/>
    <w:uiPriority w:val="0"/>
    <w:rPr>
      <w:rFonts w:ascii="宋体" w:hAnsi="Times New Roman" w:eastAsia="宋体" w:cs="Times New Roman"/>
      <w:kern w:val="0"/>
      <w:szCs w:val="20"/>
    </w:rPr>
  </w:style>
  <w:style w:type="paragraph" w:customStyle="1" w:styleId="19">
    <w:name w:val="一级条标题"/>
    <w:next w:val="17"/>
    <w:uiPriority w:val="0"/>
    <w:pPr>
      <w:numPr>
        <w:ilvl w:val="1"/>
        <w:numId w:val="1"/>
      </w:numPr>
      <w:spacing w:beforeLines="50" w:afterLines="50"/>
      <w:ind w:left="0"/>
      <w:outlineLvl w:val="2"/>
    </w:pPr>
    <w:rPr>
      <w:rFonts w:ascii="黑体" w:hAnsi="Times New Roman" w:eastAsia="黑体" w:cs="Times New Roman"/>
      <w:kern w:val="0"/>
      <w:sz w:val="21"/>
      <w:szCs w:val="21"/>
      <w:lang w:val="en-US" w:eastAsia="zh-CN" w:bidi="ar-SA"/>
    </w:rPr>
  </w:style>
  <w:style w:type="paragraph" w:customStyle="1" w:styleId="20">
    <w:name w:val="标准书脚_奇数页"/>
    <w:uiPriority w:val="0"/>
    <w:pPr>
      <w:spacing w:before="120"/>
      <w:ind w:right="198"/>
      <w:jc w:val="right"/>
    </w:pPr>
    <w:rPr>
      <w:rFonts w:ascii="宋体" w:hAnsi="Times New Roman" w:eastAsia="宋体" w:cs="Times New Roman"/>
      <w:kern w:val="0"/>
      <w:sz w:val="18"/>
      <w:szCs w:val="18"/>
      <w:lang w:val="en-US" w:eastAsia="zh-CN" w:bidi="ar-SA"/>
    </w:rPr>
  </w:style>
  <w:style w:type="paragraph" w:customStyle="1" w:styleId="21">
    <w:name w:val="标准书眉_奇数页"/>
    <w:next w:val="1"/>
    <w:uiPriority w:val="0"/>
    <w:pPr>
      <w:tabs>
        <w:tab w:val="center" w:pos="4154"/>
        <w:tab w:val="right" w:pos="8306"/>
      </w:tabs>
      <w:spacing w:after="220"/>
      <w:jc w:val="right"/>
    </w:pPr>
    <w:rPr>
      <w:rFonts w:ascii="黑体" w:hAnsi="Times New Roman" w:eastAsia="黑体" w:cs="Times New Roman"/>
      <w:kern w:val="0"/>
      <w:sz w:val="21"/>
      <w:szCs w:val="21"/>
      <w:lang w:val="en-US" w:eastAsia="zh-CN" w:bidi="ar-SA"/>
    </w:rPr>
  </w:style>
  <w:style w:type="paragraph" w:customStyle="1" w:styleId="22">
    <w:name w:val="章标题"/>
    <w:next w:val="17"/>
    <w:uiPriority w:val="0"/>
    <w:pPr>
      <w:numPr>
        <w:ilvl w:val="0"/>
        <w:numId w:val="1"/>
      </w:numPr>
      <w:spacing w:beforeLines="100" w:afterLines="100"/>
      <w:jc w:val="both"/>
      <w:outlineLvl w:val="1"/>
    </w:pPr>
    <w:rPr>
      <w:rFonts w:ascii="黑体" w:hAnsi="Times New Roman" w:eastAsia="黑体" w:cs="Times New Roman"/>
      <w:kern w:val="0"/>
      <w:sz w:val="21"/>
      <w:szCs w:val="20"/>
      <w:lang w:val="en-US" w:eastAsia="zh-CN" w:bidi="ar-SA"/>
    </w:rPr>
  </w:style>
  <w:style w:type="paragraph" w:customStyle="1" w:styleId="23">
    <w:name w:val="二级条标题"/>
    <w:basedOn w:val="19"/>
    <w:next w:val="17"/>
    <w:uiPriority w:val="0"/>
    <w:pPr>
      <w:numPr>
        <w:ilvl w:val="2"/>
      </w:numPr>
      <w:spacing w:before="50" w:after="50"/>
      <w:ind w:left="284"/>
      <w:outlineLvl w:val="3"/>
    </w:pPr>
  </w:style>
  <w:style w:type="paragraph" w:customStyle="1" w:styleId="24">
    <w:name w:val="目次、标准名称标题"/>
    <w:basedOn w:val="1"/>
    <w:next w:val="17"/>
    <w:uiPriority w:val="0"/>
    <w:pPr>
      <w:keepNext/>
      <w:pageBreakBefore/>
      <w:widowControl/>
      <w:shd w:val="clear" w:color="FFFFFF" w:fill="FFFFFF"/>
      <w:spacing w:before="640" w:after="560" w:line="460" w:lineRule="exact"/>
      <w:jc w:val="center"/>
      <w:outlineLvl w:val="0"/>
    </w:pPr>
    <w:rPr>
      <w:rFonts w:ascii="黑体" w:hAnsi="Times New Roman" w:eastAsia="黑体" w:cs="Times New Roman"/>
      <w:kern w:val="0"/>
      <w:sz w:val="32"/>
      <w:szCs w:val="20"/>
    </w:rPr>
  </w:style>
  <w:style w:type="paragraph" w:customStyle="1" w:styleId="25">
    <w:name w:val="三级条标题"/>
    <w:basedOn w:val="23"/>
    <w:next w:val="17"/>
    <w:qFormat/>
    <w:uiPriority w:val="0"/>
    <w:pPr>
      <w:numPr>
        <w:ilvl w:val="3"/>
      </w:numPr>
      <w:outlineLvl w:val="4"/>
    </w:pPr>
  </w:style>
  <w:style w:type="paragraph" w:customStyle="1" w:styleId="26">
    <w:name w:val="四级条标题"/>
    <w:basedOn w:val="25"/>
    <w:next w:val="17"/>
    <w:uiPriority w:val="0"/>
    <w:pPr>
      <w:numPr>
        <w:ilvl w:val="4"/>
      </w:numPr>
      <w:outlineLvl w:val="5"/>
    </w:pPr>
  </w:style>
  <w:style w:type="paragraph" w:customStyle="1" w:styleId="27">
    <w:name w:val="五级条标题"/>
    <w:basedOn w:val="26"/>
    <w:next w:val="17"/>
    <w:uiPriority w:val="0"/>
    <w:pPr>
      <w:numPr>
        <w:ilvl w:val="5"/>
      </w:numPr>
      <w:outlineLvl w:val="6"/>
    </w:pPr>
  </w:style>
  <w:style w:type="paragraph" w:customStyle="1" w:styleId="28">
    <w:name w:val="附录标识"/>
    <w:basedOn w:val="1"/>
    <w:next w:val="17"/>
    <w:uiPriority w:val="0"/>
    <w:pPr>
      <w:keepNext/>
      <w:widowControl/>
      <w:numPr>
        <w:ilvl w:val="0"/>
        <w:numId w:val="2"/>
      </w:numPr>
      <w:shd w:val="clear" w:color="FFFFFF" w:fill="FFFFFF"/>
      <w:tabs>
        <w:tab w:val="left" w:pos="6405"/>
      </w:tabs>
      <w:spacing w:before="640" w:after="280"/>
      <w:jc w:val="center"/>
      <w:outlineLvl w:val="0"/>
    </w:pPr>
    <w:rPr>
      <w:rFonts w:ascii="黑体" w:hAnsi="Times New Roman" w:eastAsia="黑体" w:cs="Times New Roman"/>
      <w:kern w:val="0"/>
      <w:szCs w:val="20"/>
    </w:rPr>
  </w:style>
  <w:style w:type="paragraph" w:customStyle="1" w:styleId="29">
    <w:name w:val="附录表标号"/>
    <w:basedOn w:val="1"/>
    <w:next w:val="17"/>
    <w:qFormat/>
    <w:uiPriority w:val="0"/>
    <w:pPr>
      <w:numPr>
        <w:ilvl w:val="0"/>
        <w:numId w:val="3"/>
      </w:numPr>
      <w:tabs>
        <w:tab w:val="clear" w:pos="0"/>
      </w:tabs>
      <w:spacing w:line="14" w:lineRule="exact"/>
      <w:ind w:left="811" w:hanging="448"/>
      <w:jc w:val="center"/>
      <w:outlineLvl w:val="0"/>
    </w:pPr>
    <w:rPr>
      <w:rFonts w:ascii="Times New Roman" w:hAnsi="Times New Roman" w:eastAsia="宋体" w:cs="Times New Roman"/>
      <w:color w:val="FFFFFF"/>
      <w:szCs w:val="24"/>
    </w:rPr>
  </w:style>
  <w:style w:type="paragraph" w:customStyle="1" w:styleId="30">
    <w:name w:val="附录表标题"/>
    <w:basedOn w:val="1"/>
    <w:next w:val="17"/>
    <w:uiPriority w:val="0"/>
    <w:pPr>
      <w:numPr>
        <w:ilvl w:val="1"/>
        <w:numId w:val="3"/>
      </w:numPr>
      <w:tabs>
        <w:tab w:val="left" w:pos="180"/>
      </w:tabs>
      <w:spacing w:beforeLines="50" w:afterLines="50"/>
      <w:ind w:left="0" w:firstLine="0"/>
      <w:jc w:val="center"/>
    </w:pPr>
    <w:rPr>
      <w:rFonts w:ascii="黑体" w:hAnsi="Times New Roman" w:eastAsia="黑体" w:cs="Times New Roman"/>
      <w:szCs w:val="21"/>
    </w:rPr>
  </w:style>
  <w:style w:type="paragraph" w:customStyle="1" w:styleId="31">
    <w:name w:val="附录二级条标题"/>
    <w:basedOn w:val="1"/>
    <w:next w:val="17"/>
    <w:qFormat/>
    <w:uiPriority w:val="0"/>
    <w:pPr>
      <w:widowControl/>
      <w:numPr>
        <w:ilvl w:val="3"/>
        <w:numId w:val="2"/>
      </w:numPr>
      <w:tabs>
        <w:tab w:val="left" w:pos="360"/>
      </w:tabs>
      <w:wordWrap w:val="0"/>
      <w:overflowPunct w:val="0"/>
      <w:autoSpaceDE w:val="0"/>
      <w:autoSpaceDN w:val="0"/>
      <w:spacing w:beforeLines="50" w:afterLines="50"/>
      <w:textAlignment w:val="baseline"/>
      <w:outlineLvl w:val="3"/>
    </w:pPr>
    <w:rPr>
      <w:rFonts w:ascii="黑体" w:hAnsi="Times New Roman" w:eastAsia="黑体" w:cs="Times New Roman"/>
      <w:kern w:val="21"/>
      <w:szCs w:val="20"/>
    </w:rPr>
  </w:style>
  <w:style w:type="paragraph" w:customStyle="1" w:styleId="32">
    <w:name w:val="附录三级条标题"/>
    <w:basedOn w:val="31"/>
    <w:next w:val="17"/>
    <w:uiPriority w:val="0"/>
    <w:pPr>
      <w:numPr>
        <w:ilvl w:val="4"/>
      </w:numPr>
      <w:outlineLvl w:val="4"/>
    </w:pPr>
  </w:style>
  <w:style w:type="paragraph" w:customStyle="1" w:styleId="33">
    <w:name w:val="附录四级条标题"/>
    <w:basedOn w:val="32"/>
    <w:next w:val="17"/>
    <w:uiPriority w:val="0"/>
    <w:pPr>
      <w:numPr>
        <w:ilvl w:val="5"/>
      </w:numPr>
      <w:outlineLvl w:val="5"/>
    </w:pPr>
  </w:style>
  <w:style w:type="paragraph" w:customStyle="1" w:styleId="34">
    <w:name w:val="附录图标号"/>
    <w:basedOn w:val="1"/>
    <w:uiPriority w:val="99"/>
    <w:pPr>
      <w:keepNext/>
      <w:pageBreakBefore/>
      <w:widowControl/>
      <w:numPr>
        <w:ilvl w:val="0"/>
        <w:numId w:val="4"/>
      </w:numPr>
      <w:spacing w:line="14" w:lineRule="exact"/>
      <w:ind w:left="0" w:firstLine="363"/>
      <w:jc w:val="center"/>
      <w:outlineLvl w:val="0"/>
    </w:pPr>
    <w:rPr>
      <w:rFonts w:ascii="Times New Roman" w:hAnsi="Times New Roman" w:eastAsia="宋体" w:cs="Times New Roman"/>
      <w:color w:val="FFFFFF"/>
      <w:szCs w:val="24"/>
    </w:rPr>
  </w:style>
  <w:style w:type="paragraph" w:customStyle="1" w:styleId="35">
    <w:name w:val="附录图标题"/>
    <w:basedOn w:val="1"/>
    <w:next w:val="17"/>
    <w:uiPriority w:val="99"/>
    <w:pPr>
      <w:numPr>
        <w:ilvl w:val="1"/>
        <w:numId w:val="4"/>
      </w:numPr>
      <w:tabs>
        <w:tab w:val="left" w:pos="363"/>
      </w:tabs>
      <w:spacing w:beforeLines="50" w:afterLines="50"/>
      <w:ind w:left="0" w:firstLine="0"/>
      <w:jc w:val="center"/>
    </w:pPr>
    <w:rPr>
      <w:rFonts w:ascii="黑体" w:hAnsi="Times New Roman" w:eastAsia="黑体" w:cs="Times New Roman"/>
      <w:szCs w:val="21"/>
    </w:rPr>
  </w:style>
  <w:style w:type="paragraph" w:customStyle="1" w:styleId="36">
    <w:name w:val="附录五级条标题"/>
    <w:basedOn w:val="33"/>
    <w:next w:val="17"/>
    <w:uiPriority w:val="0"/>
    <w:pPr>
      <w:numPr>
        <w:ilvl w:val="6"/>
      </w:numPr>
      <w:outlineLvl w:val="6"/>
    </w:pPr>
  </w:style>
  <w:style w:type="paragraph" w:customStyle="1" w:styleId="37">
    <w:name w:val="附录章标题"/>
    <w:next w:val="17"/>
    <w:uiPriority w:val="0"/>
    <w:pPr>
      <w:numPr>
        <w:ilvl w:val="1"/>
        <w:numId w:val="2"/>
      </w:numPr>
      <w:tabs>
        <w:tab w:val="left" w:pos="360"/>
      </w:tabs>
      <w:wordWrap w:val="0"/>
      <w:overflowPunct w:val="0"/>
      <w:autoSpaceDE w:val="0"/>
      <w:spacing w:beforeLines="100" w:afterLines="100"/>
      <w:jc w:val="both"/>
      <w:textAlignment w:val="baseline"/>
      <w:outlineLvl w:val="1"/>
    </w:pPr>
    <w:rPr>
      <w:rFonts w:ascii="黑体" w:hAnsi="Times New Roman" w:eastAsia="黑体" w:cs="Times New Roman"/>
      <w:kern w:val="21"/>
      <w:sz w:val="21"/>
      <w:szCs w:val="20"/>
      <w:lang w:val="en-US" w:eastAsia="zh-CN" w:bidi="ar-SA"/>
    </w:rPr>
  </w:style>
  <w:style w:type="paragraph" w:customStyle="1" w:styleId="38">
    <w:name w:val="附录一级条标题"/>
    <w:basedOn w:val="37"/>
    <w:next w:val="17"/>
    <w:uiPriority w:val="0"/>
    <w:pPr>
      <w:numPr>
        <w:ilvl w:val="2"/>
      </w:numPr>
      <w:autoSpaceDN w:val="0"/>
      <w:spacing w:beforeLines="50" w:afterLines="50"/>
      <w:outlineLvl w:val="2"/>
    </w:pPr>
  </w:style>
  <w:style w:type="paragraph" w:customStyle="1" w:styleId="39">
    <w:name w:val="样式1"/>
    <w:basedOn w:val="1"/>
    <w:uiPriority w:val="99"/>
    <w:pPr>
      <w:tabs>
        <w:tab w:val="left" w:pos="1980"/>
        <w:tab w:val="left" w:pos="6840"/>
      </w:tabs>
      <w:adjustRightInd w:val="0"/>
      <w:spacing w:before="320" w:after="160" w:line="490" w:lineRule="exact"/>
      <w:textAlignment w:val="center"/>
    </w:pPr>
    <w:rPr>
      <w:rFonts w:ascii="宋体" w:hAnsi="Times New Roman" w:eastAsia="黑体" w:cs="Times New Roman"/>
      <w:kern w:val="0"/>
      <w:sz w:val="28"/>
      <w:szCs w:val="20"/>
    </w:rPr>
  </w:style>
  <w:style w:type="character" w:customStyle="1" w:styleId="40">
    <w:name w:val="日期 字符"/>
    <w:basedOn w:val="12"/>
    <w:link w:val="4"/>
    <w:semiHidden/>
    <w:uiPriority w:val="99"/>
  </w:style>
  <w:style w:type="character" w:customStyle="1" w:styleId="41">
    <w:name w:val="批注框文本 字符"/>
    <w:basedOn w:val="12"/>
    <w:link w:val="5"/>
    <w:semiHidden/>
    <w:uiPriority w:val="99"/>
    <w:rPr>
      <w:sz w:val="18"/>
      <w:szCs w:val="18"/>
    </w:rPr>
  </w:style>
  <w:style w:type="paragraph" w:customStyle="1" w:styleId="42">
    <w:name w:val="封面标准号2"/>
    <w:uiPriority w:val="0"/>
    <w:pPr>
      <w:framePr w:w="9140" w:h="1242" w:hRule="exact" w:hSpace="284" w:wrap="around" w:vAnchor="page" w:hAnchor="page" w:x="1645" w:y="2910" w:anchorLock="1"/>
      <w:spacing w:before="357" w:line="280" w:lineRule="exact"/>
      <w:jc w:val="right"/>
    </w:pPr>
    <w:rPr>
      <w:rFonts w:ascii="黑体" w:hAnsi="Times New Roman" w:eastAsia="黑体" w:cs="Times New Roman"/>
      <w:kern w:val="0"/>
      <w:sz w:val="28"/>
      <w:szCs w:val="28"/>
      <w:lang w:val="en-US" w:eastAsia="zh-CN" w:bidi="ar-SA"/>
    </w:rPr>
  </w:style>
  <w:style w:type="character" w:customStyle="1" w:styleId="43">
    <w:name w:val="批注文字 字符"/>
    <w:basedOn w:val="12"/>
    <w:link w:val="2"/>
    <w:semiHidden/>
    <w:uiPriority w:val="99"/>
  </w:style>
  <w:style w:type="character" w:customStyle="1" w:styleId="44">
    <w:name w:val="批注主题 字符"/>
    <w:basedOn w:val="43"/>
    <w:link w:val="10"/>
    <w:semiHidden/>
    <w:uiPriority w:val="99"/>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2.emf"/><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5.emf"/><Relationship Id="rId21" Type="http://schemas.openxmlformats.org/officeDocument/2006/relationships/image" Target="media/image14.emf"/><Relationship Id="rId20" Type="http://schemas.openxmlformats.org/officeDocument/2006/relationships/image" Target="media/image13.emf"/><Relationship Id="rId2" Type="http://schemas.openxmlformats.org/officeDocument/2006/relationships/settings" Target="settings.xml"/><Relationship Id="rId19" Type="http://schemas.openxmlformats.org/officeDocument/2006/relationships/image" Target="media/image12.emf"/><Relationship Id="rId18" Type="http://schemas.openxmlformats.org/officeDocument/2006/relationships/image" Target="media/image11.emf"/><Relationship Id="rId17" Type="http://schemas.openxmlformats.org/officeDocument/2006/relationships/image" Target="media/image10.emf"/><Relationship Id="rId16" Type="http://schemas.openxmlformats.org/officeDocument/2006/relationships/image" Target="media/image9.emf"/><Relationship Id="rId15" Type="http://schemas.openxmlformats.org/officeDocument/2006/relationships/image" Target="media/image8.emf"/><Relationship Id="rId14" Type="http://schemas.openxmlformats.org/officeDocument/2006/relationships/image" Target="media/image7.emf"/><Relationship Id="rId13" Type="http://schemas.openxmlformats.org/officeDocument/2006/relationships/image" Target="media/image6.emf"/><Relationship Id="rId12" Type="http://schemas.openxmlformats.org/officeDocument/2006/relationships/image" Target="media/image5.emf"/><Relationship Id="rId11" Type="http://schemas.openxmlformats.org/officeDocument/2006/relationships/image" Target="media/image4.emf"/><Relationship Id="rId10" Type="http://schemas.openxmlformats.org/officeDocument/2006/relationships/image" Target="media/image3.e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gedi</Company>
  <Pages>16</Pages>
  <Words>671</Words>
  <Characters>3829</Characters>
  <Lines>31</Lines>
  <Paragraphs>8</Paragraphs>
  <TotalTime>1489</TotalTime>
  <ScaleCrop>false</ScaleCrop>
  <LinksUpToDate>false</LinksUpToDate>
  <CharactersWithSpaces>4492</CharactersWithSpaces>
  <Application>WPS Office_11.8.2.9022_F1E327BC-269C-435d-A152-05C5408002CA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2021-10-20T01:48:00Z</dcterms:created>
  <dc:creator>张小望</dc:creator>
  <cp:lastModifiedBy>g1802</cp:lastModifiedBy>
  <cp:lastPrinted>2020-04-09T09:34:00Z</cp:lastPrinted>
  <dcterms:modified xsi:type="dcterms:W3CDTF">2021-11-30T06:03:47Z</dcterms:modified>
  <cp:revision>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2052-11.8.2.9022</vt:lpwstr>
  </property>
</Properties>
</file>