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85D2" w14:textId="77777777" w:rsidR="00011E15" w:rsidRPr="00D35616" w:rsidRDefault="00011E15" w:rsidP="00011E15">
      <w:pPr>
        <w:jc w:val="center"/>
        <w:rPr>
          <w:rFonts w:ascii="宋体" w:eastAsia="宋体" w:hAnsi="宋体" w:hint="eastAsia"/>
          <w:b/>
          <w:bCs/>
        </w:rPr>
      </w:pPr>
      <w:r w:rsidRPr="00D35616">
        <w:rPr>
          <w:rFonts w:ascii="宋体" w:eastAsia="宋体" w:hAnsi="宋体"/>
          <w:b/>
          <w:bCs/>
        </w:rPr>
        <w:t>EiM V2</w:t>
      </w:r>
      <w:r w:rsidRPr="00D35616">
        <w:rPr>
          <w:rFonts w:ascii="宋体" w:eastAsia="宋体" w:hAnsi="宋体" w:hint="eastAsia"/>
          <w:b/>
          <w:bCs/>
        </w:rPr>
        <w:t>项目交付描述</w:t>
      </w:r>
    </w:p>
    <w:p w14:paraId="58312ABB" w14:textId="77777777" w:rsidR="0081647D" w:rsidRPr="00D35616" w:rsidRDefault="0081647D" w:rsidP="0081647D">
      <w:pPr>
        <w:rPr>
          <w:rFonts w:ascii="宋体" w:eastAsia="宋体" w:hAnsi="宋体" w:hint="eastAsia"/>
          <w:b/>
          <w:bCs/>
        </w:rPr>
      </w:pPr>
      <w:r w:rsidRPr="00D35616">
        <w:rPr>
          <w:rFonts w:ascii="宋体" w:eastAsia="宋体" w:hAnsi="宋体"/>
          <w:b/>
          <w:bCs/>
        </w:rPr>
        <w:t>项目概述</w:t>
      </w:r>
    </w:p>
    <w:p w14:paraId="71413A0C" w14:textId="498FDA7E" w:rsidR="0081647D" w:rsidRPr="00D35616" w:rsidRDefault="0081647D" w:rsidP="0081647D">
      <w:pPr>
        <w:rPr>
          <w:rFonts w:ascii="宋体" w:eastAsia="宋体" w:hAnsi="宋体" w:hint="eastAsia"/>
        </w:rPr>
      </w:pPr>
      <w:r w:rsidRPr="00D35616">
        <w:rPr>
          <w:rFonts w:ascii="宋体" w:eastAsia="宋体" w:hAnsi="宋体"/>
        </w:rPr>
        <w:t>乙方公司为甲方开发一套</w:t>
      </w:r>
      <w:r w:rsidR="008B2D83" w:rsidRPr="00D35616">
        <w:rPr>
          <w:rFonts w:ascii="宋体" w:eastAsia="宋体" w:hAnsi="宋体" w:hint="eastAsia"/>
        </w:rPr>
        <w:t>公司治理</w:t>
      </w:r>
      <w:r w:rsidRPr="00D35616">
        <w:rPr>
          <w:rFonts w:ascii="宋体" w:eastAsia="宋体" w:hAnsi="宋体"/>
        </w:rPr>
        <w:t>相关的智能体工作平台软件，合同执行期为</w:t>
      </w:r>
      <w:r w:rsidR="009B2DDC" w:rsidRPr="00D35616">
        <w:rPr>
          <w:rFonts w:ascii="宋体" w:eastAsia="宋体" w:hAnsi="宋体" w:hint="eastAsia"/>
        </w:rPr>
        <w:t>五</w:t>
      </w:r>
      <w:r w:rsidRPr="00D35616">
        <w:rPr>
          <w:rFonts w:ascii="宋体" w:eastAsia="宋体" w:hAnsi="宋体"/>
        </w:rPr>
        <w:t>个月（</w:t>
      </w:r>
      <w:r w:rsidR="009B2DDC" w:rsidRPr="00D35616">
        <w:rPr>
          <w:rFonts w:ascii="宋体" w:eastAsia="宋体" w:hAnsi="宋体"/>
        </w:rPr>
        <w:t>2025</w:t>
      </w:r>
      <w:r w:rsidR="009B2DDC" w:rsidRPr="00D35616">
        <w:rPr>
          <w:rFonts w:ascii="宋体" w:eastAsia="宋体" w:hAnsi="宋体" w:hint="eastAsia"/>
        </w:rPr>
        <w:t>年</w:t>
      </w:r>
      <w:r w:rsidRPr="00D35616">
        <w:rPr>
          <w:rFonts w:ascii="宋体" w:eastAsia="宋体" w:hAnsi="宋体"/>
        </w:rPr>
        <w:t>9月-</w:t>
      </w:r>
      <w:r w:rsidR="009B2DDC" w:rsidRPr="00D35616">
        <w:rPr>
          <w:rFonts w:ascii="宋体" w:eastAsia="宋体" w:hAnsi="宋体"/>
        </w:rPr>
        <w:t>202</w:t>
      </w:r>
      <w:r w:rsidR="009B2DDC" w:rsidRPr="00D35616">
        <w:rPr>
          <w:rFonts w:ascii="宋体" w:eastAsia="宋体" w:hAnsi="宋体" w:hint="eastAsia"/>
        </w:rPr>
        <w:t>6年</w:t>
      </w:r>
      <w:r w:rsidRPr="00D35616">
        <w:rPr>
          <w:rFonts w:ascii="宋体" w:eastAsia="宋体" w:hAnsi="宋体"/>
        </w:rPr>
        <w:t>1月），按照四个阶段进行。</w:t>
      </w:r>
    </w:p>
    <w:p w14:paraId="0608DA0A" w14:textId="3DE84A29" w:rsidR="00B92E27" w:rsidRPr="00B92E27" w:rsidRDefault="00CB0F3F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D35616">
        <w:rPr>
          <w:rFonts w:ascii="宋体" w:eastAsia="宋体" w:hAnsi="宋体" w:cs="Segoe UI" w:hint="eastAsia"/>
          <w:b/>
          <w:bCs/>
          <w:kern w:val="0"/>
          <w:bdr w:val="none" w:sz="0" w:space="0" w:color="auto" w:frame="1"/>
          <w14:ligatures w14:val="none"/>
        </w:rPr>
        <w:t>功能点以及</w:t>
      </w:r>
      <w:r w:rsidR="00B92E27"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交付</w:t>
      </w:r>
      <w:r w:rsidR="00080093" w:rsidRPr="00D35616">
        <w:rPr>
          <w:rFonts w:ascii="宋体" w:eastAsia="宋体" w:hAnsi="宋体" w:cs="Segoe UI" w:hint="eastAsia"/>
          <w:b/>
          <w:bCs/>
          <w:kern w:val="0"/>
          <w:bdr w:val="none" w:sz="0" w:space="0" w:color="auto" w:frame="1"/>
          <w14:ligatures w14:val="none"/>
        </w:rPr>
        <w:t>计划：</w:t>
      </w:r>
    </w:p>
    <w:p w14:paraId="1CA16C3B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第一阶段（9月-10月）</w:t>
      </w:r>
    </w:p>
    <w:p w14:paraId="77C1C88E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1. Foundation智能体平台架构构建</w:t>
      </w:r>
      <w:r w:rsidRPr="00B92E27">
        <w:rPr>
          <w:rFonts w:ascii="宋体" w:eastAsia="宋体" w:hAnsi="宋体" w:cs="Segoe UI"/>
          <w:kern w:val="0"/>
          <w14:ligatures w14:val="none"/>
        </w:rPr>
        <w:br/>
        <w:t>构建支持业务人员低代码/无代码创建和发布智能体的平台，使其能够基于光盘逻辑，自定义“输入–光盘–输出”结构，快速生成可执行的智能体并投入使用。平台需具备智能体的全生命周期管理功能。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6037E778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提供图形化、低代码界面，支持业务人员独立创建智能体</w:t>
      </w:r>
    </w:p>
    <w:p w14:paraId="5BB7D869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智能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体支持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发布、更新、下线</w:t>
      </w:r>
    </w:p>
    <w:p w14:paraId="36F60A9D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建立统一的智能体目录/市场，方便搜索、调用与管理</w:t>
      </w:r>
    </w:p>
    <w:p w14:paraId="1801F40B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支持自然语言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交互与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表单输入调用</w:t>
      </w:r>
    </w:p>
    <w:p w14:paraId="1DFBF6A8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平台架构支持多 Agent 并行与协作执行</w:t>
      </w:r>
    </w:p>
    <w:p w14:paraId="66324865" w14:textId="77777777" w:rsidR="00B92E27" w:rsidRDefault="00B92E27" w:rsidP="00826D95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所有操作生成完整日志并支持权限控制与审计</w:t>
      </w:r>
    </w:p>
    <w:p w14:paraId="58D3BC3D" w14:textId="77777777" w:rsidR="00127CD3" w:rsidRPr="00B92E27" w:rsidRDefault="00127CD3" w:rsidP="00127CD3">
      <w:pPr>
        <w:shd w:val="clear" w:color="auto" w:fill="FFFFFF"/>
        <w:spacing w:after="0" w:line="390" w:lineRule="atLeast"/>
        <w:ind w:left="720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</w:p>
    <w:p w14:paraId="321041D4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 xml:space="preserve">2. </w:t>
      </w:r>
      <w:proofErr w:type="gramStart"/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企业级主光盘</w:t>
      </w:r>
      <w:proofErr w:type="gramEnd"/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分析体系构建</w:t>
      </w:r>
      <w:r w:rsidRPr="00B92E27">
        <w:rPr>
          <w:rFonts w:ascii="宋体" w:eastAsia="宋体" w:hAnsi="宋体" w:cs="Segoe UI"/>
          <w:kern w:val="0"/>
          <w14:ligatures w14:val="none"/>
        </w:rPr>
        <w:br/>
        <w:t>建立统一的“主光盘”体系，将企业流程抽象为“输入–光盘–输出”模式。光盘包含政策、标准、表单、方法论、模板等，由 AI 转化为可执行逻辑，并自动分解为多个 Agent 协作任务，保证流程的标准化、自动化与可追溯性。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34BA3483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支持将各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类政策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/流程/表单解析建模为光盘逻辑</w:t>
      </w:r>
    </w:p>
    <w:p w14:paraId="667D5EE7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输入数据可自动匹配光盘逻辑并生成多种输出（报告、报表、可视化）</w:t>
      </w:r>
    </w:p>
    <w:p w14:paraId="72AEB189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光盘逻辑可拆解为多 Agent 协作执行</w:t>
      </w:r>
    </w:p>
    <w:p w14:paraId="32DDCB02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支持光盘新增、修改、删除操作</w:t>
      </w:r>
    </w:p>
    <w:p w14:paraId="01C1D77C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每次执行保留日志，确保符合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合规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与审计要求</w:t>
      </w:r>
    </w:p>
    <w:p w14:paraId="047455AA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lastRenderedPageBreak/>
        <w:t>3. 统一企业知识平台（UEKP）</w:t>
      </w:r>
      <w:r w:rsidRPr="00B92E27">
        <w:rPr>
          <w:rFonts w:ascii="宋体" w:eastAsia="宋体" w:hAnsi="宋体" w:cs="Segoe UI"/>
          <w:kern w:val="0"/>
          <w14:ligatures w14:val="none"/>
        </w:rPr>
        <w:br/>
        <w:t>建立统一企业知识库。所有知识以标准化的知识对象（KO）形式存储，具备可溯源、可治理、可复用的特性，并通过统一接口供各类智能体调用。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7E071547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提供复合型存储：图数据库、向量数据库、全文检索</w:t>
      </w:r>
    </w:p>
    <w:p w14:paraId="70C8304E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定义 KO 模型（字段、关系、来源）</w:t>
      </w:r>
    </w:p>
    <w:p w14:paraId="4AF20411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提供统一查询接口（搜索、检索、溯源、上下文增强）</w:t>
      </w:r>
    </w:p>
    <w:p w14:paraId="759196A0" w14:textId="77777777" w:rsidR="00116FAF" w:rsidRDefault="00116FAF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b/>
          <w:bCs/>
          <w:kern w:val="0"/>
          <w:bdr w:val="none" w:sz="0" w:space="0" w:color="auto" w:frame="1"/>
          <w14:ligatures w14:val="none"/>
        </w:rPr>
      </w:pPr>
    </w:p>
    <w:p w14:paraId="4192D106" w14:textId="7BF4B35B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第二阶段（10月-11月）</w:t>
      </w:r>
    </w:p>
    <w:p w14:paraId="3869ACA5" w14:textId="0415B06C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FF5093">
        <w:rPr>
          <w:rFonts w:ascii="宋体" w:eastAsia="宋体" w:hAnsi="宋体" w:cs="Segoe UI"/>
          <w:b/>
          <w:bCs/>
          <w:kern w:val="0"/>
          <w:highlight w:val="darkGray"/>
          <w:bdr w:val="none" w:sz="0" w:space="0" w:color="auto" w:frame="1"/>
          <w14:ligatures w14:val="none"/>
        </w:rPr>
        <w:t>4. Steering功能实现</w:t>
      </w:r>
      <w:r w:rsidR="00512A7A" w:rsidRPr="00FF5093">
        <w:rPr>
          <w:rFonts w:ascii="宋体" w:eastAsia="宋体" w:hAnsi="宋体" w:cs="Segoe UI"/>
          <w:b/>
          <w:bCs/>
          <w:kern w:val="0"/>
          <w:highlight w:val="darkGray"/>
          <w:bdr w:val="none" w:sz="0" w:space="0" w:color="auto" w:frame="1"/>
          <w14:ligatures w14:val="none"/>
        </w:rPr>
        <w:t xml:space="preserve"> (p1)</w:t>
      </w:r>
      <w:r w:rsidRPr="00B92E27">
        <w:rPr>
          <w:rFonts w:ascii="宋体" w:eastAsia="宋体" w:hAnsi="宋体" w:cs="Segoe UI"/>
          <w:kern w:val="0"/>
          <w14:ligatures w14:val="none"/>
        </w:rPr>
        <w:br/>
        <w:t>实现问题识别、分配和实施跟踪功能，支持审计工作的全流程管理。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49110B22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支持问题自动识别、分解与优先级排序，能够形成待办任务清单</w:t>
      </w:r>
    </w:p>
    <w:p w14:paraId="2DE50559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实现方案实施跟踪功能，可记录执行状态、责任人、进度和风险</w:t>
      </w:r>
    </w:p>
    <w:p w14:paraId="460AF3AF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提供可视化流程管理界面，支持任务拖拽调整和进度提醒</w:t>
      </w:r>
    </w:p>
    <w:p w14:paraId="2D335DF0" w14:textId="77777777" w:rsidR="00B92E27" w:rsidRPr="00B2104F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2104F">
        <w:rPr>
          <w:rFonts w:ascii="宋体" w:eastAsia="宋体" w:hAnsi="宋体" w:cs="Segoe UI"/>
          <w:kern w:val="0"/>
          <w14:ligatures w14:val="none"/>
        </w:rPr>
        <w:t>支持审计记录自动生成和导出，便于后期复盘与合</w:t>
      </w:r>
      <w:proofErr w:type="gramStart"/>
      <w:r w:rsidRPr="00B2104F">
        <w:rPr>
          <w:rFonts w:ascii="宋体" w:eastAsia="宋体" w:hAnsi="宋体" w:cs="Segoe UI"/>
          <w:kern w:val="0"/>
          <w14:ligatures w14:val="none"/>
        </w:rPr>
        <w:t>规</w:t>
      </w:r>
      <w:proofErr w:type="gramEnd"/>
      <w:r w:rsidRPr="00B2104F">
        <w:rPr>
          <w:rFonts w:ascii="宋体" w:eastAsia="宋体" w:hAnsi="宋体" w:cs="Segoe UI"/>
          <w:kern w:val="0"/>
          <w14:ligatures w14:val="none"/>
        </w:rPr>
        <w:t>追踪</w:t>
      </w:r>
    </w:p>
    <w:p w14:paraId="26A7801A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5. 信息收集器的开发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从多渠道（内部文档、外部网站、数据库、API 等）收集和解析数据与文件，利用 AI 技术提取核心信息（标题、摘要、条款、指标、上下文要点等），包括图片和语音文件，并统一存储到 Foundation 平台数据库，形成可供其他智能体直接调用的标准化知识与数据资产。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02EA3CF7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支持多格式文件解析（PDF、Word、Excel、CSV、图片等）</w:t>
      </w:r>
    </w:p>
    <w:p w14:paraId="6F318933" w14:textId="6BEC0676" w:rsidR="00B92E27" w:rsidRPr="00FF5093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:highlight w:val="darkGray"/>
          <w14:ligatures w14:val="none"/>
        </w:rPr>
      </w:pPr>
      <w:r w:rsidRPr="00FF5093">
        <w:rPr>
          <w:rFonts w:ascii="宋体" w:eastAsia="宋体" w:hAnsi="宋体" w:cs="Segoe UI"/>
          <w:kern w:val="0"/>
          <w:highlight w:val="darkGray"/>
          <w14:ligatures w14:val="none"/>
        </w:rPr>
        <w:t>提供在 PC 的 Web 上打开摄像头和麦克风，采集图片和音频信息，并且解析的能力</w:t>
      </w:r>
      <w:r w:rsidR="00B2104F" w:rsidRPr="00FF5093">
        <w:rPr>
          <w:rFonts w:ascii="宋体" w:eastAsia="宋体" w:hAnsi="宋体" w:cs="Segoe UI"/>
          <w:kern w:val="0"/>
          <w:highlight w:val="darkGray"/>
          <w14:ligatures w14:val="none"/>
        </w:rPr>
        <w:t>(p3)</w:t>
      </w:r>
    </w:p>
    <w:p w14:paraId="5A694F95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AI 自动提取关键信息并生成结构化数据</w:t>
      </w:r>
    </w:p>
    <w:p w14:paraId="151EE0D2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不同来源数据统一存储成标准结构，并确保智能体可调用</w:t>
      </w:r>
    </w:p>
    <w:p w14:paraId="5CA39C06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记录数据来源、时间戳和完整操作日志，支持审计与追溯</w:t>
      </w:r>
    </w:p>
    <w:p w14:paraId="0BA573D1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bookmarkStart w:id="0" w:name="OLE_LINK2"/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lastRenderedPageBreak/>
        <w:t>6. 交互式智能体</w:t>
      </w:r>
      <w:r w:rsidRPr="00B92E27">
        <w:rPr>
          <w:rFonts w:ascii="宋体" w:eastAsia="宋体" w:hAnsi="宋体" w:cs="Segoe UI"/>
          <w:kern w:val="0"/>
          <w14:ligatures w14:val="none"/>
        </w:rPr>
        <w:br/>
        <w:t>用户可通过自然语言和智能体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交互来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控制应用的使用、应用的创建、 dashboard 和 prompt 的修改等操作。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bookmarkEnd w:id="0"/>
    <w:p w14:paraId="6558C009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支持自然语言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交互来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调用应用和工具</w:t>
      </w:r>
    </w:p>
    <w:p w14:paraId="18CC126E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具备多轮对话能力，能记忆上下文并动态调整行为</w:t>
      </w:r>
    </w:p>
    <w:p w14:paraId="67EBD4C9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用户可自定义 app 类型、 Prompt 模板和结果格式</w:t>
      </w:r>
    </w:p>
    <w:p w14:paraId="6B840B0A" w14:textId="77777777" w:rsidR="00116FAF" w:rsidRDefault="00116FAF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b/>
          <w:bCs/>
          <w:kern w:val="0"/>
          <w:bdr w:val="none" w:sz="0" w:space="0" w:color="auto" w:frame="1"/>
          <w14:ligatures w14:val="none"/>
        </w:rPr>
      </w:pPr>
    </w:p>
    <w:p w14:paraId="5D4F0027" w14:textId="4D19A2B6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第三阶段（11月-12月）</w:t>
      </w:r>
    </w:p>
    <w:p w14:paraId="3AC5CFE7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7. 智能演算与决策助手 Agent</w:t>
      </w:r>
      <w:r w:rsidRPr="00B92E27">
        <w:rPr>
          <w:rFonts w:ascii="宋体" w:eastAsia="宋体" w:hAnsi="宋体" w:cs="Segoe UI"/>
          <w:kern w:val="0"/>
          <w14:ligatures w14:val="none"/>
        </w:rPr>
        <w:br/>
        <w:t>基于 UEKP 和光盘逻辑，智能体进行数据演算、根因分析、趋势预测、情景模拟，生成多套决策建议，辅助管理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层做出可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解释、有依据的战略和运营决策。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51C5B4CC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融合政策、流程、交易数据，建立综合演算模型</w:t>
      </w:r>
    </w:p>
    <w:p w14:paraId="28B5D4D2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自动生成根因分析链路和未来预测结果</w:t>
      </w:r>
    </w:p>
    <w:p w14:paraId="62B2468B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支持情景模拟（参数调整、假设分析）</w:t>
      </w:r>
    </w:p>
    <w:p w14:paraId="6C491C8F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输出至少两套不同的决策方案，并比较优劣</w:t>
      </w:r>
    </w:p>
    <w:p w14:paraId="4BD98087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所有结果需附带解释说明、数据来源和置信度</w:t>
      </w:r>
    </w:p>
    <w:p w14:paraId="72248824" w14:textId="77777777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8. 业务 Agent 调测支持</w:t>
      </w:r>
      <w:r w:rsidRPr="00B92E27">
        <w:rPr>
          <w:rFonts w:ascii="宋体" w:eastAsia="宋体" w:hAnsi="宋体" w:cs="Segoe UI"/>
          <w:kern w:val="0"/>
          <w14:ligatures w14:val="none"/>
        </w:rPr>
        <w:br/>
        <w:t>对风险经理 Agent、内控经理 Agent、财务经理 Agent 等业务智能体进行开发调测，确保功能完整性和稳定性。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p w14:paraId="7E87C9C1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支持多角色 Agent 的开发调测，包括风险经理 Agent、内控经理 Agent、财务经理 Agent 等，确保其逻辑正确执行</w:t>
      </w:r>
    </w:p>
    <w:p w14:paraId="3A53FAE8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支持真实场景数据注入测试效果，确保运行的稳定性</w:t>
      </w:r>
    </w:p>
    <w:p w14:paraId="2D7EFE76" w14:textId="77777777" w:rsidR="00116FAF" w:rsidRDefault="00116FAF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b/>
          <w:bCs/>
          <w:kern w:val="0"/>
          <w:bdr w:val="none" w:sz="0" w:space="0" w:color="auto" w:frame="1"/>
          <w14:ligatures w14:val="none"/>
        </w:rPr>
      </w:pPr>
    </w:p>
    <w:p w14:paraId="3F8300E8" w14:textId="77777777" w:rsidR="00FE3411" w:rsidRDefault="00FE3411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b/>
          <w:bCs/>
          <w:kern w:val="0"/>
          <w:bdr w:val="none" w:sz="0" w:space="0" w:color="auto" w:frame="1"/>
          <w14:ligatures w14:val="none"/>
        </w:rPr>
      </w:pPr>
    </w:p>
    <w:p w14:paraId="42CD719E" w14:textId="43A86031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lastRenderedPageBreak/>
        <w:t>第四阶段（12月下旬-1月）</w:t>
      </w:r>
    </w:p>
    <w:p w14:paraId="5E8CA458" w14:textId="6829C57A" w:rsidR="00B92E27" w:rsidRPr="00B92E27" w:rsidRDefault="00B92E27" w:rsidP="00B92E27">
      <w:pPr>
        <w:shd w:val="clear" w:color="auto" w:fill="FFFFFF"/>
        <w:spacing w:line="390" w:lineRule="atLeast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bookmarkStart w:id="1" w:name="OLE_LINK1"/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 xml:space="preserve">9. </w:t>
      </w:r>
      <w:r w:rsidRPr="00FF5093">
        <w:rPr>
          <w:rFonts w:ascii="宋体" w:eastAsia="宋体" w:hAnsi="宋体" w:cs="Segoe UI"/>
          <w:kern w:val="0"/>
          <w:highlight w:val="darkGray"/>
          <w14:ligatures w14:val="none"/>
        </w:rPr>
        <w:t>用户界面与交互优化</w:t>
      </w:r>
      <w:r w:rsidR="001C1C29" w:rsidRPr="00FF5093">
        <w:rPr>
          <w:rFonts w:ascii="宋体" w:eastAsia="宋体" w:hAnsi="宋体" w:cs="Segoe UI"/>
          <w:kern w:val="0"/>
          <w:highlight w:val="darkGray"/>
          <w14:ligatures w14:val="none"/>
        </w:rPr>
        <w:t>(</w:t>
      </w:r>
      <w:r w:rsidR="001C1C29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p2)</w:t>
      </w:r>
      <w:r w:rsidRPr="00B92E27">
        <w:rPr>
          <w:rFonts w:ascii="宋体" w:eastAsia="宋体" w:hAnsi="宋体" w:cs="Segoe UI"/>
          <w:b/>
          <w:bCs/>
          <w:kern w:val="0"/>
          <w:bdr w:val="none" w:sz="0" w:space="0" w:color="auto" w:frame="1"/>
          <w14:ligatures w14:val="none"/>
        </w:rPr>
        <w:t>，部署与验收</w:t>
      </w:r>
      <w:r w:rsidRPr="00B92E27">
        <w:rPr>
          <w:rFonts w:ascii="宋体" w:eastAsia="宋体" w:hAnsi="宋体" w:cs="Segoe UI"/>
          <w:kern w:val="0"/>
          <w14:ligatures w14:val="none"/>
        </w:rPr>
        <w:br/>
        <w:t>平台提供双窗口交互界面：用户通过聊天窗口输入自然语言指令，画布区域实时展示执行结果（表单、报告、仪表盘、可视化图表等），支持点击画布元素继续触发对话。完成系统部署，并进行验收测试，确保平台稳定交付。</w:t>
      </w:r>
      <w:r w:rsidRPr="00B92E27">
        <w:rPr>
          <w:rFonts w:ascii="宋体" w:eastAsia="宋体" w:hAnsi="宋体" w:cs="Segoe UI"/>
          <w:kern w:val="0"/>
          <w14:ligatures w14:val="none"/>
        </w:rPr>
        <w:br/>
        <w:t>交付要求：</w:t>
      </w:r>
    </w:p>
    <w:bookmarkEnd w:id="1"/>
    <w:p w14:paraId="5489BE07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聊天窗口支持自然语言输入与上下文记忆</w:t>
      </w:r>
    </w:p>
    <w:p w14:paraId="434BE843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画布支持多类型结果展示：表单、报告、数据仪表盘</w:t>
      </w:r>
    </w:p>
    <w:p w14:paraId="521A2463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不同用户角色展示结果需权限控制</w:t>
      </w:r>
    </w:p>
    <w:p w14:paraId="4FF2BFD5" w14:textId="6808F055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所有交互记录日志并保存 ≥</w:t>
      </w:r>
      <w:r w:rsidR="00D77C6B">
        <w:rPr>
          <w:rFonts w:ascii="宋体" w:eastAsia="宋体" w:hAnsi="宋体" w:cs="Segoe UI"/>
          <w:kern w:val="0"/>
          <w14:ligatures w14:val="none"/>
        </w:rPr>
        <w:t>s</w:t>
      </w:r>
      <w:r w:rsidRPr="00B92E27">
        <w:rPr>
          <w:rFonts w:ascii="宋体" w:eastAsia="宋体" w:hAnsi="宋体" w:cs="Segoe UI"/>
          <w:kern w:val="0"/>
          <w14:ligatures w14:val="none"/>
        </w:rPr>
        <w:t xml:space="preserve">12 </w:t>
      </w:r>
      <w:proofErr w:type="gramStart"/>
      <w:r w:rsidRPr="00B92E27">
        <w:rPr>
          <w:rFonts w:ascii="宋体" w:eastAsia="宋体" w:hAnsi="宋体" w:cs="Segoe UI"/>
          <w:kern w:val="0"/>
          <w14:ligatures w14:val="none"/>
        </w:rPr>
        <w:t>个</w:t>
      </w:r>
      <w:proofErr w:type="gramEnd"/>
      <w:r w:rsidRPr="00B92E27">
        <w:rPr>
          <w:rFonts w:ascii="宋体" w:eastAsia="宋体" w:hAnsi="宋体" w:cs="Segoe UI"/>
          <w:kern w:val="0"/>
          <w14:ligatures w14:val="none"/>
        </w:rPr>
        <w:t>月</w:t>
      </w:r>
    </w:p>
    <w:p w14:paraId="2EB62E5D" w14:textId="77777777" w:rsidR="00B92E27" w:rsidRPr="00B92E27" w:rsidRDefault="00B92E27" w:rsidP="00826D95">
      <w:pPr>
        <w:numPr>
          <w:ilvl w:val="0"/>
          <w:numId w:val="14"/>
        </w:numPr>
        <w:shd w:val="clear" w:color="auto" w:fill="FFFFFF"/>
        <w:spacing w:after="180" w:line="240" w:lineRule="auto"/>
        <w:textAlignment w:val="baseline"/>
        <w:rPr>
          <w:rFonts w:ascii="宋体" w:eastAsia="宋体" w:hAnsi="宋体" w:cs="Segoe UI" w:hint="eastAsia"/>
          <w:kern w:val="0"/>
          <w14:ligatures w14:val="none"/>
        </w:rPr>
      </w:pPr>
      <w:r w:rsidRPr="00B92E27">
        <w:rPr>
          <w:rFonts w:ascii="宋体" w:eastAsia="宋体" w:hAnsi="宋体" w:cs="Segoe UI"/>
          <w:kern w:val="0"/>
          <w14:ligatures w14:val="none"/>
        </w:rPr>
        <w:t>整个系统运行稳定</w:t>
      </w:r>
    </w:p>
    <w:p w14:paraId="7987FDF0" w14:textId="77777777" w:rsidR="001D105B" w:rsidRPr="00D35616" w:rsidRDefault="001D105B" w:rsidP="009C03D7">
      <w:pPr>
        <w:rPr>
          <w:rFonts w:ascii="宋体" w:eastAsia="宋体" w:hAnsi="宋体" w:hint="eastAsia"/>
        </w:rPr>
      </w:pPr>
    </w:p>
    <w:sectPr w:rsidR="001D105B" w:rsidRPr="00D35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F9A90" w14:textId="77777777" w:rsidR="000419A3" w:rsidRDefault="000419A3" w:rsidP="00011E15">
      <w:pPr>
        <w:spacing w:after="0" w:line="240" w:lineRule="auto"/>
      </w:pPr>
      <w:r>
        <w:separator/>
      </w:r>
    </w:p>
  </w:endnote>
  <w:endnote w:type="continuationSeparator" w:id="0">
    <w:p w14:paraId="0BB1590C" w14:textId="77777777" w:rsidR="000419A3" w:rsidRDefault="000419A3" w:rsidP="00011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647C2" w14:textId="77777777" w:rsidR="000419A3" w:rsidRDefault="000419A3" w:rsidP="00011E15">
      <w:pPr>
        <w:spacing w:after="0" w:line="240" w:lineRule="auto"/>
      </w:pPr>
      <w:r>
        <w:separator/>
      </w:r>
    </w:p>
  </w:footnote>
  <w:footnote w:type="continuationSeparator" w:id="0">
    <w:p w14:paraId="2BADAD33" w14:textId="77777777" w:rsidR="000419A3" w:rsidRDefault="000419A3" w:rsidP="00011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929"/>
    <w:multiLevelType w:val="multilevel"/>
    <w:tmpl w:val="4F4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92FC3"/>
    <w:multiLevelType w:val="hybridMultilevel"/>
    <w:tmpl w:val="FFFFFFFF"/>
    <w:lvl w:ilvl="0" w:tplc="8A149AE8">
      <w:start w:val="1"/>
      <w:numFmt w:val="decimal"/>
      <w:lvlText w:val="%1."/>
      <w:lvlJc w:val="left"/>
      <w:pPr>
        <w:ind w:left="720" w:hanging="360"/>
      </w:pPr>
    </w:lvl>
    <w:lvl w:ilvl="1" w:tplc="28EA0428">
      <w:start w:val="1"/>
      <w:numFmt w:val="lowerLetter"/>
      <w:lvlText w:val="%2."/>
      <w:lvlJc w:val="left"/>
      <w:pPr>
        <w:ind w:left="1440" w:hanging="360"/>
      </w:pPr>
    </w:lvl>
    <w:lvl w:ilvl="2" w:tplc="AB264420">
      <w:start w:val="1"/>
      <w:numFmt w:val="lowerRoman"/>
      <w:lvlText w:val="%3."/>
      <w:lvlJc w:val="right"/>
      <w:pPr>
        <w:ind w:left="2160" w:hanging="180"/>
      </w:pPr>
    </w:lvl>
    <w:lvl w:ilvl="3" w:tplc="F62CBA48">
      <w:start w:val="1"/>
      <w:numFmt w:val="decimal"/>
      <w:lvlText w:val="%4."/>
      <w:lvlJc w:val="left"/>
      <w:pPr>
        <w:ind w:left="2880" w:hanging="360"/>
      </w:pPr>
    </w:lvl>
    <w:lvl w:ilvl="4" w:tplc="FFDA054E">
      <w:start w:val="1"/>
      <w:numFmt w:val="lowerLetter"/>
      <w:lvlText w:val="%5."/>
      <w:lvlJc w:val="left"/>
      <w:pPr>
        <w:ind w:left="3600" w:hanging="360"/>
      </w:pPr>
    </w:lvl>
    <w:lvl w:ilvl="5" w:tplc="0032ED1C">
      <w:start w:val="1"/>
      <w:numFmt w:val="lowerRoman"/>
      <w:lvlText w:val="%6."/>
      <w:lvlJc w:val="right"/>
      <w:pPr>
        <w:ind w:left="4320" w:hanging="180"/>
      </w:pPr>
    </w:lvl>
    <w:lvl w:ilvl="6" w:tplc="D8B4F5A8">
      <w:start w:val="1"/>
      <w:numFmt w:val="decimal"/>
      <w:lvlText w:val="%7."/>
      <w:lvlJc w:val="left"/>
      <w:pPr>
        <w:ind w:left="5040" w:hanging="360"/>
      </w:pPr>
    </w:lvl>
    <w:lvl w:ilvl="7" w:tplc="CF8499B8">
      <w:start w:val="1"/>
      <w:numFmt w:val="lowerLetter"/>
      <w:lvlText w:val="%8."/>
      <w:lvlJc w:val="left"/>
      <w:pPr>
        <w:ind w:left="5760" w:hanging="360"/>
      </w:pPr>
    </w:lvl>
    <w:lvl w:ilvl="8" w:tplc="93E07A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A5A5D"/>
    <w:multiLevelType w:val="multilevel"/>
    <w:tmpl w:val="B35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9456B"/>
    <w:multiLevelType w:val="multilevel"/>
    <w:tmpl w:val="95D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8136AF"/>
    <w:multiLevelType w:val="multilevel"/>
    <w:tmpl w:val="1EB8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734A9"/>
    <w:multiLevelType w:val="hybridMultilevel"/>
    <w:tmpl w:val="FFFFFFFF"/>
    <w:lvl w:ilvl="0" w:tplc="0DF86A0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B97C7A7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B6042CA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73D0789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34484E4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C646FED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C383A0C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C169B5A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61D0DEBC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8411DD"/>
    <w:multiLevelType w:val="multilevel"/>
    <w:tmpl w:val="166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6FA36"/>
    <w:multiLevelType w:val="hybridMultilevel"/>
    <w:tmpl w:val="FFFFFFFF"/>
    <w:lvl w:ilvl="0" w:tplc="F2FEA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5DA4E7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A7209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EA47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9C86F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19012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66FE3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F7E6B1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E0D3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757458"/>
    <w:multiLevelType w:val="multilevel"/>
    <w:tmpl w:val="4FD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410D32"/>
    <w:multiLevelType w:val="hybridMultilevel"/>
    <w:tmpl w:val="FFFFFFFF"/>
    <w:lvl w:ilvl="0" w:tplc="9DA8BB14">
      <w:start w:val="4"/>
      <w:numFmt w:val="decimal"/>
      <w:lvlText w:val="%1."/>
      <w:lvlJc w:val="left"/>
      <w:pPr>
        <w:ind w:left="720" w:hanging="360"/>
      </w:pPr>
    </w:lvl>
    <w:lvl w:ilvl="1" w:tplc="8A4619A2">
      <w:start w:val="1"/>
      <w:numFmt w:val="lowerLetter"/>
      <w:lvlText w:val="%2."/>
      <w:lvlJc w:val="left"/>
      <w:pPr>
        <w:ind w:left="1440" w:hanging="360"/>
      </w:pPr>
    </w:lvl>
    <w:lvl w:ilvl="2" w:tplc="BDE6D32A">
      <w:start w:val="1"/>
      <w:numFmt w:val="lowerRoman"/>
      <w:lvlText w:val="%3."/>
      <w:lvlJc w:val="right"/>
      <w:pPr>
        <w:ind w:left="2160" w:hanging="180"/>
      </w:pPr>
    </w:lvl>
    <w:lvl w:ilvl="3" w:tplc="85707C68">
      <w:start w:val="1"/>
      <w:numFmt w:val="decimal"/>
      <w:lvlText w:val="%4."/>
      <w:lvlJc w:val="left"/>
      <w:pPr>
        <w:ind w:left="2880" w:hanging="360"/>
      </w:pPr>
    </w:lvl>
    <w:lvl w:ilvl="4" w:tplc="22C090E0">
      <w:start w:val="1"/>
      <w:numFmt w:val="lowerLetter"/>
      <w:lvlText w:val="%5."/>
      <w:lvlJc w:val="left"/>
      <w:pPr>
        <w:ind w:left="3600" w:hanging="360"/>
      </w:pPr>
    </w:lvl>
    <w:lvl w:ilvl="5" w:tplc="4CF02A60">
      <w:start w:val="1"/>
      <w:numFmt w:val="lowerRoman"/>
      <w:lvlText w:val="%6."/>
      <w:lvlJc w:val="right"/>
      <w:pPr>
        <w:ind w:left="4320" w:hanging="180"/>
      </w:pPr>
    </w:lvl>
    <w:lvl w:ilvl="6" w:tplc="19B81810">
      <w:start w:val="1"/>
      <w:numFmt w:val="decimal"/>
      <w:lvlText w:val="%7."/>
      <w:lvlJc w:val="left"/>
      <w:pPr>
        <w:ind w:left="5040" w:hanging="360"/>
      </w:pPr>
    </w:lvl>
    <w:lvl w:ilvl="7" w:tplc="9DB6FA18">
      <w:start w:val="1"/>
      <w:numFmt w:val="lowerLetter"/>
      <w:lvlText w:val="%8."/>
      <w:lvlJc w:val="left"/>
      <w:pPr>
        <w:ind w:left="5760" w:hanging="360"/>
      </w:pPr>
    </w:lvl>
    <w:lvl w:ilvl="8" w:tplc="F5BAA1B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E3F35"/>
    <w:multiLevelType w:val="hybridMultilevel"/>
    <w:tmpl w:val="FFFFFFFF"/>
    <w:lvl w:ilvl="0" w:tplc="20A480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74581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624F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D0448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31E8F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618DC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D670E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CCA8AD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B7CDE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6771AF"/>
    <w:multiLevelType w:val="multilevel"/>
    <w:tmpl w:val="0F7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DFE22"/>
    <w:multiLevelType w:val="hybridMultilevel"/>
    <w:tmpl w:val="FFFFFFFF"/>
    <w:lvl w:ilvl="0" w:tplc="C69249DE">
      <w:start w:val="1"/>
      <w:numFmt w:val="decimal"/>
      <w:lvlText w:val="%1."/>
      <w:lvlJc w:val="left"/>
      <w:pPr>
        <w:ind w:left="720" w:hanging="360"/>
      </w:pPr>
    </w:lvl>
    <w:lvl w:ilvl="1" w:tplc="2D4C233A">
      <w:start w:val="1"/>
      <w:numFmt w:val="lowerLetter"/>
      <w:lvlText w:val="%2."/>
      <w:lvlJc w:val="left"/>
      <w:pPr>
        <w:ind w:left="1440" w:hanging="360"/>
      </w:pPr>
    </w:lvl>
    <w:lvl w:ilvl="2" w:tplc="D54EAC70">
      <w:start w:val="1"/>
      <w:numFmt w:val="lowerRoman"/>
      <w:lvlText w:val="%3."/>
      <w:lvlJc w:val="right"/>
      <w:pPr>
        <w:ind w:left="2160" w:hanging="180"/>
      </w:pPr>
    </w:lvl>
    <w:lvl w:ilvl="3" w:tplc="ED3A72F0">
      <w:start w:val="1"/>
      <w:numFmt w:val="decimal"/>
      <w:lvlText w:val="%4."/>
      <w:lvlJc w:val="left"/>
      <w:pPr>
        <w:ind w:left="2880" w:hanging="360"/>
      </w:pPr>
    </w:lvl>
    <w:lvl w:ilvl="4" w:tplc="DC762254">
      <w:start w:val="1"/>
      <w:numFmt w:val="lowerLetter"/>
      <w:lvlText w:val="%5."/>
      <w:lvlJc w:val="left"/>
      <w:pPr>
        <w:ind w:left="3600" w:hanging="360"/>
      </w:pPr>
    </w:lvl>
    <w:lvl w:ilvl="5" w:tplc="65866020">
      <w:start w:val="1"/>
      <w:numFmt w:val="lowerRoman"/>
      <w:lvlText w:val="%6."/>
      <w:lvlJc w:val="right"/>
      <w:pPr>
        <w:ind w:left="4320" w:hanging="180"/>
      </w:pPr>
    </w:lvl>
    <w:lvl w:ilvl="6" w:tplc="3946BBBA">
      <w:start w:val="1"/>
      <w:numFmt w:val="decimal"/>
      <w:lvlText w:val="%7."/>
      <w:lvlJc w:val="left"/>
      <w:pPr>
        <w:ind w:left="5040" w:hanging="360"/>
      </w:pPr>
    </w:lvl>
    <w:lvl w:ilvl="7" w:tplc="76CE3004">
      <w:start w:val="1"/>
      <w:numFmt w:val="lowerLetter"/>
      <w:lvlText w:val="%8."/>
      <w:lvlJc w:val="left"/>
      <w:pPr>
        <w:ind w:left="5760" w:hanging="360"/>
      </w:pPr>
    </w:lvl>
    <w:lvl w:ilvl="8" w:tplc="998E7CB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0061E"/>
    <w:multiLevelType w:val="multilevel"/>
    <w:tmpl w:val="972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968DA2"/>
    <w:multiLevelType w:val="hybridMultilevel"/>
    <w:tmpl w:val="FFFFFFFF"/>
    <w:lvl w:ilvl="0" w:tplc="038C4BBA">
      <w:start w:val="1"/>
      <w:numFmt w:val="decimal"/>
      <w:lvlText w:val="%1."/>
      <w:lvlJc w:val="left"/>
      <w:pPr>
        <w:ind w:left="720" w:hanging="360"/>
      </w:pPr>
    </w:lvl>
    <w:lvl w:ilvl="1" w:tplc="79D0B474">
      <w:start w:val="1"/>
      <w:numFmt w:val="lowerLetter"/>
      <w:lvlText w:val="%2."/>
      <w:lvlJc w:val="left"/>
      <w:pPr>
        <w:ind w:left="1440" w:hanging="360"/>
      </w:pPr>
    </w:lvl>
    <w:lvl w:ilvl="2" w:tplc="32CC1D50">
      <w:start w:val="1"/>
      <w:numFmt w:val="lowerRoman"/>
      <w:lvlText w:val="%3."/>
      <w:lvlJc w:val="right"/>
      <w:pPr>
        <w:ind w:left="2160" w:hanging="180"/>
      </w:pPr>
    </w:lvl>
    <w:lvl w:ilvl="3" w:tplc="DA4E6E40">
      <w:start w:val="1"/>
      <w:numFmt w:val="decimal"/>
      <w:lvlText w:val="%4."/>
      <w:lvlJc w:val="left"/>
      <w:pPr>
        <w:ind w:left="2880" w:hanging="360"/>
      </w:pPr>
    </w:lvl>
    <w:lvl w:ilvl="4" w:tplc="09BCF010">
      <w:start w:val="1"/>
      <w:numFmt w:val="lowerLetter"/>
      <w:lvlText w:val="%5."/>
      <w:lvlJc w:val="left"/>
      <w:pPr>
        <w:ind w:left="3600" w:hanging="360"/>
      </w:pPr>
    </w:lvl>
    <w:lvl w:ilvl="5" w:tplc="2AC4F3D0">
      <w:start w:val="1"/>
      <w:numFmt w:val="lowerRoman"/>
      <w:lvlText w:val="%6."/>
      <w:lvlJc w:val="right"/>
      <w:pPr>
        <w:ind w:left="4320" w:hanging="180"/>
      </w:pPr>
    </w:lvl>
    <w:lvl w:ilvl="6" w:tplc="01DCAD80">
      <w:start w:val="1"/>
      <w:numFmt w:val="decimal"/>
      <w:lvlText w:val="%7."/>
      <w:lvlJc w:val="left"/>
      <w:pPr>
        <w:ind w:left="5040" w:hanging="360"/>
      </w:pPr>
    </w:lvl>
    <w:lvl w:ilvl="7" w:tplc="790074B0">
      <w:start w:val="1"/>
      <w:numFmt w:val="lowerLetter"/>
      <w:lvlText w:val="%8."/>
      <w:lvlJc w:val="left"/>
      <w:pPr>
        <w:ind w:left="5760" w:hanging="360"/>
      </w:pPr>
    </w:lvl>
    <w:lvl w:ilvl="8" w:tplc="2448237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593623"/>
    <w:multiLevelType w:val="multilevel"/>
    <w:tmpl w:val="2A7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0408BE"/>
    <w:multiLevelType w:val="multilevel"/>
    <w:tmpl w:val="313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BF1DA2"/>
    <w:multiLevelType w:val="multilevel"/>
    <w:tmpl w:val="2BF812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826EC"/>
    <w:multiLevelType w:val="multilevel"/>
    <w:tmpl w:val="B16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1C2EE1"/>
    <w:multiLevelType w:val="multilevel"/>
    <w:tmpl w:val="3B4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AA1E15"/>
    <w:multiLevelType w:val="multilevel"/>
    <w:tmpl w:val="6EC01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799275"/>
    <w:multiLevelType w:val="hybridMultilevel"/>
    <w:tmpl w:val="FFFFFFFF"/>
    <w:lvl w:ilvl="0" w:tplc="82B0F7C8">
      <w:start w:val="1"/>
      <w:numFmt w:val="decimal"/>
      <w:lvlText w:val="%1."/>
      <w:lvlJc w:val="left"/>
      <w:pPr>
        <w:ind w:left="1080" w:hanging="360"/>
      </w:pPr>
    </w:lvl>
    <w:lvl w:ilvl="1" w:tplc="6DDC00CA">
      <w:start w:val="1"/>
      <w:numFmt w:val="lowerLetter"/>
      <w:lvlText w:val="%2."/>
      <w:lvlJc w:val="left"/>
      <w:pPr>
        <w:ind w:left="1800" w:hanging="360"/>
      </w:pPr>
    </w:lvl>
    <w:lvl w:ilvl="2" w:tplc="9512587E">
      <w:start w:val="1"/>
      <w:numFmt w:val="lowerRoman"/>
      <w:lvlText w:val="%3."/>
      <w:lvlJc w:val="right"/>
      <w:pPr>
        <w:ind w:left="2520" w:hanging="180"/>
      </w:pPr>
    </w:lvl>
    <w:lvl w:ilvl="3" w:tplc="4F803F44">
      <w:start w:val="1"/>
      <w:numFmt w:val="decimal"/>
      <w:lvlText w:val="%4."/>
      <w:lvlJc w:val="left"/>
      <w:pPr>
        <w:ind w:left="3240" w:hanging="360"/>
      </w:pPr>
    </w:lvl>
    <w:lvl w:ilvl="4" w:tplc="770A4E18">
      <w:start w:val="1"/>
      <w:numFmt w:val="lowerLetter"/>
      <w:lvlText w:val="%5."/>
      <w:lvlJc w:val="left"/>
      <w:pPr>
        <w:ind w:left="3960" w:hanging="360"/>
      </w:pPr>
    </w:lvl>
    <w:lvl w:ilvl="5" w:tplc="7B1A2C94">
      <w:start w:val="1"/>
      <w:numFmt w:val="lowerRoman"/>
      <w:lvlText w:val="%6."/>
      <w:lvlJc w:val="right"/>
      <w:pPr>
        <w:ind w:left="4680" w:hanging="180"/>
      </w:pPr>
    </w:lvl>
    <w:lvl w:ilvl="6" w:tplc="7DCED62A">
      <w:start w:val="1"/>
      <w:numFmt w:val="decimal"/>
      <w:lvlText w:val="%7."/>
      <w:lvlJc w:val="left"/>
      <w:pPr>
        <w:ind w:left="5400" w:hanging="360"/>
      </w:pPr>
    </w:lvl>
    <w:lvl w:ilvl="7" w:tplc="9E68A986">
      <w:start w:val="1"/>
      <w:numFmt w:val="lowerLetter"/>
      <w:lvlText w:val="%8."/>
      <w:lvlJc w:val="left"/>
      <w:pPr>
        <w:ind w:left="6120" w:hanging="360"/>
      </w:pPr>
    </w:lvl>
    <w:lvl w:ilvl="8" w:tplc="F00487C4">
      <w:start w:val="1"/>
      <w:numFmt w:val="lowerRoman"/>
      <w:lvlText w:val="%9."/>
      <w:lvlJc w:val="right"/>
      <w:pPr>
        <w:ind w:left="6840" w:hanging="180"/>
      </w:pPr>
    </w:lvl>
  </w:abstractNum>
  <w:num w:numId="1" w16cid:durableId="1037512894">
    <w:abstractNumId w:val="17"/>
  </w:num>
  <w:num w:numId="2" w16cid:durableId="10617401">
    <w:abstractNumId w:val="4"/>
  </w:num>
  <w:num w:numId="3" w16cid:durableId="1192449092">
    <w:abstractNumId w:val="12"/>
  </w:num>
  <w:num w:numId="4" w16cid:durableId="1214191777">
    <w:abstractNumId w:val="7"/>
  </w:num>
  <w:num w:numId="5" w16cid:durableId="1263142798">
    <w:abstractNumId w:val="1"/>
  </w:num>
  <w:num w:numId="6" w16cid:durableId="1447846732">
    <w:abstractNumId w:val="10"/>
  </w:num>
  <w:num w:numId="7" w16cid:durableId="1555778641">
    <w:abstractNumId w:val="14"/>
  </w:num>
  <w:num w:numId="8" w16cid:durableId="1833327871">
    <w:abstractNumId w:val="21"/>
  </w:num>
  <w:num w:numId="9" w16cid:durableId="594561310">
    <w:abstractNumId w:val="9"/>
  </w:num>
  <w:num w:numId="10" w16cid:durableId="641085525">
    <w:abstractNumId w:val="20"/>
  </w:num>
  <w:num w:numId="11" w16cid:durableId="658778212">
    <w:abstractNumId w:val="6"/>
  </w:num>
  <w:num w:numId="12" w16cid:durableId="675573563">
    <w:abstractNumId w:val="5"/>
  </w:num>
  <w:num w:numId="13" w16cid:durableId="812066560">
    <w:abstractNumId w:val="11"/>
  </w:num>
  <w:num w:numId="14" w16cid:durableId="576793913">
    <w:abstractNumId w:val="16"/>
  </w:num>
  <w:num w:numId="15" w16cid:durableId="1323310975">
    <w:abstractNumId w:val="13"/>
  </w:num>
  <w:num w:numId="16" w16cid:durableId="38824539">
    <w:abstractNumId w:val="8"/>
  </w:num>
  <w:num w:numId="17" w16cid:durableId="1448502698">
    <w:abstractNumId w:val="15"/>
  </w:num>
  <w:num w:numId="18" w16cid:durableId="923144131">
    <w:abstractNumId w:val="18"/>
  </w:num>
  <w:num w:numId="19" w16cid:durableId="2082869841">
    <w:abstractNumId w:val="2"/>
  </w:num>
  <w:num w:numId="20" w16cid:durableId="1617641657">
    <w:abstractNumId w:val="0"/>
  </w:num>
  <w:num w:numId="21" w16cid:durableId="180318793">
    <w:abstractNumId w:val="19"/>
  </w:num>
  <w:num w:numId="22" w16cid:durableId="1516962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ED"/>
    <w:rsid w:val="00011E15"/>
    <w:rsid w:val="000145C8"/>
    <w:rsid w:val="00020BB0"/>
    <w:rsid w:val="000261F1"/>
    <w:rsid w:val="00026BCF"/>
    <w:rsid w:val="000419A3"/>
    <w:rsid w:val="00067D29"/>
    <w:rsid w:val="0007260E"/>
    <w:rsid w:val="00080093"/>
    <w:rsid w:val="00086C17"/>
    <w:rsid w:val="000A209B"/>
    <w:rsid w:val="000A7177"/>
    <w:rsid w:val="000B18B4"/>
    <w:rsid w:val="000D73AE"/>
    <w:rsid w:val="000E1E8C"/>
    <w:rsid w:val="000F2A0A"/>
    <w:rsid w:val="00116FAF"/>
    <w:rsid w:val="00117177"/>
    <w:rsid w:val="00117CFE"/>
    <w:rsid w:val="00127CD3"/>
    <w:rsid w:val="0013287B"/>
    <w:rsid w:val="00133046"/>
    <w:rsid w:val="00140166"/>
    <w:rsid w:val="00157E12"/>
    <w:rsid w:val="0016392F"/>
    <w:rsid w:val="00166CD3"/>
    <w:rsid w:val="00174AFB"/>
    <w:rsid w:val="0018589B"/>
    <w:rsid w:val="001A278F"/>
    <w:rsid w:val="001A436C"/>
    <w:rsid w:val="001A7D82"/>
    <w:rsid w:val="001C1C29"/>
    <w:rsid w:val="001D105B"/>
    <w:rsid w:val="001D2F52"/>
    <w:rsid w:val="001DD7F1"/>
    <w:rsid w:val="002077EB"/>
    <w:rsid w:val="0021130F"/>
    <w:rsid w:val="00214706"/>
    <w:rsid w:val="00216ED5"/>
    <w:rsid w:val="00221BB9"/>
    <w:rsid w:val="00242C75"/>
    <w:rsid w:val="002442F7"/>
    <w:rsid w:val="00254B33"/>
    <w:rsid w:val="002703A1"/>
    <w:rsid w:val="00270FF3"/>
    <w:rsid w:val="002713FA"/>
    <w:rsid w:val="00271565"/>
    <w:rsid w:val="00276785"/>
    <w:rsid w:val="00276D63"/>
    <w:rsid w:val="002809C9"/>
    <w:rsid w:val="002A6DC3"/>
    <w:rsid w:val="002E2BDA"/>
    <w:rsid w:val="002E57B0"/>
    <w:rsid w:val="00317DE9"/>
    <w:rsid w:val="003264EF"/>
    <w:rsid w:val="00370274"/>
    <w:rsid w:val="0039169A"/>
    <w:rsid w:val="00393F3F"/>
    <w:rsid w:val="003A2142"/>
    <w:rsid w:val="003A684C"/>
    <w:rsid w:val="003C6562"/>
    <w:rsid w:val="003D5760"/>
    <w:rsid w:val="003D7F87"/>
    <w:rsid w:val="003F6354"/>
    <w:rsid w:val="003F79FC"/>
    <w:rsid w:val="00416076"/>
    <w:rsid w:val="00427A6A"/>
    <w:rsid w:val="004335ED"/>
    <w:rsid w:val="004343D1"/>
    <w:rsid w:val="00435AE9"/>
    <w:rsid w:val="00442F95"/>
    <w:rsid w:val="004556B1"/>
    <w:rsid w:val="004670A0"/>
    <w:rsid w:val="004740B1"/>
    <w:rsid w:val="00484B7E"/>
    <w:rsid w:val="0048742A"/>
    <w:rsid w:val="00497614"/>
    <w:rsid w:val="004B6328"/>
    <w:rsid w:val="004C6D8F"/>
    <w:rsid w:val="004D1EC7"/>
    <w:rsid w:val="004D37A4"/>
    <w:rsid w:val="004D6685"/>
    <w:rsid w:val="004D78C3"/>
    <w:rsid w:val="004E02EE"/>
    <w:rsid w:val="004E52E3"/>
    <w:rsid w:val="004F26E6"/>
    <w:rsid w:val="00512A7A"/>
    <w:rsid w:val="00516D5B"/>
    <w:rsid w:val="005422D1"/>
    <w:rsid w:val="0055382B"/>
    <w:rsid w:val="00553CF8"/>
    <w:rsid w:val="005556DB"/>
    <w:rsid w:val="00564C69"/>
    <w:rsid w:val="00565D86"/>
    <w:rsid w:val="00571E37"/>
    <w:rsid w:val="005770B2"/>
    <w:rsid w:val="0059489B"/>
    <w:rsid w:val="005A0AA7"/>
    <w:rsid w:val="005A206F"/>
    <w:rsid w:val="005A53A8"/>
    <w:rsid w:val="005B20C2"/>
    <w:rsid w:val="005C789B"/>
    <w:rsid w:val="005D45FC"/>
    <w:rsid w:val="005D5DBC"/>
    <w:rsid w:val="005F2AAA"/>
    <w:rsid w:val="005F2F1F"/>
    <w:rsid w:val="006014AB"/>
    <w:rsid w:val="00606E52"/>
    <w:rsid w:val="00607451"/>
    <w:rsid w:val="0061422F"/>
    <w:rsid w:val="0062268F"/>
    <w:rsid w:val="00676576"/>
    <w:rsid w:val="006808B2"/>
    <w:rsid w:val="00681BB0"/>
    <w:rsid w:val="006968E8"/>
    <w:rsid w:val="006A2B6B"/>
    <w:rsid w:val="006A698E"/>
    <w:rsid w:val="006C3DC3"/>
    <w:rsid w:val="00721862"/>
    <w:rsid w:val="00723D24"/>
    <w:rsid w:val="007274FA"/>
    <w:rsid w:val="007374A4"/>
    <w:rsid w:val="00746E87"/>
    <w:rsid w:val="007548AD"/>
    <w:rsid w:val="0075517D"/>
    <w:rsid w:val="00761F8C"/>
    <w:rsid w:val="00776C0A"/>
    <w:rsid w:val="00792AC0"/>
    <w:rsid w:val="007A4908"/>
    <w:rsid w:val="007A57AF"/>
    <w:rsid w:val="007B0232"/>
    <w:rsid w:val="007C5E6B"/>
    <w:rsid w:val="007F3C46"/>
    <w:rsid w:val="00805BA4"/>
    <w:rsid w:val="0081647D"/>
    <w:rsid w:val="00816752"/>
    <w:rsid w:val="0082004A"/>
    <w:rsid w:val="008239DB"/>
    <w:rsid w:val="00826D95"/>
    <w:rsid w:val="0083750D"/>
    <w:rsid w:val="00844BE8"/>
    <w:rsid w:val="0084518B"/>
    <w:rsid w:val="00864F87"/>
    <w:rsid w:val="00872F46"/>
    <w:rsid w:val="00883610"/>
    <w:rsid w:val="008846AC"/>
    <w:rsid w:val="008A3628"/>
    <w:rsid w:val="008B2D83"/>
    <w:rsid w:val="008E3188"/>
    <w:rsid w:val="008E4A9F"/>
    <w:rsid w:val="009004DF"/>
    <w:rsid w:val="00916CB6"/>
    <w:rsid w:val="009246CE"/>
    <w:rsid w:val="00927884"/>
    <w:rsid w:val="00931A48"/>
    <w:rsid w:val="00934956"/>
    <w:rsid w:val="00941383"/>
    <w:rsid w:val="0094620C"/>
    <w:rsid w:val="009634BD"/>
    <w:rsid w:val="009738E6"/>
    <w:rsid w:val="009A7C9C"/>
    <w:rsid w:val="009B1A23"/>
    <w:rsid w:val="009B2DDC"/>
    <w:rsid w:val="009C03D7"/>
    <w:rsid w:val="009C2507"/>
    <w:rsid w:val="009C37AE"/>
    <w:rsid w:val="009DCCF8"/>
    <w:rsid w:val="009E3AD5"/>
    <w:rsid w:val="00A0402D"/>
    <w:rsid w:val="00A21A8A"/>
    <w:rsid w:val="00A6477A"/>
    <w:rsid w:val="00A657E3"/>
    <w:rsid w:val="00A71617"/>
    <w:rsid w:val="00A828C6"/>
    <w:rsid w:val="00A86B5D"/>
    <w:rsid w:val="00A91E95"/>
    <w:rsid w:val="00AB27BA"/>
    <w:rsid w:val="00AB406C"/>
    <w:rsid w:val="00AB60A3"/>
    <w:rsid w:val="00AC61EC"/>
    <w:rsid w:val="00AE3DAE"/>
    <w:rsid w:val="00B04646"/>
    <w:rsid w:val="00B1168E"/>
    <w:rsid w:val="00B2104F"/>
    <w:rsid w:val="00B24D02"/>
    <w:rsid w:val="00B432AC"/>
    <w:rsid w:val="00B50D14"/>
    <w:rsid w:val="00B5433B"/>
    <w:rsid w:val="00B70DEF"/>
    <w:rsid w:val="00B8401A"/>
    <w:rsid w:val="00B92E27"/>
    <w:rsid w:val="00BB414E"/>
    <w:rsid w:val="00BC2446"/>
    <w:rsid w:val="00BC385E"/>
    <w:rsid w:val="00BF4776"/>
    <w:rsid w:val="00C03821"/>
    <w:rsid w:val="00C10010"/>
    <w:rsid w:val="00C17FEA"/>
    <w:rsid w:val="00C31FD0"/>
    <w:rsid w:val="00C35B19"/>
    <w:rsid w:val="00C417BE"/>
    <w:rsid w:val="00C44918"/>
    <w:rsid w:val="00C67F9B"/>
    <w:rsid w:val="00C721F5"/>
    <w:rsid w:val="00C82117"/>
    <w:rsid w:val="00C9346F"/>
    <w:rsid w:val="00C96FC5"/>
    <w:rsid w:val="00CA4435"/>
    <w:rsid w:val="00CB0F3F"/>
    <w:rsid w:val="00CC4056"/>
    <w:rsid w:val="00D028DE"/>
    <w:rsid w:val="00D242F9"/>
    <w:rsid w:val="00D2434B"/>
    <w:rsid w:val="00D32670"/>
    <w:rsid w:val="00D35616"/>
    <w:rsid w:val="00D44C21"/>
    <w:rsid w:val="00D73503"/>
    <w:rsid w:val="00D73977"/>
    <w:rsid w:val="00D77C6B"/>
    <w:rsid w:val="00D816C7"/>
    <w:rsid w:val="00D95745"/>
    <w:rsid w:val="00D97F50"/>
    <w:rsid w:val="00DB26E8"/>
    <w:rsid w:val="00DB3002"/>
    <w:rsid w:val="00DB4E95"/>
    <w:rsid w:val="00DB5E47"/>
    <w:rsid w:val="00DC43B4"/>
    <w:rsid w:val="00DD0482"/>
    <w:rsid w:val="00DE7E95"/>
    <w:rsid w:val="00DF7A6C"/>
    <w:rsid w:val="00E04DD8"/>
    <w:rsid w:val="00E063C9"/>
    <w:rsid w:val="00E07148"/>
    <w:rsid w:val="00E16AB3"/>
    <w:rsid w:val="00E176B1"/>
    <w:rsid w:val="00E3558E"/>
    <w:rsid w:val="00E73279"/>
    <w:rsid w:val="00EA3D06"/>
    <w:rsid w:val="00EB0422"/>
    <w:rsid w:val="00EB1C11"/>
    <w:rsid w:val="00EE688F"/>
    <w:rsid w:val="00EE7E1D"/>
    <w:rsid w:val="00EF3DFF"/>
    <w:rsid w:val="00F07B57"/>
    <w:rsid w:val="00F87526"/>
    <w:rsid w:val="00FA108C"/>
    <w:rsid w:val="00FB3463"/>
    <w:rsid w:val="00FD6164"/>
    <w:rsid w:val="00FE3411"/>
    <w:rsid w:val="00FE355E"/>
    <w:rsid w:val="00FF5093"/>
    <w:rsid w:val="018D3DDF"/>
    <w:rsid w:val="01ED28F3"/>
    <w:rsid w:val="0226F227"/>
    <w:rsid w:val="02A8E86C"/>
    <w:rsid w:val="03B4D95C"/>
    <w:rsid w:val="045F909A"/>
    <w:rsid w:val="0570E192"/>
    <w:rsid w:val="07C76EDF"/>
    <w:rsid w:val="0823224D"/>
    <w:rsid w:val="084A8598"/>
    <w:rsid w:val="085A97DE"/>
    <w:rsid w:val="086FE90D"/>
    <w:rsid w:val="09CB6CA5"/>
    <w:rsid w:val="09E7F5D9"/>
    <w:rsid w:val="09F0756B"/>
    <w:rsid w:val="0AE66103"/>
    <w:rsid w:val="0CBBFBFB"/>
    <w:rsid w:val="0E10587F"/>
    <w:rsid w:val="0ED633A7"/>
    <w:rsid w:val="1075856E"/>
    <w:rsid w:val="10D49F14"/>
    <w:rsid w:val="113F2BEE"/>
    <w:rsid w:val="1185BAC9"/>
    <w:rsid w:val="11F971EC"/>
    <w:rsid w:val="11FE466B"/>
    <w:rsid w:val="14B8D135"/>
    <w:rsid w:val="15420DFA"/>
    <w:rsid w:val="1665F848"/>
    <w:rsid w:val="17A00678"/>
    <w:rsid w:val="186BBC9D"/>
    <w:rsid w:val="187B734C"/>
    <w:rsid w:val="189DFE8F"/>
    <w:rsid w:val="18A8E703"/>
    <w:rsid w:val="18F19B15"/>
    <w:rsid w:val="19674024"/>
    <w:rsid w:val="1AF14EC5"/>
    <w:rsid w:val="1B1A05C2"/>
    <w:rsid w:val="1BFE224D"/>
    <w:rsid w:val="1CE99FBD"/>
    <w:rsid w:val="1D2257FE"/>
    <w:rsid w:val="1D5AE8BB"/>
    <w:rsid w:val="1DA9C9E0"/>
    <w:rsid w:val="1E2003CE"/>
    <w:rsid w:val="1E30C5F9"/>
    <w:rsid w:val="2017FC5B"/>
    <w:rsid w:val="205EC8FE"/>
    <w:rsid w:val="20964CD0"/>
    <w:rsid w:val="20A0C7F9"/>
    <w:rsid w:val="20DA5CB4"/>
    <w:rsid w:val="2125A97C"/>
    <w:rsid w:val="213796D1"/>
    <w:rsid w:val="213CD2DF"/>
    <w:rsid w:val="219D1EF7"/>
    <w:rsid w:val="21BA39E3"/>
    <w:rsid w:val="22900608"/>
    <w:rsid w:val="22B47CE8"/>
    <w:rsid w:val="232D3534"/>
    <w:rsid w:val="243F13B0"/>
    <w:rsid w:val="244078FD"/>
    <w:rsid w:val="25985FDA"/>
    <w:rsid w:val="26990030"/>
    <w:rsid w:val="26A472D6"/>
    <w:rsid w:val="28AD5F5D"/>
    <w:rsid w:val="29A48E33"/>
    <w:rsid w:val="2A7E9E2F"/>
    <w:rsid w:val="2BAB42F3"/>
    <w:rsid w:val="2BD3980D"/>
    <w:rsid w:val="2D14C283"/>
    <w:rsid w:val="2D421B9D"/>
    <w:rsid w:val="2D58A07A"/>
    <w:rsid w:val="2DAFCDFA"/>
    <w:rsid w:val="2DFB013C"/>
    <w:rsid w:val="2E687804"/>
    <w:rsid w:val="2E86B530"/>
    <w:rsid w:val="2F74E2D1"/>
    <w:rsid w:val="3010407F"/>
    <w:rsid w:val="303FD26A"/>
    <w:rsid w:val="309CC7A8"/>
    <w:rsid w:val="30E7CFDD"/>
    <w:rsid w:val="31E99E5B"/>
    <w:rsid w:val="32EEDD77"/>
    <w:rsid w:val="33E4C73A"/>
    <w:rsid w:val="33EEA719"/>
    <w:rsid w:val="35671EBD"/>
    <w:rsid w:val="35D2E193"/>
    <w:rsid w:val="36A674A4"/>
    <w:rsid w:val="36CF3C79"/>
    <w:rsid w:val="36D2691C"/>
    <w:rsid w:val="37216D00"/>
    <w:rsid w:val="3843E4D2"/>
    <w:rsid w:val="38AB483E"/>
    <w:rsid w:val="399CD6DD"/>
    <w:rsid w:val="39E45BBE"/>
    <w:rsid w:val="3A08ADDE"/>
    <w:rsid w:val="3C12A521"/>
    <w:rsid w:val="3C488B3E"/>
    <w:rsid w:val="3D4D236E"/>
    <w:rsid w:val="3E341BDF"/>
    <w:rsid w:val="3E45C040"/>
    <w:rsid w:val="3E6F3A72"/>
    <w:rsid w:val="3F09F9ED"/>
    <w:rsid w:val="3FB27687"/>
    <w:rsid w:val="4038DC20"/>
    <w:rsid w:val="41022A06"/>
    <w:rsid w:val="4119E016"/>
    <w:rsid w:val="4251DFF4"/>
    <w:rsid w:val="42B389C8"/>
    <w:rsid w:val="43C7FE8E"/>
    <w:rsid w:val="44212570"/>
    <w:rsid w:val="445D31DD"/>
    <w:rsid w:val="45BE5A2B"/>
    <w:rsid w:val="466AADF9"/>
    <w:rsid w:val="46B0E054"/>
    <w:rsid w:val="46CC617F"/>
    <w:rsid w:val="475F73AC"/>
    <w:rsid w:val="47FE303F"/>
    <w:rsid w:val="483DECD8"/>
    <w:rsid w:val="487E0E26"/>
    <w:rsid w:val="49815009"/>
    <w:rsid w:val="498973A5"/>
    <w:rsid w:val="4B3D2A83"/>
    <w:rsid w:val="4B6D84B1"/>
    <w:rsid w:val="4B7787C0"/>
    <w:rsid w:val="4BEC0F5F"/>
    <w:rsid w:val="4C788DD7"/>
    <w:rsid w:val="4F4E768F"/>
    <w:rsid w:val="4F565CC8"/>
    <w:rsid w:val="4FFC2879"/>
    <w:rsid w:val="50676844"/>
    <w:rsid w:val="50DBB61D"/>
    <w:rsid w:val="519CEFA3"/>
    <w:rsid w:val="51C707FA"/>
    <w:rsid w:val="52FC6AEF"/>
    <w:rsid w:val="5480C923"/>
    <w:rsid w:val="54A4271E"/>
    <w:rsid w:val="54B656EA"/>
    <w:rsid w:val="54DF39B8"/>
    <w:rsid w:val="54DF6002"/>
    <w:rsid w:val="55B8435D"/>
    <w:rsid w:val="57404139"/>
    <w:rsid w:val="5861FD8D"/>
    <w:rsid w:val="58888EBE"/>
    <w:rsid w:val="58C4755C"/>
    <w:rsid w:val="58EC1F43"/>
    <w:rsid w:val="592B0975"/>
    <w:rsid w:val="592EAE9F"/>
    <w:rsid w:val="5ABD047B"/>
    <w:rsid w:val="5ADE5398"/>
    <w:rsid w:val="5B31B204"/>
    <w:rsid w:val="5BED94AA"/>
    <w:rsid w:val="5C98316F"/>
    <w:rsid w:val="5D394B07"/>
    <w:rsid w:val="5F7DAD10"/>
    <w:rsid w:val="5FD6B41C"/>
    <w:rsid w:val="61521C82"/>
    <w:rsid w:val="61F583A3"/>
    <w:rsid w:val="624B5E76"/>
    <w:rsid w:val="6361229F"/>
    <w:rsid w:val="6388ECAB"/>
    <w:rsid w:val="639DB94E"/>
    <w:rsid w:val="63D6DC14"/>
    <w:rsid w:val="658D98FF"/>
    <w:rsid w:val="668F5BC5"/>
    <w:rsid w:val="67275A1F"/>
    <w:rsid w:val="6ABCF659"/>
    <w:rsid w:val="6B510F7F"/>
    <w:rsid w:val="6B88928C"/>
    <w:rsid w:val="6BED88FF"/>
    <w:rsid w:val="6C0AED01"/>
    <w:rsid w:val="6C4EA7AD"/>
    <w:rsid w:val="6D0BE133"/>
    <w:rsid w:val="6D12B6A7"/>
    <w:rsid w:val="6E97248D"/>
    <w:rsid w:val="6F6A9CAF"/>
    <w:rsid w:val="70562A55"/>
    <w:rsid w:val="71A7C9BF"/>
    <w:rsid w:val="7200E5D3"/>
    <w:rsid w:val="720C1A66"/>
    <w:rsid w:val="72F19B0B"/>
    <w:rsid w:val="73812A3E"/>
    <w:rsid w:val="73E0D4E5"/>
    <w:rsid w:val="745C692B"/>
    <w:rsid w:val="77BAB1A1"/>
    <w:rsid w:val="780D498D"/>
    <w:rsid w:val="79B18B46"/>
    <w:rsid w:val="7B3D19CF"/>
    <w:rsid w:val="7B708B6D"/>
    <w:rsid w:val="7BE2BF95"/>
    <w:rsid w:val="7C3293D8"/>
    <w:rsid w:val="7C33698F"/>
    <w:rsid w:val="7C62B37D"/>
    <w:rsid w:val="7D369F11"/>
    <w:rsid w:val="7D3F4AED"/>
    <w:rsid w:val="7EF6A877"/>
    <w:rsid w:val="7F6AB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C02F6"/>
  <w15:chartTrackingRefBased/>
  <w15:docId w15:val="{F1C98944-E1D6-4CE6-8493-D2AE49DB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35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35E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35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35E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5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3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5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5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5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5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5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E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1E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1E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1E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7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3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5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2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1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4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0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5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8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5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6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1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2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8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7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3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4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28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6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9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7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5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5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9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4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4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5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4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4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1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0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5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2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0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1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15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2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9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2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0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0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6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6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89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6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9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8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5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1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52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3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7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8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4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4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6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0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7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3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4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7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3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8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3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9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4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7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2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30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8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9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4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0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8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6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29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5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8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6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9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3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2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4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4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3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4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7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2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7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2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3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9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2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16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5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6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3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5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5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5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0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4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2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D7C34016242F74A8703056798E1EE2F" ma:contentTypeVersion="12" ma:contentTypeDescription="新建文档。" ma:contentTypeScope="" ma:versionID="534143c045b5e2da3a6544a499122d4e">
  <xsd:schema xmlns:xsd="http://www.w3.org/2001/XMLSchema" xmlns:xs="http://www.w3.org/2001/XMLSchema" xmlns:p="http://schemas.microsoft.com/office/2006/metadata/properties" xmlns:ns2="aa948d4e-4224-4c7a-8608-898c51e78912" xmlns:ns3="30815c24-6ea2-4348-8d1f-484b64b931dc" targetNamespace="http://schemas.microsoft.com/office/2006/metadata/properties" ma:root="true" ma:fieldsID="603cef07af7358856a80eadfbc1e4cd7" ns2:_="" ns3:_="">
    <xsd:import namespace="aa948d4e-4224-4c7a-8608-898c51e78912"/>
    <xsd:import namespace="30815c24-6ea2-4348-8d1f-484b64b93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48d4e-4224-4c7a-8608-898c51e78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图像标记" ma:readOnly="false" ma:fieldId="{5cf76f15-5ced-4ddc-b409-7134ff3c332f}" ma:taxonomyMulti="true" ma:sspId="b9b5fb31-6e74-4bbd-a1b2-5ea6ef8e2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5c24-6ea2-4348-8d1f-484b64b931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644b5e-3328-48e3-ba5d-a1ac948837a9}" ma:internalName="TaxCatchAll" ma:showField="CatchAllData" ma:web="30815c24-6ea2-4348-8d1f-484b64b93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948d4e-4224-4c7a-8608-898c51e78912">
      <Terms xmlns="http://schemas.microsoft.com/office/infopath/2007/PartnerControls"/>
    </lcf76f155ced4ddcb4097134ff3c332f>
    <TaxCatchAll xmlns="30815c24-6ea2-4348-8d1f-484b64b931dc" xsi:nil="true"/>
  </documentManagement>
</p:properties>
</file>

<file path=customXml/itemProps1.xml><?xml version="1.0" encoding="utf-8"?>
<ds:datastoreItem xmlns:ds="http://schemas.openxmlformats.org/officeDocument/2006/customXml" ds:itemID="{D31A551B-0A37-4AAA-94FA-4E811F06F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48d4e-4224-4c7a-8608-898c51e78912"/>
    <ds:schemaRef ds:uri="30815c24-6ea2-4348-8d1f-484b64b931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FFA97-07D1-4697-A2B3-BB91BAFA80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FF1AE-B384-4609-9496-3FE58477FAEB}">
  <ds:schemaRefs>
    <ds:schemaRef ds:uri="http://schemas.microsoft.com/office/2006/metadata/properties"/>
    <ds:schemaRef ds:uri="http://schemas.microsoft.com/office/infopath/2007/PartnerControls"/>
    <ds:schemaRef ds:uri="aa948d4e-4224-4c7a-8608-898c51e78912"/>
    <ds:schemaRef ds:uri="30815c24-6ea2-4348-8d1f-484b64b931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Qingsong Fan</dc:creator>
  <cp:keywords/>
  <dc:description/>
  <cp:lastModifiedBy>Jie (Jason) Song</cp:lastModifiedBy>
  <cp:revision>66</cp:revision>
  <dcterms:created xsi:type="dcterms:W3CDTF">2025-08-19T05:51:00Z</dcterms:created>
  <dcterms:modified xsi:type="dcterms:W3CDTF">2025-09-22T01:43:00Z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2025-08-19T05:53:00Z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466344b6-b3e8-42b1-be4a-81013583e736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  <property fmtid="{D5CDD505-2E9C-101B-9397-08002B2CF9AE}" pid="10" name="ContentTypeId">
    <vt:lpwstr>0x0101003D7C34016242F74A8703056798E1EE2F</vt:lpwstr>
  </property>
  <property fmtid="{D5CDD505-2E9C-101B-9397-08002B2CF9AE}" pid="11" name="MediaServiceImageTags">
    <vt:lpwstr/>
  </property>
</Properties>
</file>