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80" w:rsidRDefault="00702980" w:rsidP="00EF5104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 w:hint="eastAsia"/>
          <w:sz w:val="84"/>
          <w:szCs w:val="84"/>
        </w:rPr>
        <w:t>IBM大型主机技术</w:t>
      </w:r>
    </w:p>
    <w:p w:rsidR="00702980" w:rsidRDefault="00702980" w:rsidP="00EF5104">
      <w:pPr>
        <w:jc w:val="center"/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 w:hint="eastAsia"/>
          <w:sz w:val="84"/>
          <w:szCs w:val="84"/>
        </w:rPr>
        <w:t>2011全国应用大赛</w:t>
      </w:r>
    </w:p>
    <w:p w:rsidR="00702980" w:rsidRPr="00EF5104" w:rsidRDefault="00702980" w:rsidP="00EF5104">
      <w:pPr>
        <w:jc w:val="center"/>
        <w:rPr>
          <w:rFonts w:asciiTheme="majorEastAsia" w:eastAsiaTheme="majorEastAsia" w:hAnsiTheme="majorEastAsia"/>
          <w:sz w:val="52"/>
          <w:szCs w:val="52"/>
        </w:rPr>
      </w:pPr>
      <w:bookmarkStart w:id="0" w:name="OLE_LINK1"/>
      <w:bookmarkStart w:id="1" w:name="OLE_LINK2"/>
      <w:r w:rsidRPr="00EF5104">
        <w:rPr>
          <w:rFonts w:asciiTheme="majorEastAsia" w:eastAsiaTheme="majorEastAsia" w:hAnsiTheme="majorEastAsia" w:hint="eastAsia"/>
          <w:sz w:val="52"/>
          <w:szCs w:val="52"/>
        </w:rPr>
        <w:t>电子发票服务系统</w:t>
      </w:r>
    </w:p>
    <w:bookmarkEnd w:id="0"/>
    <w:bookmarkEnd w:id="1"/>
    <w:p w:rsidR="00702980" w:rsidRPr="00EF5104" w:rsidRDefault="00702980" w:rsidP="00EF5104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F5104">
        <w:rPr>
          <w:rFonts w:asciiTheme="majorEastAsia" w:eastAsiaTheme="majorEastAsia" w:hAnsiTheme="majorEastAsia" w:hint="eastAsia"/>
          <w:sz w:val="52"/>
          <w:szCs w:val="52"/>
        </w:rPr>
        <w:t>项目</w:t>
      </w:r>
      <w:r w:rsidR="00D47C8D" w:rsidRPr="00EF5104">
        <w:rPr>
          <w:rFonts w:asciiTheme="majorEastAsia" w:eastAsiaTheme="majorEastAsia" w:hAnsiTheme="majorEastAsia" w:hint="eastAsia"/>
          <w:sz w:val="52"/>
          <w:szCs w:val="52"/>
        </w:rPr>
        <w:t>规格</w:t>
      </w:r>
      <w:r w:rsidRPr="00EF5104">
        <w:rPr>
          <w:rFonts w:asciiTheme="majorEastAsia" w:eastAsiaTheme="majorEastAsia" w:hAnsiTheme="majorEastAsia" w:hint="eastAsia"/>
          <w:sz w:val="52"/>
          <w:szCs w:val="52"/>
        </w:rPr>
        <w:t>说明书</w:t>
      </w: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702980">
      <w:pPr>
        <w:rPr>
          <w:rFonts w:asciiTheme="majorEastAsia" w:eastAsiaTheme="majorEastAsia" w:hAnsiTheme="majorEastAsia"/>
          <w:sz w:val="36"/>
          <w:szCs w:val="36"/>
        </w:rPr>
      </w:pPr>
    </w:p>
    <w:p w:rsidR="00702980" w:rsidRDefault="00702980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重庆大学 Random团队</w:t>
      </w:r>
    </w:p>
    <w:p w:rsidR="00702980" w:rsidRDefault="00702980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指导教师：</w:t>
      </w:r>
      <w:r w:rsidR="00EF5104">
        <w:rPr>
          <w:rFonts w:asciiTheme="majorEastAsia" w:eastAsiaTheme="majorEastAsia" w:hAnsiTheme="majorEastAsia" w:hint="eastAsia"/>
          <w:sz w:val="36"/>
          <w:szCs w:val="36"/>
        </w:rPr>
        <w:t>杨梦宁</w:t>
      </w:r>
    </w:p>
    <w:p w:rsidR="00702980" w:rsidRDefault="00EF5104" w:rsidP="00EF5104">
      <w:pPr>
        <w:ind w:firstLineChars="750" w:firstLine="270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组员：黄攀</w:t>
      </w:r>
    </w:p>
    <w:p w:rsidR="00EF5104" w:rsidRDefault="00EF5104" w:rsidP="00EF5104">
      <w:pPr>
        <w:ind w:left="3360" w:firstLine="42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刘翀</w:t>
      </w:r>
    </w:p>
    <w:p w:rsidR="00EF5104" w:rsidRDefault="00EF5104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郭建强</w:t>
      </w:r>
    </w:p>
    <w:p w:rsidR="00EF5104" w:rsidRPr="00EF5104" w:rsidRDefault="00EF5104" w:rsidP="00EF5104">
      <w:pPr>
        <w:jc w:val="center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王帅</w:t>
      </w:r>
    </w:p>
    <w:p w:rsidR="00702980" w:rsidRDefault="0070298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52796163"/>
        <w:docPartObj>
          <w:docPartGallery w:val="Table of Contents"/>
          <w:docPartUnique/>
        </w:docPartObj>
      </w:sdtPr>
      <w:sdtEndPr/>
      <w:sdtContent>
        <w:p w:rsidR="006A693B" w:rsidRDefault="006A693B">
          <w:pPr>
            <w:pStyle w:val="TOC"/>
          </w:pPr>
          <w:r>
            <w:rPr>
              <w:lang w:val="zh-CN"/>
            </w:rPr>
            <w:t>目录</w:t>
          </w:r>
        </w:p>
        <w:p w:rsidR="00EF5104" w:rsidRPr="00EF5104" w:rsidRDefault="006A693B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8"/>
              <w:szCs w:val="28"/>
            </w:rPr>
          </w:pPr>
          <w:r w:rsidRPr="00EF5104">
            <w:rPr>
              <w:sz w:val="28"/>
              <w:szCs w:val="28"/>
            </w:rPr>
            <w:fldChar w:fldCharType="begin"/>
          </w:r>
          <w:r w:rsidRPr="00EF5104">
            <w:rPr>
              <w:sz w:val="28"/>
              <w:szCs w:val="28"/>
            </w:rPr>
            <w:instrText xml:space="preserve"> TOC \o "1-3" \h \z \u </w:instrText>
          </w:r>
          <w:r w:rsidRPr="00EF5104">
            <w:rPr>
              <w:sz w:val="28"/>
              <w:szCs w:val="28"/>
            </w:rPr>
            <w:fldChar w:fldCharType="separate"/>
          </w:r>
          <w:hyperlink w:anchor="_Toc309151265" w:history="1">
            <w:r w:rsidR="00EF5104" w:rsidRPr="00EF5104">
              <w:rPr>
                <w:rStyle w:val="a8"/>
                <w:noProof/>
                <w:sz w:val="28"/>
                <w:szCs w:val="28"/>
              </w:rPr>
              <w:t>1</w:t>
            </w:r>
            <w:r w:rsidR="00EF5104" w:rsidRPr="00EF5104">
              <w:rPr>
                <w:noProof/>
                <w:sz w:val="28"/>
                <w:szCs w:val="28"/>
              </w:rPr>
              <w:tab/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引言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_Toc309151265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3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66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1.1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编写目的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_Toc309151266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3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67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1.2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项目简介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_Toc309151267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3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68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项目介绍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_Toc309151268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3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69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2.1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应用领域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_Toc309151269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3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0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2.2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目的与意义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_Toc309151270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3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1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2.3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项目的创新点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_Toc309151271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4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2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2.3.1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电子发票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_Toc309151272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4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3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2.3.2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手机等移动数字终端接入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_Toc309151273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4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3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4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2.3.3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消费记录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_Toc309151274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4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5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3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创作思路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_Toc309151275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5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6" w:history="1">
            <w:r w:rsidR="00EF5104" w:rsidRPr="00EF5104">
              <w:rPr>
                <w:rStyle w:val="a8"/>
                <w:noProof/>
                <w:sz w:val="28"/>
                <w:szCs w:val="28"/>
              </w:rPr>
              <w:t>3.1 Idea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来源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_Toc309151276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5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7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3.2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对现有的发票使用问题的分析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_Toc309151277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5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8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3.3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寻找与讨论解决方案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_Toc309151278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5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79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3.4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项目确立与实施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_Toc309151279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5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80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4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整体解决方案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_Toc309151280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6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5104" w:rsidRPr="00EF5104" w:rsidRDefault="002B7442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309151281" w:history="1">
            <w:r w:rsidR="00EF5104" w:rsidRPr="00EF5104">
              <w:rPr>
                <w:rStyle w:val="a8"/>
                <w:noProof/>
                <w:sz w:val="28"/>
                <w:szCs w:val="28"/>
              </w:rPr>
              <w:t xml:space="preserve">5 </w:t>
            </w:r>
            <w:r w:rsidR="00EF5104" w:rsidRPr="00EF5104">
              <w:rPr>
                <w:rStyle w:val="a8"/>
                <w:rFonts w:hint="eastAsia"/>
                <w:noProof/>
                <w:sz w:val="28"/>
                <w:szCs w:val="28"/>
              </w:rPr>
              <w:t>总结</w:t>
            </w:r>
            <w:r w:rsidR="00EF5104" w:rsidRPr="00EF5104">
              <w:rPr>
                <w:noProof/>
                <w:webHidden/>
                <w:sz w:val="28"/>
                <w:szCs w:val="28"/>
              </w:rPr>
              <w:tab/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begin"/>
            </w:r>
            <w:r w:rsidR="00EF5104" w:rsidRPr="00EF5104">
              <w:rPr>
                <w:noProof/>
                <w:webHidden/>
                <w:sz w:val="28"/>
                <w:szCs w:val="28"/>
              </w:rPr>
              <w:instrText xml:space="preserve"> PAGEREF _Toc309151281 \h </w:instrText>
            </w:r>
            <w:r w:rsidR="00EF5104" w:rsidRPr="00EF5104">
              <w:rPr>
                <w:noProof/>
                <w:webHidden/>
                <w:sz w:val="28"/>
                <w:szCs w:val="28"/>
              </w:rPr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5104" w:rsidRPr="00EF5104">
              <w:rPr>
                <w:noProof/>
                <w:webHidden/>
                <w:sz w:val="28"/>
                <w:szCs w:val="28"/>
              </w:rPr>
              <w:t>6</w:t>
            </w:r>
            <w:r w:rsidR="00EF5104" w:rsidRPr="00EF510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693B" w:rsidRDefault="006A693B">
          <w:r w:rsidRPr="00EF5104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6A693B" w:rsidRDefault="006A693B"/>
    <w:p w:rsidR="006A693B" w:rsidRDefault="006A693B"/>
    <w:p w:rsidR="006A693B" w:rsidRDefault="006A693B"/>
    <w:p w:rsidR="00702980" w:rsidRDefault="00702980" w:rsidP="00702980">
      <w:pPr>
        <w:pStyle w:val="1"/>
      </w:pPr>
      <w:bookmarkStart w:id="2" w:name="_Toc309151265"/>
      <w:r>
        <w:rPr>
          <w:rFonts w:hint="eastAsia"/>
        </w:rPr>
        <w:lastRenderedPageBreak/>
        <w:t>1</w:t>
      </w:r>
      <w:r>
        <w:rPr>
          <w:rFonts w:hint="eastAsia"/>
        </w:rPr>
        <w:tab/>
      </w:r>
      <w:r>
        <w:rPr>
          <w:rFonts w:hint="eastAsia"/>
        </w:rPr>
        <w:t>引言</w:t>
      </w:r>
      <w:bookmarkEnd w:id="2"/>
    </w:p>
    <w:p w:rsidR="00702980" w:rsidRDefault="00702980" w:rsidP="00702980">
      <w:pPr>
        <w:pStyle w:val="2"/>
      </w:pPr>
      <w:bookmarkStart w:id="3" w:name="_Toc309151266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</w:p>
    <w:p w:rsidR="00D47C8D" w:rsidRPr="00D47C8D" w:rsidRDefault="00D47C8D" w:rsidP="00D47C8D">
      <w:r>
        <w:rPr>
          <w:rFonts w:hint="eastAsia"/>
        </w:rPr>
        <w:tab/>
      </w:r>
      <w:r>
        <w:rPr>
          <w:rFonts w:hint="eastAsia"/>
        </w:rPr>
        <w:t>该项目规格说明书是由重庆大学</w:t>
      </w:r>
      <w:r>
        <w:rPr>
          <w:rFonts w:hint="eastAsia"/>
        </w:rPr>
        <w:t>Random</w:t>
      </w:r>
      <w:r>
        <w:rPr>
          <w:rFonts w:hint="eastAsia"/>
        </w:rPr>
        <w:t>团队为</w:t>
      </w:r>
      <w:r>
        <w:rPr>
          <w:rFonts w:hint="eastAsia"/>
        </w:rPr>
        <w:t>IBM</w:t>
      </w:r>
      <w:r>
        <w:rPr>
          <w:rFonts w:hint="eastAsia"/>
        </w:rPr>
        <w:t>大型主机技术</w:t>
      </w:r>
      <w:r>
        <w:rPr>
          <w:rFonts w:hint="eastAsia"/>
        </w:rPr>
        <w:t>2011</w:t>
      </w:r>
      <w:r>
        <w:rPr>
          <w:rFonts w:hint="eastAsia"/>
        </w:rPr>
        <w:t>全国应用大赛的参赛作品“电子发票服务系统”撰写而作指导的文档。该文档描述了作品的应用领域、创作思路，对实际问题的解决方案和实现模型，并对作品进行了系统性介绍，对使用的技术机制进行了分析，对各个模块进行了详尽的功能描述。</w:t>
      </w:r>
    </w:p>
    <w:p w:rsidR="00702980" w:rsidRDefault="00702980" w:rsidP="00702980">
      <w:pPr>
        <w:pStyle w:val="2"/>
      </w:pPr>
      <w:bookmarkStart w:id="4" w:name="_Toc309151267"/>
      <w:r>
        <w:rPr>
          <w:rFonts w:hint="eastAsia"/>
        </w:rPr>
        <w:t xml:space="preserve">1.2 </w:t>
      </w:r>
      <w:r>
        <w:rPr>
          <w:rFonts w:hint="eastAsia"/>
        </w:rPr>
        <w:t>项目简介</w:t>
      </w:r>
      <w:bookmarkEnd w:id="4"/>
    </w:p>
    <w:p w:rsidR="00EC2FA1" w:rsidRDefault="00EC2FA1" w:rsidP="00EC2FA1">
      <w:r>
        <w:rPr>
          <w:rFonts w:hint="eastAsia"/>
        </w:rPr>
        <w:t>系统名称：电子发票服务系统（</w:t>
      </w:r>
      <w:r>
        <w:rPr>
          <w:rFonts w:hint="eastAsia"/>
        </w:rPr>
        <w:t>EISS</w:t>
      </w:r>
      <w:r>
        <w:rPr>
          <w:rFonts w:hint="eastAsia"/>
        </w:rPr>
        <w:t>）</w:t>
      </w:r>
    </w:p>
    <w:p w:rsidR="00EC2FA1" w:rsidRDefault="00EC2FA1" w:rsidP="00EC2FA1">
      <w:r>
        <w:rPr>
          <w:rFonts w:hint="eastAsia"/>
        </w:rPr>
        <w:t>项目提出与开发团队：重庆大学软件学院</w:t>
      </w:r>
      <w:r>
        <w:rPr>
          <w:rFonts w:hint="eastAsia"/>
        </w:rPr>
        <w:t>Random</w:t>
      </w:r>
      <w:r>
        <w:rPr>
          <w:rFonts w:hint="eastAsia"/>
        </w:rPr>
        <w:t>团队（黄攀、刘翀、郭建强、王帅）</w:t>
      </w:r>
    </w:p>
    <w:p w:rsidR="00EC2FA1" w:rsidRDefault="00EC2FA1" w:rsidP="00EC2FA1">
      <w:r>
        <w:rPr>
          <w:rFonts w:hint="eastAsia"/>
        </w:rPr>
        <w:t>系统应用领域：税务征收与管理</w:t>
      </w:r>
    </w:p>
    <w:p w:rsidR="000917C1" w:rsidRDefault="000917C1" w:rsidP="00EC2FA1">
      <w:r>
        <w:rPr>
          <w:rFonts w:hint="eastAsia"/>
        </w:rPr>
        <w:t>使用系统的用户类：消费者、商家、税务部门、银行、移动运营商……</w:t>
      </w:r>
    </w:p>
    <w:p w:rsidR="000917C1" w:rsidRPr="000917C1" w:rsidRDefault="000917C1" w:rsidP="00EC2FA1"/>
    <w:p w:rsidR="00702980" w:rsidRDefault="00D47C8D" w:rsidP="00702980">
      <w:pPr>
        <w:pStyle w:val="1"/>
      </w:pPr>
      <w:bookmarkStart w:id="5" w:name="_Toc309151268"/>
      <w:r>
        <w:rPr>
          <w:rFonts w:hint="eastAsia"/>
        </w:rPr>
        <w:t xml:space="preserve">2 </w:t>
      </w:r>
      <w:r w:rsidR="00702980">
        <w:rPr>
          <w:rFonts w:hint="eastAsia"/>
        </w:rPr>
        <w:t>项目介绍</w:t>
      </w:r>
      <w:bookmarkEnd w:id="5"/>
    </w:p>
    <w:p w:rsidR="00702980" w:rsidRDefault="00D47C8D" w:rsidP="00702980">
      <w:pPr>
        <w:pStyle w:val="2"/>
      </w:pPr>
      <w:bookmarkStart w:id="6" w:name="_Toc309151269"/>
      <w:r>
        <w:rPr>
          <w:rFonts w:hint="eastAsia"/>
        </w:rPr>
        <w:t xml:space="preserve">2.1 </w:t>
      </w:r>
      <w:r w:rsidR="00702980">
        <w:rPr>
          <w:rFonts w:hint="eastAsia"/>
        </w:rPr>
        <w:t>应用领域</w:t>
      </w:r>
      <w:bookmarkEnd w:id="6"/>
    </w:p>
    <w:p w:rsidR="000917C1" w:rsidRPr="000917C1" w:rsidRDefault="000917C1" w:rsidP="000917C1">
      <w:pPr>
        <w:ind w:firstLine="420"/>
      </w:pPr>
      <w:r w:rsidRPr="000917C1">
        <w:rPr>
          <w:rFonts w:hint="eastAsia"/>
        </w:rPr>
        <w:t>大型机凭借极高的可靠性、可用性、安全性等特色，活跃在银行、保险、航空以及</w:t>
      </w:r>
      <w:r w:rsidRPr="000917C1">
        <w:rPr>
          <w:rFonts w:hint="eastAsia"/>
        </w:rPr>
        <w:t>500</w:t>
      </w:r>
      <w:r w:rsidRPr="000917C1">
        <w:rPr>
          <w:rFonts w:hint="eastAsia"/>
        </w:rPr>
        <w:t>强大企</w:t>
      </w:r>
      <w:r>
        <w:rPr>
          <w:rFonts w:hint="eastAsia"/>
        </w:rPr>
        <w:t>业的后台数据中心里，运行着各领域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核心的那一块业务，</w:t>
      </w:r>
      <w:r w:rsidRPr="000917C1">
        <w:rPr>
          <w:rFonts w:hint="eastAsia"/>
        </w:rPr>
        <w:t>全球企业和政府超过</w:t>
      </w:r>
      <w:r w:rsidRPr="000917C1">
        <w:rPr>
          <w:rFonts w:hint="eastAsia"/>
        </w:rPr>
        <w:t>80%</w:t>
      </w:r>
      <w:r w:rsidRPr="000917C1">
        <w:rPr>
          <w:rFonts w:hint="eastAsia"/>
        </w:rPr>
        <w:t>的数据都存储在大型主机上面，全球财富</w:t>
      </w:r>
      <w:r w:rsidRPr="000917C1">
        <w:rPr>
          <w:rFonts w:hint="eastAsia"/>
        </w:rPr>
        <w:t>1000</w:t>
      </w:r>
      <w:r w:rsidRPr="000917C1">
        <w:rPr>
          <w:rFonts w:hint="eastAsia"/>
        </w:rPr>
        <w:t>强企业中</w:t>
      </w:r>
      <w:r w:rsidRPr="000917C1">
        <w:rPr>
          <w:rFonts w:hint="eastAsia"/>
        </w:rPr>
        <w:t>95%</w:t>
      </w:r>
      <w:r w:rsidRPr="000917C1">
        <w:rPr>
          <w:rFonts w:hint="eastAsia"/>
        </w:rPr>
        <w:t>左右都在使用</w:t>
      </w:r>
      <w:r w:rsidRPr="000917C1">
        <w:rPr>
          <w:rFonts w:hint="eastAsia"/>
        </w:rPr>
        <w:t>IBM</w:t>
      </w:r>
      <w:r w:rsidRPr="000917C1">
        <w:rPr>
          <w:rFonts w:hint="eastAsia"/>
        </w:rPr>
        <w:t>的信息管理系统（</w:t>
      </w:r>
      <w:r w:rsidRPr="000917C1">
        <w:rPr>
          <w:rFonts w:hint="eastAsia"/>
        </w:rPr>
        <w:t>IMS</w:t>
      </w:r>
      <w:r w:rsidRPr="000917C1">
        <w:rPr>
          <w:rFonts w:hint="eastAsia"/>
        </w:rPr>
        <w:t>）对</w:t>
      </w:r>
      <w:proofErr w:type="gramStart"/>
      <w:r w:rsidRPr="000917C1">
        <w:rPr>
          <w:rFonts w:hint="eastAsia"/>
        </w:rPr>
        <w:t>最</w:t>
      </w:r>
      <w:proofErr w:type="gramEnd"/>
      <w:r w:rsidRPr="000917C1">
        <w:rPr>
          <w:rFonts w:hint="eastAsia"/>
        </w:rPr>
        <w:t>关键的核心数据进行管理。</w:t>
      </w:r>
    </w:p>
    <w:p w:rsidR="000917C1" w:rsidRPr="000917C1" w:rsidRDefault="000917C1" w:rsidP="000917C1">
      <w:pPr>
        <w:ind w:firstLineChars="200" w:firstLine="420"/>
      </w:pPr>
      <w:r>
        <w:rPr>
          <w:rFonts w:hint="eastAsia"/>
        </w:rPr>
        <w:t>该系统</w:t>
      </w:r>
      <w:r w:rsidRPr="000917C1">
        <w:rPr>
          <w:rFonts w:hint="eastAsia"/>
        </w:rPr>
        <w:t>主要应用于税务部门发票管理领域</w:t>
      </w:r>
      <w:r>
        <w:rPr>
          <w:rFonts w:hint="eastAsia"/>
        </w:rPr>
        <w:t>，将现行的纸质发票电子化，通过信息手段监管税务运行，为消费者提供简便的税务服务。</w:t>
      </w:r>
    </w:p>
    <w:p w:rsidR="000917C1" w:rsidRPr="000917C1" w:rsidRDefault="000917C1" w:rsidP="000917C1">
      <w:pPr>
        <w:ind w:firstLine="420"/>
      </w:pPr>
    </w:p>
    <w:p w:rsidR="00702980" w:rsidRDefault="00D47C8D" w:rsidP="00702980">
      <w:pPr>
        <w:pStyle w:val="2"/>
      </w:pPr>
      <w:bookmarkStart w:id="7" w:name="_Toc309151270"/>
      <w:r>
        <w:rPr>
          <w:rFonts w:hint="eastAsia"/>
        </w:rPr>
        <w:t xml:space="preserve">2.2 </w:t>
      </w:r>
      <w:r w:rsidR="00702980">
        <w:rPr>
          <w:rFonts w:hint="eastAsia"/>
        </w:rPr>
        <w:t>目的与意义</w:t>
      </w:r>
      <w:bookmarkEnd w:id="7"/>
    </w:p>
    <w:p w:rsidR="000917C1" w:rsidRDefault="000917C1" w:rsidP="000917C1">
      <w:r>
        <w:rPr>
          <w:rFonts w:hint="eastAsia"/>
        </w:rPr>
        <w:tab/>
      </w:r>
      <w:r w:rsidRPr="000101C1">
        <w:rPr>
          <w:rFonts w:hint="eastAsia"/>
        </w:rPr>
        <w:t>发票是指在购销商品、提供或者接受服务以及从事其他经营活动中，开具、收取的收付款凭证。它是消费者的购物凭证，是纳税人经济活动的重要商事凭证，也是财政、税收、审计等部门进行财务税收检查的重要依据。</w:t>
      </w:r>
    </w:p>
    <w:p w:rsidR="000917C1" w:rsidRDefault="000917C1" w:rsidP="000917C1">
      <w:pPr>
        <w:ind w:firstLine="420"/>
      </w:pPr>
      <w:r>
        <w:rPr>
          <w:rFonts w:hint="eastAsia"/>
        </w:rPr>
        <w:t>目前，在国内发票的使用过程中出现了各种问题：</w:t>
      </w:r>
    </w:p>
    <w:p w:rsidR="000917C1" w:rsidRDefault="000917C1" w:rsidP="000917C1">
      <w:pPr>
        <w:ind w:firstLine="420"/>
      </w:pPr>
      <w:r w:rsidRPr="006A693B">
        <w:rPr>
          <w:rFonts w:hint="eastAsia"/>
          <w:b/>
        </w:rPr>
        <w:t>发票管理问题：</w:t>
      </w:r>
      <w:r>
        <w:rPr>
          <w:rFonts w:hint="eastAsia"/>
        </w:rPr>
        <w:t>发票的管理方式不够统一，控管难度大，监控范围有限。这也为倒卖使用假发票的商家留有违法犯罪的可能。</w:t>
      </w:r>
    </w:p>
    <w:p w:rsidR="000917C1" w:rsidRPr="000917C1" w:rsidRDefault="000917C1" w:rsidP="000917C1">
      <w:pPr>
        <w:autoSpaceDE w:val="0"/>
        <w:autoSpaceDN w:val="0"/>
        <w:adjustRightInd w:val="0"/>
        <w:ind w:firstLine="420"/>
        <w:jc w:val="left"/>
      </w:pPr>
      <w:r w:rsidRPr="006A693B">
        <w:rPr>
          <w:rFonts w:hint="eastAsia"/>
          <w:b/>
        </w:rPr>
        <w:t>纸质发票资源浪费问题：</w:t>
      </w:r>
      <w:r>
        <w:rPr>
          <w:rFonts w:hint="eastAsia"/>
        </w:rPr>
        <w:t>纸质发票的定制、印刷等要消耗大量的纸张，为此要消耗大量</w:t>
      </w:r>
      <w:r>
        <w:rPr>
          <w:rFonts w:hint="eastAsia"/>
        </w:rPr>
        <w:lastRenderedPageBreak/>
        <w:t>的森林资源。</w:t>
      </w:r>
    </w:p>
    <w:p w:rsidR="000917C1" w:rsidRPr="000917C1" w:rsidRDefault="000917C1" w:rsidP="000917C1">
      <w:pPr>
        <w:ind w:firstLine="420"/>
      </w:pPr>
      <w:r w:rsidRPr="006A693B">
        <w:rPr>
          <w:rFonts w:hint="eastAsia"/>
          <w:b/>
        </w:rPr>
        <w:t>不能满足信息社会的需求：</w:t>
      </w:r>
      <w:r>
        <w:rPr>
          <w:rFonts w:hint="eastAsia"/>
        </w:rPr>
        <w:t>随着信息技术的普及，电子商务的盛行。</w:t>
      </w:r>
      <w:r>
        <w:rPr>
          <w:rFonts w:hint="eastAsia"/>
          <w:color w:val="000000"/>
          <w:szCs w:val="21"/>
          <w:shd w:val="clear" w:color="auto" w:fill="FFFFFF"/>
        </w:rPr>
        <w:t>传统的纸介质发票已经不能适应信息社会发展的要求，同时也成为制约税收征管质量提高的瓶颈。</w:t>
      </w:r>
    </w:p>
    <w:p w:rsidR="000917C1" w:rsidRPr="000917C1" w:rsidRDefault="000917C1" w:rsidP="000917C1">
      <w:pPr>
        <w:ind w:firstLine="420"/>
      </w:pPr>
      <w:r w:rsidRPr="000917C1">
        <w:rPr>
          <w:rFonts w:hint="eastAsia"/>
        </w:rPr>
        <w:t>电子发票服务系统主要应用于税务部门发票管理领域。税务部门通过使用该系统，用电子发票取代了纸质发票，省去了发票的设计、印刷、生成等人工操作，同时达到了实时监控发票信息、商家缴税情况等目的，为解决倒卖、使用假发票的违法行为提供了有效的解决手段，适应了社会信息化的发展方向，满足电子商务等一系列信息产业的需求。同时受益的还有绝大部分消费者，消费者可以通过该系统查看个人消费记录、对应商家缴税情况以及个人中奖信息；此外，消费者还可以通过多种方式支付消费，避免与商家产生索要发票的不必要争执，并及时获取电子发票以解决报账问题等。</w:t>
      </w:r>
    </w:p>
    <w:p w:rsidR="00702980" w:rsidRDefault="00D47C8D" w:rsidP="00702980">
      <w:pPr>
        <w:pStyle w:val="2"/>
      </w:pPr>
      <w:bookmarkStart w:id="8" w:name="_Toc309151271"/>
      <w:r>
        <w:rPr>
          <w:rFonts w:hint="eastAsia"/>
        </w:rPr>
        <w:t xml:space="preserve">2.3 </w:t>
      </w:r>
      <w:r w:rsidR="00702980">
        <w:rPr>
          <w:rFonts w:hint="eastAsia"/>
        </w:rPr>
        <w:t>项目的创新点</w:t>
      </w:r>
      <w:bookmarkEnd w:id="8"/>
    </w:p>
    <w:p w:rsidR="000917C1" w:rsidRDefault="006A693B" w:rsidP="006A693B">
      <w:pPr>
        <w:pStyle w:val="3"/>
      </w:pPr>
      <w:bookmarkStart w:id="9" w:name="_Toc309151272"/>
      <w:r>
        <w:rPr>
          <w:rFonts w:hint="eastAsia"/>
        </w:rPr>
        <w:t xml:space="preserve">2.3.1 </w:t>
      </w:r>
      <w:r>
        <w:rPr>
          <w:rFonts w:hint="eastAsia"/>
        </w:rPr>
        <w:t>电子发票</w:t>
      </w:r>
      <w:bookmarkEnd w:id="9"/>
    </w:p>
    <w:p w:rsidR="006A693B" w:rsidRDefault="006A693B" w:rsidP="000917C1">
      <w:r>
        <w:rPr>
          <w:rFonts w:hint="eastAsia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电子发票是指纸质发票的电子映像和电子记录。纳税人可以在线领购、在线开具、在线传递发票，并可实现在线申报。</w:t>
      </w:r>
      <w:r>
        <w:rPr>
          <w:rFonts w:hint="eastAsia"/>
        </w:rPr>
        <w:t>电子发票作为发票的一种信息化的形式被提出并在欧洲、北美等地区广泛使用，也是用来解决税务管理问题、纸质资源浪费问题、社会信息化问题的有效手段。</w:t>
      </w:r>
    </w:p>
    <w:p w:rsidR="006A693B" w:rsidRDefault="006A693B" w:rsidP="000917C1">
      <w:r>
        <w:rPr>
          <w:rFonts w:hint="eastAsia"/>
        </w:rPr>
        <w:tab/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2011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6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月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28</w:t>
      </w:r>
      <w:r w:rsidRPr="006A693B">
        <w:rPr>
          <w:rFonts w:ascii="Arial" w:hAnsi="Arial" w:cs="Arial" w:hint="eastAsia"/>
          <w:color w:val="000000"/>
          <w:szCs w:val="21"/>
          <w:shd w:val="clear" w:color="auto" w:fill="FFFFFF"/>
        </w:rPr>
        <w:t>日，中国物流与采购联合会在京召开了《中国电子发票蓝皮书》发布会，该蓝皮书以全球经济一体化趋势下电子商务的迅猛发展为背景，全面分析了电子商务与电子采购对我国发票管理制度的挑战，重点介绍了发达国家与地区电子发票的发展概况与经验，并重点研究了我国发票管理的现状、问题以及变革的进程，提出了我国电子发票规范发展思路与政策建议。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由此看来，电子发票的应用箭在弦上。</w:t>
      </w:r>
    </w:p>
    <w:p w:rsidR="006A693B" w:rsidRDefault="006A693B" w:rsidP="006A693B">
      <w:pPr>
        <w:pStyle w:val="3"/>
      </w:pPr>
      <w:bookmarkStart w:id="10" w:name="_Toc309151273"/>
      <w:r>
        <w:rPr>
          <w:rFonts w:hint="eastAsia"/>
        </w:rPr>
        <w:t xml:space="preserve">2.3.2 </w:t>
      </w:r>
      <w:r>
        <w:rPr>
          <w:rFonts w:hint="eastAsia"/>
        </w:rPr>
        <w:t>手机等移动数字终端接入</w:t>
      </w:r>
      <w:bookmarkEnd w:id="10"/>
    </w:p>
    <w:p w:rsidR="006A693B" w:rsidRPr="006A693B" w:rsidRDefault="006A693B" w:rsidP="006A693B">
      <w:r>
        <w:rPr>
          <w:rFonts w:hint="eastAsia"/>
        </w:rPr>
        <w:tab/>
      </w:r>
      <w:r>
        <w:rPr>
          <w:rFonts w:hint="eastAsia"/>
        </w:rPr>
        <w:t>该系统支持手机等移动数字终端接入，方便了消费者和商家的使用。</w:t>
      </w:r>
    </w:p>
    <w:p w:rsidR="006A693B" w:rsidRDefault="006A693B" w:rsidP="006A693B">
      <w:pPr>
        <w:ind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Pr="006A693B">
        <w:t>Google</w:t>
      </w:r>
      <w:r w:rsidRPr="006A693B">
        <w:t>和</w:t>
      </w:r>
      <w:r w:rsidRPr="006A693B">
        <w:t>IPSOS Research(</w:t>
      </w:r>
      <w:proofErr w:type="gramStart"/>
      <w:r w:rsidRPr="006A693B">
        <w:t>益普索</w:t>
      </w:r>
      <w:proofErr w:type="gramEnd"/>
      <w:r w:rsidRPr="006A693B">
        <w:t>)</w:t>
      </w:r>
      <w:r w:rsidRPr="006A693B">
        <w:t>联合公布的相关调研数据显示</w:t>
      </w:r>
      <w:r w:rsidRPr="006A693B">
        <w:rPr>
          <w:rFonts w:hint="eastAsia"/>
        </w:rPr>
        <w:t>，</w:t>
      </w:r>
      <w:r w:rsidRPr="006A693B">
        <w:t>97%</w:t>
      </w:r>
      <w:r w:rsidRPr="006A693B">
        <w:t>的中国城市居民已拥有手机，其中</w:t>
      </w:r>
      <w:r w:rsidRPr="006A693B">
        <w:t>35%</w:t>
      </w:r>
      <w:r w:rsidRPr="006A693B">
        <w:t>已拥有智能手机，智能手机近年来在中国城市普及迅速。中国内地城市与香港并列成为全球五大智能手机普及率</w:t>
      </w:r>
      <w:r w:rsidRPr="006A693B">
        <w:t>(35%)</w:t>
      </w:r>
      <w:r w:rsidRPr="006A693B">
        <w:t>最高的地区之一，这一数据甚至已超过美国</w:t>
      </w:r>
      <w:r w:rsidRPr="006A693B">
        <w:t>(31%)</w:t>
      </w:r>
      <w:r w:rsidRPr="006A693B">
        <w:t>。每三个人中就有一个人拥有两部或两部以上手机，这个比例</w:t>
      </w:r>
      <w:r w:rsidRPr="006A693B">
        <w:t>(30%)</w:t>
      </w:r>
      <w:r w:rsidRPr="006A693B">
        <w:t>在亚太地区是最高的。</w:t>
      </w:r>
    </w:p>
    <w:p w:rsidR="006A693B" w:rsidRDefault="006A693B" w:rsidP="006A693B">
      <w:pPr>
        <w:ind w:firstLine="420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根据现有条件，使用手机等移动数字终端进行设计与实现，能充分利用手机拥有率较高的实际情况，避免了添设新设备所需要的硬件成本，同时，其便于携带的特点也方便了消费者和商家的使用。</w:t>
      </w:r>
    </w:p>
    <w:p w:rsidR="006A693B" w:rsidRDefault="006A693B" w:rsidP="006A693B">
      <w:pPr>
        <w:pStyle w:val="3"/>
      </w:pPr>
      <w:bookmarkStart w:id="11" w:name="_Toc309151274"/>
      <w:r>
        <w:rPr>
          <w:rFonts w:hint="eastAsia"/>
        </w:rPr>
        <w:t xml:space="preserve">2.3.3 </w:t>
      </w:r>
      <w:r>
        <w:rPr>
          <w:rFonts w:hint="eastAsia"/>
        </w:rPr>
        <w:t>消费记录</w:t>
      </w:r>
      <w:bookmarkEnd w:id="11"/>
    </w:p>
    <w:p w:rsidR="006A693B" w:rsidRPr="006A693B" w:rsidRDefault="006A693B" w:rsidP="006A693B">
      <w:r>
        <w:rPr>
          <w:rFonts w:hint="eastAsia"/>
        </w:rPr>
        <w:tab/>
      </w:r>
      <w:r>
        <w:rPr>
          <w:rFonts w:hint="eastAsia"/>
        </w:rPr>
        <w:t>电子发票服务系统在实现发票的信息化的同时，也为消费者、商家和税务部门提供了详细的消费记录的查询，为电子发票的生成提供了跟踪的溯源。此外，这也方便了消费者对自</w:t>
      </w:r>
      <w:r>
        <w:rPr>
          <w:rFonts w:hint="eastAsia"/>
        </w:rPr>
        <w:lastRenderedPageBreak/>
        <w:t>己财务进行统计和管理，方便了商家统计分析业务情况，并以此改善商业策略。</w:t>
      </w:r>
    </w:p>
    <w:p w:rsidR="006A693B" w:rsidRPr="006A693B" w:rsidRDefault="006A693B" w:rsidP="006A693B">
      <w:pPr>
        <w:rPr>
          <w:b/>
          <w:bCs/>
        </w:rPr>
      </w:pPr>
    </w:p>
    <w:p w:rsidR="00702980" w:rsidRDefault="00D47C8D" w:rsidP="00702980">
      <w:pPr>
        <w:pStyle w:val="1"/>
      </w:pPr>
      <w:bookmarkStart w:id="12" w:name="_Toc309151275"/>
      <w:r>
        <w:rPr>
          <w:rFonts w:hint="eastAsia"/>
        </w:rPr>
        <w:t xml:space="preserve">3 </w:t>
      </w:r>
      <w:r w:rsidR="00702980">
        <w:rPr>
          <w:rFonts w:hint="eastAsia"/>
        </w:rPr>
        <w:t>创作思路</w:t>
      </w:r>
      <w:bookmarkEnd w:id="12"/>
    </w:p>
    <w:p w:rsidR="006A693B" w:rsidRDefault="006A693B" w:rsidP="006A693B">
      <w:pPr>
        <w:pStyle w:val="2"/>
      </w:pPr>
      <w:bookmarkStart w:id="13" w:name="_Toc309151276"/>
      <w:r>
        <w:rPr>
          <w:rFonts w:hint="eastAsia"/>
        </w:rPr>
        <w:t>3.1 Idea</w:t>
      </w:r>
      <w:r>
        <w:rPr>
          <w:rFonts w:hint="eastAsia"/>
        </w:rPr>
        <w:t>来源</w:t>
      </w:r>
      <w:bookmarkEnd w:id="13"/>
    </w:p>
    <w:p w:rsidR="006A693B" w:rsidRDefault="006A693B" w:rsidP="006A693B">
      <w:r>
        <w:rPr>
          <w:rFonts w:hint="eastAsia"/>
        </w:rPr>
        <w:tab/>
      </w:r>
      <w:r>
        <w:rPr>
          <w:rFonts w:hint="eastAsia"/>
        </w:rPr>
        <w:t>大学生活中，同学聚会是较为普遍的活动，聚会结束后，最为常见的现象就是部分同学需要在前台与店主争论发票的问题。店主的想法是可以以“没有发票”的理由偷逃税款，或者使用假发票蒙混过去，而最终结果是大部分索要发票的同学因耗费过多时间而放弃，或者收到假发票而不知情。</w:t>
      </w:r>
    </w:p>
    <w:p w:rsidR="006A693B" w:rsidRPr="006A693B" w:rsidRDefault="006A693B" w:rsidP="006A693B">
      <w:r>
        <w:rPr>
          <w:rFonts w:hint="eastAsia"/>
        </w:rPr>
        <w:tab/>
      </w:r>
      <w:r>
        <w:rPr>
          <w:rFonts w:hint="eastAsia"/>
        </w:rPr>
        <w:t>由此可以联想到整个社会发票使用问题。</w:t>
      </w:r>
    </w:p>
    <w:p w:rsidR="006A693B" w:rsidRDefault="006A693B" w:rsidP="006A693B">
      <w:pPr>
        <w:pStyle w:val="2"/>
      </w:pPr>
      <w:bookmarkStart w:id="14" w:name="_Toc309151277"/>
      <w:r>
        <w:rPr>
          <w:rFonts w:hint="eastAsia"/>
        </w:rPr>
        <w:t xml:space="preserve">3.2 </w:t>
      </w:r>
      <w:r>
        <w:rPr>
          <w:rFonts w:hint="eastAsia"/>
        </w:rPr>
        <w:t>对现有的发票使用问题的分析</w:t>
      </w:r>
      <w:bookmarkEnd w:id="14"/>
    </w:p>
    <w:p w:rsidR="006A693B" w:rsidRDefault="006A693B" w:rsidP="006A693B">
      <w:r>
        <w:rPr>
          <w:rFonts w:hint="eastAsia"/>
        </w:rPr>
        <w:t>经过文献资料的查询与检索，总结出当前国内发票的使用过程中出现的各种问题：</w:t>
      </w:r>
    </w:p>
    <w:p w:rsidR="006A693B" w:rsidRDefault="006A693B" w:rsidP="006A693B">
      <w:pPr>
        <w:ind w:firstLine="420"/>
      </w:pPr>
      <w:r>
        <w:rPr>
          <w:rFonts w:hint="eastAsia"/>
        </w:rPr>
        <w:t>发票的管理方式不够统一，控管难度大，监控范围有限；</w:t>
      </w:r>
    </w:p>
    <w:p w:rsidR="006A693B" w:rsidRPr="000917C1" w:rsidRDefault="006A693B" w:rsidP="006A693B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纸质发票资源浪费问题严重；</w:t>
      </w:r>
    </w:p>
    <w:p w:rsidR="006A693B" w:rsidRPr="000917C1" w:rsidRDefault="006A693B" w:rsidP="006A693B">
      <w:pPr>
        <w:ind w:firstLine="420"/>
      </w:pPr>
      <w:r>
        <w:rPr>
          <w:rFonts w:hint="eastAsia"/>
        </w:rPr>
        <w:t>随着信息技术的普及，电子商务的盛行。</w:t>
      </w:r>
      <w:r>
        <w:rPr>
          <w:rFonts w:hint="eastAsia"/>
          <w:color w:val="000000"/>
          <w:szCs w:val="21"/>
          <w:shd w:val="clear" w:color="auto" w:fill="FFFFFF"/>
        </w:rPr>
        <w:t>传统的纸介质发票已经不能适应信息社会发展的要求，同时也成为制约税收征管质量提高的瓶颈。</w:t>
      </w:r>
    </w:p>
    <w:p w:rsidR="006A693B" w:rsidRDefault="006A693B" w:rsidP="006A693B">
      <w:pPr>
        <w:pStyle w:val="2"/>
      </w:pPr>
      <w:bookmarkStart w:id="15" w:name="_Toc309151278"/>
      <w:r>
        <w:rPr>
          <w:rFonts w:hint="eastAsia"/>
        </w:rPr>
        <w:t xml:space="preserve">3.3 </w:t>
      </w:r>
      <w:r>
        <w:rPr>
          <w:rFonts w:hint="eastAsia"/>
        </w:rPr>
        <w:t>寻找与讨论解决方案</w:t>
      </w:r>
      <w:bookmarkEnd w:id="15"/>
    </w:p>
    <w:p w:rsidR="00C077CB" w:rsidRDefault="006A693B" w:rsidP="006A693B">
      <w:r>
        <w:rPr>
          <w:rFonts w:hint="eastAsia"/>
        </w:rPr>
        <w:tab/>
      </w:r>
      <w:r>
        <w:rPr>
          <w:rFonts w:hint="eastAsia"/>
        </w:rPr>
        <w:t>电子发票早在</w:t>
      </w:r>
      <w:r>
        <w:rPr>
          <w:rFonts w:hint="eastAsia"/>
        </w:rPr>
        <w:t>20</w:t>
      </w:r>
      <w:r>
        <w:rPr>
          <w:rFonts w:hint="eastAsia"/>
        </w:rPr>
        <w:t>世纪末期就已经被提出并在欧洲、北美等发达地区投入使用，</w:t>
      </w:r>
      <w:r w:rsidR="00C077CB">
        <w:rPr>
          <w:rFonts w:hint="eastAsia"/>
        </w:rPr>
        <w:t>我国的台湾也</w:t>
      </w:r>
      <w:r w:rsidRPr="006A693B">
        <w:rPr>
          <w:rFonts w:hint="eastAsia"/>
        </w:rPr>
        <w:t>于</w:t>
      </w:r>
      <w:r w:rsidRPr="006A693B">
        <w:rPr>
          <w:rFonts w:hint="eastAsia"/>
        </w:rPr>
        <w:t>2000</w:t>
      </w:r>
      <w:r w:rsidRPr="006A693B">
        <w:rPr>
          <w:rFonts w:hint="eastAsia"/>
        </w:rPr>
        <w:t>年</w:t>
      </w:r>
      <w:r w:rsidRPr="006A693B">
        <w:rPr>
          <w:rFonts w:hint="eastAsia"/>
        </w:rPr>
        <w:t>8</w:t>
      </w:r>
      <w:r w:rsidRPr="006A693B">
        <w:rPr>
          <w:rFonts w:hint="eastAsia"/>
        </w:rPr>
        <w:t>月份通过《电子发票推动计划》，</w:t>
      </w:r>
      <w:r w:rsidR="00C077CB">
        <w:rPr>
          <w:rFonts w:hint="eastAsia"/>
        </w:rPr>
        <w:t>并于</w:t>
      </w:r>
      <w:r w:rsidRPr="006A693B">
        <w:rPr>
          <w:rFonts w:hint="eastAsia"/>
        </w:rPr>
        <w:t>2000</w:t>
      </w:r>
      <w:r w:rsidRPr="006A693B">
        <w:rPr>
          <w:rFonts w:hint="eastAsia"/>
        </w:rPr>
        <w:t>年</w:t>
      </w:r>
      <w:r w:rsidRPr="006A693B">
        <w:rPr>
          <w:rFonts w:hint="eastAsia"/>
        </w:rPr>
        <w:t>12</w:t>
      </w:r>
      <w:r w:rsidRPr="006A693B">
        <w:rPr>
          <w:rFonts w:hint="eastAsia"/>
        </w:rPr>
        <w:t>月</w:t>
      </w:r>
      <w:r w:rsidRPr="006A693B">
        <w:rPr>
          <w:rFonts w:hint="eastAsia"/>
        </w:rPr>
        <w:t>1</w:t>
      </w:r>
      <w:r w:rsidRPr="006A693B">
        <w:rPr>
          <w:rFonts w:hint="eastAsia"/>
        </w:rPr>
        <w:t>日开始推行电子发票</w:t>
      </w:r>
      <w:r w:rsidR="00C077CB">
        <w:rPr>
          <w:rFonts w:hint="eastAsia"/>
        </w:rPr>
        <w:t>。</w:t>
      </w:r>
    </w:p>
    <w:p w:rsidR="00C077CB" w:rsidRPr="00C077CB" w:rsidRDefault="00C077CB" w:rsidP="006A693B">
      <w:r>
        <w:rPr>
          <w:rFonts w:hint="eastAsia"/>
        </w:rPr>
        <w:tab/>
      </w:r>
      <w:r w:rsidRPr="00C077CB">
        <w:rPr>
          <w:rFonts w:hint="eastAsia"/>
        </w:rPr>
        <w:t>推广应用电子发票是国际、国内电子商务蓬勃发展的客观要求和大势所趋。电子发票可以很好地适应电子商务无纸化、高效率、虚拟化、全球化的特点，有利于堵塞和消除目前税收管理上的漏洞，提高我国税收管理的自动化与现代化水平，实现我国税收从“以票控税”向“信息管税”的转变</w:t>
      </w:r>
      <w:r w:rsidR="00EF5104">
        <w:rPr>
          <w:rFonts w:hint="eastAsia"/>
        </w:rPr>
        <w:t>，能够大大降低和节约成本，有利于我国和谐社会的建立与发展，此外，电子发票的推广也</w:t>
      </w:r>
      <w:r w:rsidRPr="00C077CB">
        <w:rPr>
          <w:rFonts w:hint="eastAsia"/>
        </w:rPr>
        <w:t>有利于提高企业的管理水平和国际竞争力</w:t>
      </w:r>
      <w:r w:rsidR="00EF5104">
        <w:rPr>
          <w:rFonts w:hint="eastAsia"/>
        </w:rPr>
        <w:t>。</w:t>
      </w:r>
    </w:p>
    <w:p w:rsidR="006A693B" w:rsidRDefault="006A693B" w:rsidP="006A693B">
      <w:pPr>
        <w:pStyle w:val="2"/>
      </w:pPr>
      <w:bookmarkStart w:id="16" w:name="_Toc309151279"/>
      <w:r>
        <w:rPr>
          <w:rFonts w:hint="eastAsia"/>
        </w:rPr>
        <w:t xml:space="preserve">3.4 </w:t>
      </w:r>
      <w:r>
        <w:rPr>
          <w:rFonts w:hint="eastAsia"/>
        </w:rPr>
        <w:t>项目确立与实施</w:t>
      </w:r>
      <w:bookmarkEnd w:id="16"/>
    </w:p>
    <w:p w:rsidR="00EF5104" w:rsidRPr="00EF5104" w:rsidRDefault="00EF5104" w:rsidP="00EF5104">
      <w:r>
        <w:rPr>
          <w:rFonts w:hint="eastAsia"/>
        </w:rPr>
        <w:tab/>
      </w:r>
      <w:r>
        <w:rPr>
          <w:rFonts w:hint="eastAsia"/>
        </w:rPr>
        <w:t>通过讨论，确定以“电子发票服务系统”来解决现有发票使用过程中的问题。小组成员根据实际情况，分配任务并予以实施。</w:t>
      </w:r>
    </w:p>
    <w:p w:rsidR="007676A9" w:rsidRDefault="00D47C8D" w:rsidP="007676A9">
      <w:pPr>
        <w:pStyle w:val="1"/>
      </w:pPr>
      <w:bookmarkStart w:id="17" w:name="_Toc309151280"/>
      <w:r>
        <w:rPr>
          <w:rFonts w:hint="eastAsia"/>
        </w:rPr>
        <w:lastRenderedPageBreak/>
        <w:t xml:space="preserve">4 </w:t>
      </w:r>
      <w:r w:rsidR="00702980">
        <w:rPr>
          <w:rFonts w:hint="eastAsia"/>
        </w:rPr>
        <w:t>整体解决方案</w:t>
      </w:r>
      <w:bookmarkEnd w:id="17"/>
    </w:p>
    <w:p w:rsidR="007676A9" w:rsidRDefault="007676A9" w:rsidP="007676A9">
      <w:r>
        <w:rPr>
          <w:rFonts w:hint="eastAsia"/>
        </w:rPr>
        <w:t xml:space="preserve">4.1 </w:t>
      </w:r>
      <w:r>
        <w:rPr>
          <w:rFonts w:hint="eastAsia"/>
        </w:rPr>
        <w:t>实现模型</w:t>
      </w:r>
    </w:p>
    <w:p w:rsidR="007676A9" w:rsidRDefault="007676A9" w:rsidP="007676A9"/>
    <w:p w:rsidR="007676A9" w:rsidRDefault="007676A9" w:rsidP="007676A9">
      <w:r>
        <w:rPr>
          <w:rFonts w:hint="eastAsia"/>
        </w:rPr>
        <w:t>消费记录产生与电子发票生成</w:t>
      </w:r>
    </w:p>
    <w:bookmarkStart w:id="18" w:name="OLE_LINK3"/>
    <w:p w:rsidR="007676A9" w:rsidRDefault="007B1829" w:rsidP="007676A9">
      <w:r>
        <w:object w:dxaOrig="15898" w:dyaOrig="9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243.75pt" o:ole="">
            <v:imagedata r:id="rId9" o:title=""/>
          </v:shape>
          <o:OLEObject Type="Embed" ProgID="Visio.Drawing.11" ShapeID="_x0000_i1025" DrawAspect="Content" ObjectID="_1382991121" r:id="rId10"/>
        </w:object>
      </w:r>
      <w:bookmarkEnd w:id="18"/>
    </w:p>
    <w:p w:rsidR="007676A9" w:rsidRDefault="007676A9" w:rsidP="007676A9"/>
    <w:p w:rsidR="007676A9" w:rsidRDefault="007676A9" w:rsidP="007676A9">
      <w:r>
        <w:rPr>
          <w:rFonts w:hint="eastAsia"/>
        </w:rPr>
        <w:t>消费记录、电子发票查阅与反馈</w:t>
      </w:r>
    </w:p>
    <w:bookmarkStart w:id="19" w:name="OLE_LINK4"/>
    <w:bookmarkStart w:id="20" w:name="_GoBack"/>
    <w:p w:rsidR="007676A9" w:rsidRDefault="007B1829" w:rsidP="007676A9">
      <w:r>
        <w:object w:dxaOrig="14385" w:dyaOrig="11314">
          <v:shape id="_x0000_i1026" type="#_x0000_t75" style="width:362.25pt;height:285pt" o:ole="">
            <v:imagedata r:id="rId11" o:title=""/>
          </v:shape>
          <o:OLEObject Type="Embed" ProgID="Visio.Drawing.11" ShapeID="_x0000_i1026" DrawAspect="Content" ObjectID="_1382991122" r:id="rId12"/>
        </w:object>
      </w:r>
      <w:bookmarkEnd w:id="19"/>
      <w:bookmarkEnd w:id="20"/>
    </w:p>
    <w:p w:rsidR="007676A9" w:rsidRDefault="007676A9" w:rsidP="005E4522">
      <w:pPr>
        <w:pStyle w:val="2"/>
      </w:pPr>
      <w:r>
        <w:rPr>
          <w:rFonts w:hint="eastAsia"/>
        </w:rPr>
        <w:lastRenderedPageBreak/>
        <w:t xml:space="preserve">4.2 </w:t>
      </w:r>
      <w:r w:rsidR="00A2290F">
        <w:rPr>
          <w:rFonts w:hint="eastAsia"/>
        </w:rPr>
        <w:t>技术机制</w:t>
      </w:r>
    </w:p>
    <w:p w:rsidR="003B6A44" w:rsidRPr="003B6A44" w:rsidRDefault="005E4522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DB2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数据处理及维护</w:t>
      </w:r>
    </w:p>
    <w:p w:rsid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DB2</w:t>
      </w:r>
      <w:r>
        <w:rPr>
          <w:rFonts w:ascii="Arial" w:hAnsi="Arial" w:cs="Arial"/>
          <w:color w:val="000000"/>
          <w:szCs w:val="21"/>
          <w:shd w:val="clear" w:color="auto" w:fill="FFFFFF"/>
        </w:rPr>
        <w:t>主要应用于大型应用系统，具有较好的可伸缩性，可支持从</w:t>
      </w:r>
      <w:hyperlink r:id="rId13" w:tgtFrame="_blank" w:history="1">
        <w:r w:rsidRPr="003B6A44">
          <w:rPr>
            <w:color w:val="000000"/>
          </w:rPr>
          <w:t>大型机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到单用户环境，应用于</w:t>
      </w:r>
      <w:r>
        <w:rPr>
          <w:rFonts w:ascii="Arial" w:hAnsi="Arial" w:cs="Arial"/>
          <w:color w:val="000000"/>
          <w:szCs w:val="21"/>
          <w:shd w:val="clear" w:color="auto" w:fill="FFFFFF"/>
        </w:rPr>
        <w:t>OS/2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>等平台下。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DB2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提供了高层次的数据利用性、完整性、安全性、可恢复性，以及小规模到大规模</w:t>
      </w:r>
      <w:hyperlink r:id="rId14" w:tgtFrame="_blank" w:history="1">
        <w:r w:rsidRPr="003B6A44">
          <w:rPr>
            <w:color w:val="000000"/>
          </w:rPr>
          <w:t>应用程序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的执行能力，具有与平台无关的基本功能和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SQL</w:t>
      </w:r>
      <w:r>
        <w:rPr>
          <w:rFonts w:ascii="Arial" w:hAnsi="Arial" w:cs="Arial"/>
          <w:color w:val="000000"/>
          <w:szCs w:val="21"/>
          <w:shd w:val="clear" w:color="auto" w:fill="FFFFFF"/>
        </w:rPr>
        <w:t>命令。</w:t>
      </w:r>
      <w:r>
        <w:rPr>
          <w:rFonts w:ascii="Arial" w:hAnsi="Arial" w:cs="Arial"/>
          <w:color w:val="000000"/>
          <w:szCs w:val="21"/>
          <w:shd w:val="clear" w:color="auto" w:fill="FFFFFF"/>
        </w:rPr>
        <w:t>DB2</w:t>
      </w:r>
      <w:r>
        <w:rPr>
          <w:rFonts w:ascii="Arial" w:hAnsi="Arial" w:cs="Arial"/>
          <w:color w:val="000000"/>
          <w:szCs w:val="21"/>
          <w:shd w:val="clear" w:color="auto" w:fill="FFFFFF"/>
        </w:rPr>
        <w:t>采用了数据分级技术，能够使大型机数据很方便地下载到</w:t>
      </w:r>
      <w:r>
        <w:rPr>
          <w:rFonts w:ascii="Arial" w:hAnsi="Arial" w:cs="Arial"/>
          <w:color w:val="000000"/>
          <w:szCs w:val="21"/>
          <w:shd w:val="clear" w:color="auto" w:fill="FFFFFF"/>
        </w:rPr>
        <w:t>LAN</w:t>
      </w:r>
      <w:hyperlink r:id="rId15" w:tgtFrame="_blank" w:history="1">
        <w:r w:rsidRPr="003B6A44">
          <w:rPr>
            <w:color w:val="000000"/>
          </w:rPr>
          <w:t>数据库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服务器，使得客户机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服务器用户和基于</w:t>
      </w:r>
      <w:r>
        <w:rPr>
          <w:rFonts w:ascii="Arial" w:hAnsi="Arial" w:cs="Arial"/>
          <w:color w:val="000000"/>
          <w:szCs w:val="21"/>
          <w:shd w:val="clear" w:color="auto" w:fill="FFFFFF"/>
        </w:rPr>
        <w:t>LAN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的应用程序可以访问大型机数据，并使数据库本地化及远程连接透明化。</w:t>
      </w:r>
    </w:p>
    <w:p w:rsidR="003B6A44" w:rsidRP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7676A9" w:rsidRPr="003B6A44" w:rsidRDefault="003B6A44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CICS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事务处理</w:t>
      </w:r>
    </w:p>
    <w:p w:rsid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 CICS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（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Customer Information Control System)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，即客户信息控制系统，是为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和非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平台上一系列应用提供联机事务处理和事务管理的产品，其主要功能是为商业应用提供一个事务处理环境。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CICS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作为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的重要产品，借鉴了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SOA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的主要思想，采用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Web service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封装已有的应用，实现了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CICS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与其他平台应用的结合与互操作。</w:t>
      </w:r>
    </w:p>
    <w:p w:rsidR="003B6A44" w:rsidRP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3B6A44" w:rsidRPr="003B6A44" w:rsidRDefault="005E4522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proofErr w:type="spellStart"/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Websphere</w:t>
      </w:r>
      <w:proofErr w:type="spellEnd"/>
      <w:r w:rsidR="003B6A44"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发布</w:t>
      </w:r>
      <w:r w:rsidR="003B6A44"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web service</w:t>
      </w:r>
    </w:p>
    <w:p w:rsid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WebSphere</w:t>
      </w:r>
      <w:proofErr w:type="spellEnd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是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IBM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的集成软件平台。它包含了编写、运行和监视全天候的工业强度的随需应变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Web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应用程序和跨平台、跨产品解决方案所需要的整个中间</w:t>
      </w:r>
      <w:proofErr w:type="gramStart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件基础</w:t>
      </w:r>
      <w:proofErr w:type="gramEnd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设施，如服务器、服务和工具。</w:t>
      </w:r>
      <w:proofErr w:type="spellStart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>WebSphere</w:t>
      </w:r>
      <w:proofErr w:type="spellEnd"/>
      <w:r w:rsidRPr="003B6A44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3B6A44">
        <w:rPr>
          <w:rFonts w:ascii="Arial" w:hAnsi="Arial" w:cs="Arial"/>
          <w:color w:val="000000"/>
          <w:szCs w:val="21"/>
          <w:shd w:val="clear" w:color="auto" w:fill="FFFFFF"/>
        </w:rPr>
        <w:t>提供了可靠、灵活和健壮的集成软件。</w:t>
      </w:r>
    </w:p>
    <w:p w:rsidR="003B6A44" w:rsidRPr="003B6A44" w:rsidRDefault="003B6A44" w:rsidP="007676A9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5E4522" w:rsidRPr="003B6A44" w:rsidRDefault="005E4522" w:rsidP="007676A9">
      <w:pPr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手机端中间件通过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 xml:space="preserve">web service </w:t>
      </w:r>
      <w:r w:rsidRPr="003B6A44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调用，发送短信</w:t>
      </w:r>
    </w:p>
    <w:p w:rsidR="005E4522" w:rsidRDefault="005E4522" w:rsidP="007676A9"/>
    <w:p w:rsidR="007676A9" w:rsidRDefault="005E4522" w:rsidP="007B1829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功能描述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关联端</w:t>
            </w:r>
          </w:p>
        </w:tc>
        <w:tc>
          <w:tcPr>
            <w:tcW w:w="6854" w:type="dxa"/>
          </w:tcPr>
          <w:p w:rsidR="007B1829" w:rsidRDefault="007B1829" w:rsidP="00854F76">
            <w:r>
              <w:rPr>
                <w:rFonts w:hint="eastAsia"/>
              </w:rPr>
              <w:t>功能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手机服务器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接收中间层消息并发送短信</w:t>
            </w:r>
          </w:p>
          <w:p w:rsidR="007B1829" w:rsidRDefault="007B1829" w:rsidP="007B182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向应用服务器发送用户信息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税务局注册端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通过与应用服务器交互实现注册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商家缴税端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向应用服务器传递消费记录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应用服务器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与大机通信</w:t>
            </w:r>
          </w:p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与手机服务器通信</w:t>
            </w:r>
          </w:p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与商家通信</w:t>
            </w:r>
          </w:p>
          <w:p w:rsidR="007B1829" w:rsidRDefault="007B1829" w:rsidP="007B1829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与税务局注册端通信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大机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操作数据库</w:t>
            </w:r>
          </w:p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生成消费记录</w:t>
            </w:r>
          </w:p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生成获奖信息</w:t>
            </w:r>
          </w:p>
          <w:p w:rsidR="007B1829" w:rsidRDefault="007B1829" w:rsidP="007B1829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与应用服务器通信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DB2</w:t>
            </w:r>
          </w:p>
        </w:tc>
        <w:tc>
          <w:tcPr>
            <w:tcW w:w="6854" w:type="dxa"/>
          </w:tcPr>
          <w:p w:rsidR="007B1829" w:rsidRDefault="007B1829" w:rsidP="007B1829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实现存储过程</w:t>
            </w:r>
          </w:p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消费者查询</w:t>
            </w:r>
          </w:p>
        </w:tc>
        <w:tc>
          <w:tcPr>
            <w:tcW w:w="6854" w:type="dxa"/>
          </w:tcPr>
          <w:p w:rsidR="007B1829" w:rsidRDefault="007B1829" w:rsidP="00854F76"/>
        </w:tc>
      </w:tr>
      <w:tr w:rsidR="007B1829" w:rsidTr="00854F76">
        <w:tc>
          <w:tcPr>
            <w:tcW w:w="1668" w:type="dxa"/>
          </w:tcPr>
          <w:p w:rsidR="007B1829" w:rsidRDefault="007B1829" w:rsidP="00854F76">
            <w:r>
              <w:rPr>
                <w:rFonts w:hint="eastAsia"/>
              </w:rPr>
              <w:t>商家查询</w:t>
            </w:r>
          </w:p>
        </w:tc>
        <w:tc>
          <w:tcPr>
            <w:tcW w:w="6854" w:type="dxa"/>
          </w:tcPr>
          <w:p w:rsidR="007B1829" w:rsidRDefault="007B1829" w:rsidP="00854F76"/>
        </w:tc>
      </w:tr>
    </w:tbl>
    <w:p w:rsidR="007676A9" w:rsidRDefault="007676A9" w:rsidP="007676A9"/>
    <w:p w:rsidR="007676A9" w:rsidRPr="007676A9" w:rsidRDefault="007676A9" w:rsidP="007676A9"/>
    <w:p w:rsidR="00702980" w:rsidRPr="00702980" w:rsidRDefault="00D47C8D" w:rsidP="00702980">
      <w:pPr>
        <w:pStyle w:val="1"/>
      </w:pPr>
      <w:bookmarkStart w:id="21" w:name="_Toc309151281"/>
      <w:r>
        <w:rPr>
          <w:rFonts w:hint="eastAsia"/>
        </w:rPr>
        <w:t xml:space="preserve">5 </w:t>
      </w:r>
      <w:r w:rsidR="00702980">
        <w:rPr>
          <w:rFonts w:hint="eastAsia"/>
        </w:rPr>
        <w:t>总结</w:t>
      </w:r>
      <w:bookmarkEnd w:id="21"/>
    </w:p>
    <w:sectPr w:rsidR="00702980" w:rsidRPr="0070298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442" w:rsidRDefault="002B7442" w:rsidP="00702980">
      <w:r>
        <w:separator/>
      </w:r>
    </w:p>
  </w:endnote>
  <w:endnote w:type="continuationSeparator" w:id="0">
    <w:p w:rsidR="002B7442" w:rsidRDefault="002B7442" w:rsidP="0070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0977901"/>
      <w:docPartObj>
        <w:docPartGallery w:val="Page Numbers (Bottom of Page)"/>
        <w:docPartUnique/>
      </w:docPartObj>
    </w:sdtPr>
    <w:sdtEndPr/>
    <w:sdtContent>
      <w:p w:rsidR="00EF5104" w:rsidRDefault="00EF5104" w:rsidP="007B18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63C" w:rsidRPr="001C463C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442" w:rsidRDefault="002B7442" w:rsidP="00702980">
      <w:r>
        <w:separator/>
      </w:r>
    </w:p>
  </w:footnote>
  <w:footnote w:type="continuationSeparator" w:id="0">
    <w:p w:rsidR="002B7442" w:rsidRDefault="002B7442" w:rsidP="00702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104" w:rsidRPr="00EF5104" w:rsidRDefault="00EF5104" w:rsidP="00EF5104">
    <w:pPr>
      <w:pStyle w:val="a3"/>
      <w:jc w:val="left"/>
      <w:rPr>
        <w:sz w:val="32"/>
        <w:szCs w:val="32"/>
      </w:rPr>
    </w:pPr>
    <w:r>
      <w:rPr>
        <w:noProof/>
      </w:rPr>
      <w:drawing>
        <wp:inline distT="0" distB="0" distL="0" distR="0" wp14:anchorId="294021C6" wp14:editId="1C5C6CBE">
          <wp:extent cx="428625" cy="428625"/>
          <wp:effectExtent l="0" t="0" r="9525" b="9525"/>
          <wp:docPr id="1" name="图片 1" descr="C:\Users\shuai\Desktop\a3_61_43_01300000131286121023433424767_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huai\Desktop\a3_61_43_01300000131286121023433424767_s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356" cy="431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F5104">
      <w:rPr>
        <w:rFonts w:hint="eastAsia"/>
        <w:sz w:val="32"/>
        <w:szCs w:val="32"/>
      </w:rPr>
      <w:t>重庆大学</w:t>
    </w:r>
    <w:r>
      <w:rPr>
        <w:rFonts w:hint="eastAsia"/>
        <w:sz w:val="32"/>
        <w:szCs w:val="32"/>
      </w:rPr>
      <w:t>Random</w:t>
    </w:r>
    <w:r>
      <w:rPr>
        <w:rFonts w:hint="eastAsia"/>
        <w:sz w:val="32"/>
        <w:szCs w:val="32"/>
      </w:rPr>
      <w:tab/>
    </w:r>
    <w:r>
      <w:rPr>
        <w:rFonts w:hint="eastAsia"/>
        <w:sz w:val="32"/>
        <w:szCs w:val="32"/>
      </w:rPr>
      <w:tab/>
    </w:r>
    <w:r>
      <w:rPr>
        <w:rFonts w:hint="eastAsia"/>
        <w:sz w:val="32"/>
        <w:szCs w:val="32"/>
      </w:rPr>
      <w:t>电子发票服务系统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0EB0"/>
    <w:multiLevelType w:val="hybridMultilevel"/>
    <w:tmpl w:val="F670D390"/>
    <w:lvl w:ilvl="0" w:tplc="D722B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E465C"/>
    <w:multiLevelType w:val="hybridMultilevel"/>
    <w:tmpl w:val="998E4F18"/>
    <w:lvl w:ilvl="0" w:tplc="B8A4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B5A75"/>
    <w:multiLevelType w:val="hybridMultilevel"/>
    <w:tmpl w:val="BBC61C80"/>
    <w:lvl w:ilvl="0" w:tplc="7FA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E1B35"/>
    <w:multiLevelType w:val="multilevel"/>
    <w:tmpl w:val="22FC9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37185C5B"/>
    <w:multiLevelType w:val="hybridMultilevel"/>
    <w:tmpl w:val="E48EDA0A"/>
    <w:lvl w:ilvl="0" w:tplc="C6728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40DB"/>
    <w:multiLevelType w:val="hybridMultilevel"/>
    <w:tmpl w:val="C560A128"/>
    <w:lvl w:ilvl="0" w:tplc="C2C8E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9A0A70"/>
    <w:multiLevelType w:val="hybridMultilevel"/>
    <w:tmpl w:val="7436AB82"/>
    <w:lvl w:ilvl="0" w:tplc="D2BAC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09"/>
    <w:rsid w:val="000917C1"/>
    <w:rsid w:val="001C463C"/>
    <w:rsid w:val="001F4402"/>
    <w:rsid w:val="00283745"/>
    <w:rsid w:val="002B7442"/>
    <w:rsid w:val="00302200"/>
    <w:rsid w:val="003671B7"/>
    <w:rsid w:val="00375A09"/>
    <w:rsid w:val="003B6A44"/>
    <w:rsid w:val="004F5454"/>
    <w:rsid w:val="005362BF"/>
    <w:rsid w:val="005E4522"/>
    <w:rsid w:val="006851DA"/>
    <w:rsid w:val="006A693B"/>
    <w:rsid w:val="00702980"/>
    <w:rsid w:val="007676A9"/>
    <w:rsid w:val="00776D74"/>
    <w:rsid w:val="007B1829"/>
    <w:rsid w:val="00A1685E"/>
    <w:rsid w:val="00A2290F"/>
    <w:rsid w:val="00C077CB"/>
    <w:rsid w:val="00D47C8D"/>
    <w:rsid w:val="00EC2FA1"/>
    <w:rsid w:val="00EF0CD9"/>
    <w:rsid w:val="00E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80"/>
    <w:rPr>
      <w:sz w:val="18"/>
      <w:szCs w:val="18"/>
    </w:rPr>
  </w:style>
  <w:style w:type="paragraph" w:styleId="a5">
    <w:name w:val="List Paragraph"/>
    <w:basedOn w:val="a"/>
    <w:uiPriority w:val="34"/>
    <w:qFormat/>
    <w:rsid w:val="007029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2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693B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A693B"/>
    <w:rPr>
      <w:b/>
      <w:bCs/>
    </w:rPr>
  </w:style>
  <w:style w:type="paragraph" w:styleId="a7">
    <w:name w:val="Normal (Web)"/>
    <w:basedOn w:val="a"/>
    <w:uiPriority w:val="99"/>
    <w:semiHidden/>
    <w:unhideWhenUsed/>
    <w:rsid w:val="006A6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A69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A693B"/>
  </w:style>
  <w:style w:type="paragraph" w:styleId="20">
    <w:name w:val="toc 2"/>
    <w:basedOn w:val="a"/>
    <w:next w:val="a"/>
    <w:autoRedefine/>
    <w:uiPriority w:val="39"/>
    <w:unhideWhenUsed/>
    <w:rsid w:val="006A69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A693B"/>
    <w:pPr>
      <w:ind w:leftChars="400" w:left="840"/>
    </w:pPr>
  </w:style>
  <w:style w:type="character" w:styleId="a8">
    <w:name w:val="Hyperlink"/>
    <w:basedOn w:val="a0"/>
    <w:uiPriority w:val="99"/>
    <w:unhideWhenUsed/>
    <w:rsid w:val="006A693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A693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A693B"/>
    <w:rPr>
      <w:sz w:val="18"/>
      <w:szCs w:val="18"/>
    </w:rPr>
  </w:style>
  <w:style w:type="table" w:styleId="aa">
    <w:name w:val="Table Grid"/>
    <w:basedOn w:val="a1"/>
    <w:uiPriority w:val="59"/>
    <w:rsid w:val="005E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9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2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9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980"/>
    <w:rPr>
      <w:sz w:val="18"/>
      <w:szCs w:val="18"/>
    </w:rPr>
  </w:style>
  <w:style w:type="paragraph" w:styleId="a5">
    <w:name w:val="List Paragraph"/>
    <w:basedOn w:val="a"/>
    <w:uiPriority w:val="34"/>
    <w:qFormat/>
    <w:rsid w:val="007029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29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2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693B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A693B"/>
    <w:rPr>
      <w:b/>
      <w:bCs/>
    </w:rPr>
  </w:style>
  <w:style w:type="paragraph" w:styleId="a7">
    <w:name w:val="Normal (Web)"/>
    <w:basedOn w:val="a"/>
    <w:uiPriority w:val="99"/>
    <w:semiHidden/>
    <w:unhideWhenUsed/>
    <w:rsid w:val="006A6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A693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A693B"/>
  </w:style>
  <w:style w:type="paragraph" w:styleId="20">
    <w:name w:val="toc 2"/>
    <w:basedOn w:val="a"/>
    <w:next w:val="a"/>
    <w:autoRedefine/>
    <w:uiPriority w:val="39"/>
    <w:unhideWhenUsed/>
    <w:rsid w:val="006A693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A693B"/>
    <w:pPr>
      <w:ind w:leftChars="400" w:left="840"/>
    </w:pPr>
  </w:style>
  <w:style w:type="character" w:styleId="a8">
    <w:name w:val="Hyperlink"/>
    <w:basedOn w:val="a0"/>
    <w:uiPriority w:val="99"/>
    <w:unhideWhenUsed/>
    <w:rsid w:val="006A693B"/>
    <w:rPr>
      <w:color w:val="0000FF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A693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A693B"/>
    <w:rPr>
      <w:sz w:val="18"/>
      <w:szCs w:val="18"/>
    </w:rPr>
  </w:style>
  <w:style w:type="table" w:styleId="aa">
    <w:name w:val="Table Grid"/>
    <w:basedOn w:val="a1"/>
    <w:uiPriority w:val="59"/>
    <w:rsid w:val="005E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ike.baidu.com/view/10463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088.htm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baike.baidu.com/view/330120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60BB0-2CDA-4A02-AFD6-27741FF5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</dc:creator>
  <cp:keywords/>
  <dc:description/>
  <cp:lastModifiedBy>shuai</cp:lastModifiedBy>
  <cp:revision>6</cp:revision>
  <dcterms:created xsi:type="dcterms:W3CDTF">2011-11-14T13:31:00Z</dcterms:created>
  <dcterms:modified xsi:type="dcterms:W3CDTF">2011-11-16T15:25:00Z</dcterms:modified>
</cp:coreProperties>
</file>