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2E9A" w14:textId="77777777" w:rsidR="006D5AAA" w:rsidRDefault="006D5AAA"/>
    <w:p w14:paraId="7562B697" w14:textId="77777777" w:rsidR="006D5AAA" w:rsidRDefault="00000000">
      <w:pPr>
        <w:pStyle w:val="a5"/>
        <w:ind w:leftChars="0" w:left="0"/>
        <w:rPr>
          <w:rFonts w:ascii="Times New Roman"/>
        </w:rPr>
      </w:pPr>
      <w:r>
        <w:rPr>
          <w:rFonts w:ascii="Times New Roman" w:hint="eastAsia"/>
        </w:rPr>
        <w:t>第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天</w:t>
      </w:r>
    </w:p>
    <w:p w14:paraId="6703A761" w14:textId="77777777" w:rsidR="006D5AAA" w:rsidRDefault="006D5AAA">
      <w:pPr>
        <w:rPr>
          <w:rFonts w:ascii="Times New Roman" w:hAnsi="Times New Roman" w:cs="Times New Roman"/>
          <w:sz w:val="32"/>
        </w:rPr>
      </w:pPr>
    </w:p>
    <w:p w14:paraId="12391D11" w14:textId="77777777" w:rsidR="006D5AAA" w:rsidRDefault="006D5AAA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</w:p>
    <w:p w14:paraId="341CCD13" w14:textId="77777777" w:rsidR="006D5AAA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一，词汇练习</w:t>
      </w:r>
      <w:r>
        <w:rPr>
          <w:rFonts w:ascii="Times New Roman" w:eastAsia="宋体" w:hAnsi="Times New Roman"/>
          <w:b/>
          <w:bCs/>
          <w:kern w:val="44"/>
          <w:sz w:val="28"/>
          <w:szCs w:val="44"/>
        </w:rPr>
        <w:t xml:space="preserve"> </w:t>
      </w:r>
    </w:p>
    <w:p w14:paraId="4FF418B5" w14:textId="77777777" w:rsidR="006D5AAA" w:rsidRDefault="006D5AAA">
      <w:pPr>
        <w:rPr>
          <w:rFonts w:ascii="Times New Roman" w:hAnsi="Times New Roman" w:cs="Times New Roman"/>
        </w:rPr>
      </w:pPr>
    </w:p>
    <w:tbl>
      <w:tblPr>
        <w:tblW w:w="921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787"/>
        <w:gridCol w:w="1969"/>
        <w:gridCol w:w="1837"/>
        <w:gridCol w:w="1838"/>
      </w:tblGrid>
      <w:tr w:rsidR="006D5AAA" w14:paraId="61550691" w14:textId="77777777">
        <w:trPr>
          <w:trHeight w:val="285"/>
        </w:trPr>
        <w:tc>
          <w:tcPr>
            <w:tcW w:w="1787" w:type="dxa"/>
            <w:shd w:val="clear" w:color="auto" w:fill="auto"/>
            <w:noWrap/>
            <w:vAlign w:val="center"/>
          </w:tcPr>
          <w:p w14:paraId="6264CA8B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abandon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FBB1AD3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ability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14:paraId="5800F2CF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able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376FC717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abnormal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14:paraId="563599AB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aboard</w:t>
            </w:r>
          </w:p>
        </w:tc>
      </w:tr>
      <w:tr w:rsidR="006D5AAA" w14:paraId="3E034CF8" w14:textId="77777777">
        <w:trPr>
          <w:trHeight w:val="285"/>
        </w:trPr>
        <w:tc>
          <w:tcPr>
            <w:tcW w:w="1787" w:type="dxa"/>
            <w:shd w:val="clear" w:color="auto" w:fill="auto"/>
            <w:noWrap/>
            <w:vAlign w:val="center"/>
          </w:tcPr>
          <w:p w14:paraId="15E9D387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about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6649645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above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14:paraId="1BE59FB3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abroad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532C4635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absence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14:paraId="648E3139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absent</w:t>
            </w:r>
          </w:p>
        </w:tc>
      </w:tr>
      <w:tr w:rsidR="006D5AAA" w14:paraId="17CB5774" w14:textId="77777777">
        <w:trPr>
          <w:trHeight w:val="285"/>
        </w:trPr>
        <w:tc>
          <w:tcPr>
            <w:tcW w:w="1787" w:type="dxa"/>
            <w:shd w:val="clear" w:color="auto" w:fill="auto"/>
            <w:noWrap/>
            <w:vAlign w:val="center"/>
          </w:tcPr>
          <w:p w14:paraId="1FACAA33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absolute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3E0A33C7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absolutely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14:paraId="28713D8C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absorb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1B52FF0D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abstract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14:paraId="5A0F4B5F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abundant</w:t>
            </w:r>
          </w:p>
        </w:tc>
      </w:tr>
      <w:tr w:rsidR="006D5AAA" w14:paraId="3D5AD290" w14:textId="77777777">
        <w:trPr>
          <w:trHeight w:val="285"/>
        </w:trPr>
        <w:tc>
          <w:tcPr>
            <w:tcW w:w="1787" w:type="dxa"/>
            <w:shd w:val="clear" w:color="auto" w:fill="auto"/>
            <w:noWrap/>
            <w:vAlign w:val="center"/>
          </w:tcPr>
          <w:p w14:paraId="6EE6ABBE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abuse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2257977B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academic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14:paraId="155AFC1D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academy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5E86A160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accelerate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14:paraId="6DE9CC98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acceleration</w:t>
            </w:r>
          </w:p>
        </w:tc>
      </w:tr>
      <w:tr w:rsidR="006D5AAA" w14:paraId="0B6D21C0" w14:textId="77777777">
        <w:trPr>
          <w:trHeight w:val="285"/>
        </w:trPr>
        <w:tc>
          <w:tcPr>
            <w:tcW w:w="1787" w:type="dxa"/>
            <w:shd w:val="clear" w:color="auto" w:fill="auto"/>
            <w:noWrap/>
            <w:vAlign w:val="center"/>
          </w:tcPr>
          <w:p w14:paraId="604CB527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accent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79CE8702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accept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14:paraId="031E62DF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acceptable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3FC3C454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acceptance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14:paraId="544F90A6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access</w:t>
            </w:r>
          </w:p>
        </w:tc>
      </w:tr>
      <w:tr w:rsidR="006D5AAA" w14:paraId="15788684" w14:textId="77777777">
        <w:trPr>
          <w:trHeight w:val="285"/>
        </w:trPr>
        <w:tc>
          <w:tcPr>
            <w:tcW w:w="1787" w:type="dxa"/>
            <w:shd w:val="clear" w:color="auto" w:fill="auto"/>
            <w:noWrap/>
            <w:vAlign w:val="center"/>
          </w:tcPr>
          <w:p w14:paraId="74B4765F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accessory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4A2E207C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accident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14:paraId="66A10631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accidental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4A777B23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accommodate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14:paraId="64BBD8C9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accommodation</w:t>
            </w:r>
          </w:p>
        </w:tc>
      </w:tr>
      <w:tr w:rsidR="006D5AAA" w14:paraId="0501BA5F" w14:textId="77777777">
        <w:trPr>
          <w:trHeight w:val="285"/>
        </w:trPr>
        <w:tc>
          <w:tcPr>
            <w:tcW w:w="1787" w:type="dxa"/>
            <w:shd w:val="clear" w:color="auto" w:fill="auto"/>
            <w:noWrap/>
            <w:vAlign w:val="center"/>
          </w:tcPr>
          <w:p w14:paraId="4BCD3438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accompany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1A592003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accomplish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14:paraId="682DDA7F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accord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422417F2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accordance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14:paraId="7DB788A2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accordingly</w:t>
            </w:r>
            <w:proofErr w:type="gramEnd"/>
          </w:p>
        </w:tc>
      </w:tr>
      <w:tr w:rsidR="006D5AAA" w14:paraId="39D1A783" w14:textId="77777777">
        <w:trPr>
          <w:trHeight w:val="285"/>
        </w:trPr>
        <w:tc>
          <w:tcPr>
            <w:tcW w:w="1787" w:type="dxa"/>
            <w:shd w:val="clear" w:color="auto" w:fill="auto"/>
            <w:noWrap/>
            <w:vAlign w:val="center"/>
          </w:tcPr>
          <w:p w14:paraId="2E578A61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6F648A18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accumulate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14:paraId="7F12B945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accuracy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0C5A8454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accurate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14:paraId="07935287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accuse</w:t>
            </w:r>
          </w:p>
        </w:tc>
      </w:tr>
      <w:tr w:rsidR="006D5AAA" w14:paraId="6CECBA2B" w14:textId="77777777">
        <w:trPr>
          <w:trHeight w:val="285"/>
        </w:trPr>
        <w:tc>
          <w:tcPr>
            <w:tcW w:w="1787" w:type="dxa"/>
            <w:shd w:val="clear" w:color="auto" w:fill="auto"/>
            <w:noWrap/>
            <w:vAlign w:val="center"/>
          </w:tcPr>
          <w:p w14:paraId="3B141559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accustom</w:t>
            </w:r>
          </w:p>
        </w:tc>
        <w:tc>
          <w:tcPr>
            <w:tcW w:w="1787" w:type="dxa"/>
            <w:shd w:val="clear" w:color="auto" w:fill="auto"/>
            <w:noWrap/>
            <w:vAlign w:val="center"/>
          </w:tcPr>
          <w:p w14:paraId="0C83B91F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accustomed</w:t>
            </w:r>
          </w:p>
        </w:tc>
        <w:tc>
          <w:tcPr>
            <w:tcW w:w="1969" w:type="dxa"/>
            <w:shd w:val="clear" w:color="auto" w:fill="auto"/>
            <w:noWrap/>
            <w:vAlign w:val="center"/>
          </w:tcPr>
          <w:p w14:paraId="3461A02C" w14:textId="77777777" w:rsidR="006D5AAA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ache</w:t>
            </w:r>
          </w:p>
        </w:tc>
        <w:tc>
          <w:tcPr>
            <w:tcW w:w="1837" w:type="dxa"/>
            <w:shd w:val="clear" w:color="auto" w:fill="auto"/>
            <w:noWrap/>
            <w:vAlign w:val="center"/>
          </w:tcPr>
          <w:p w14:paraId="204A7D85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achieve</w:t>
            </w:r>
          </w:p>
        </w:tc>
        <w:tc>
          <w:tcPr>
            <w:tcW w:w="1838" w:type="dxa"/>
            <w:shd w:val="clear" w:color="auto" w:fill="auto"/>
            <w:noWrap/>
            <w:vAlign w:val="center"/>
          </w:tcPr>
          <w:p w14:paraId="64BE205F" w14:textId="77777777" w:rsidR="006D5AAA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2"/>
              </w:rPr>
              <w:t>achievement</w:t>
            </w:r>
          </w:p>
        </w:tc>
      </w:tr>
    </w:tbl>
    <w:p w14:paraId="50AF05C5" w14:textId="77777777" w:rsidR="006D5AAA" w:rsidRDefault="006D5AAA">
      <w:pPr>
        <w:rPr>
          <w:rFonts w:ascii="Times New Roman" w:hAnsi="Times New Roman" w:cs="Times New Roman"/>
          <w:b/>
          <w:i/>
        </w:rPr>
      </w:pPr>
    </w:p>
    <w:p w14:paraId="657D4409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用以下词汇造句</w:t>
      </w:r>
    </w:p>
    <w:p w14:paraId="11A7F593" w14:textId="77777777" w:rsidR="006D5AAA" w:rsidRDefault="006D5AAA">
      <w:pPr>
        <w:ind w:firstLine="420"/>
        <w:rPr>
          <w:rFonts w:ascii="Times New Roman" w:hAnsi="Times New Roman" w:cs="Times New Roman"/>
          <w:b/>
          <w:sz w:val="22"/>
        </w:rPr>
      </w:pPr>
    </w:p>
    <w:p w14:paraId="7384B5E2" w14:textId="77777777" w:rsidR="006D5AAA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Practical ability</w:t>
      </w:r>
    </w:p>
    <w:p w14:paraId="454282C2" w14:textId="77777777" w:rsidR="006D5AAA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239F166F" w14:textId="77777777" w:rsidR="006D5AAA" w:rsidRDefault="006D5AAA">
      <w:pPr>
        <w:rPr>
          <w:rFonts w:ascii="Times New Roman" w:hAnsi="Times New Roman" w:cs="Times New Roman"/>
          <w:b/>
          <w:sz w:val="22"/>
        </w:rPr>
      </w:pPr>
    </w:p>
    <w:p w14:paraId="292C5E84" w14:textId="77777777" w:rsidR="006D5AAA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Academic performance </w:t>
      </w:r>
    </w:p>
    <w:p w14:paraId="2632BEA7" w14:textId="77777777" w:rsidR="006D5AAA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03C8D833" w14:textId="77777777" w:rsidR="006D5AAA" w:rsidRDefault="006D5AAA">
      <w:pPr>
        <w:rPr>
          <w:rFonts w:ascii="Times New Roman" w:hAnsi="Times New Roman" w:cs="Times New Roman"/>
          <w:b/>
          <w:sz w:val="22"/>
        </w:rPr>
      </w:pPr>
    </w:p>
    <w:p w14:paraId="4B1AD399" w14:textId="77777777" w:rsidR="006D5AAA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Sense of achievement</w:t>
      </w:r>
    </w:p>
    <w:p w14:paraId="5F3481D3" w14:textId="77777777" w:rsidR="006D5AAA" w:rsidRDefault="00000000">
      <w:pPr>
        <w:ind w:firstLine="42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7C657568" w14:textId="77777777" w:rsidR="006D5AAA" w:rsidRDefault="006D5AAA">
      <w:pPr>
        <w:ind w:firstLine="420"/>
        <w:rPr>
          <w:rFonts w:ascii="Times New Roman" w:hAnsi="Times New Roman" w:cs="Times New Roman"/>
          <w:b/>
          <w:sz w:val="22"/>
        </w:rPr>
      </w:pPr>
    </w:p>
    <w:p w14:paraId="5B561D5A" w14:textId="77777777" w:rsidR="006D5AAA" w:rsidRDefault="00000000">
      <w:pPr>
        <w:ind w:firstLine="42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Accomplish the tasks</w:t>
      </w:r>
    </w:p>
    <w:p w14:paraId="11B0E83B" w14:textId="77777777" w:rsidR="006D5AAA" w:rsidRDefault="00000000">
      <w:pPr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/>
          <w:sz w:val="22"/>
        </w:rPr>
        <w:t xml:space="preserve">    </w:t>
      </w:r>
      <w:r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</w:t>
      </w:r>
    </w:p>
    <w:p w14:paraId="4AC9CD70" w14:textId="77777777" w:rsidR="006D5AAA" w:rsidRDefault="006D5AAA">
      <w:pPr>
        <w:rPr>
          <w:rFonts w:ascii="Times New Roman" w:hAnsi="Times New Roman" w:cs="Times New Roman"/>
          <w:sz w:val="22"/>
        </w:rPr>
      </w:pPr>
    </w:p>
    <w:p w14:paraId="3ADB2FC2" w14:textId="77777777" w:rsidR="006D5AAA" w:rsidRDefault="006D5AAA">
      <w:pPr>
        <w:rPr>
          <w:rFonts w:ascii="Times New Roman" w:hAnsi="Times New Roman" w:cs="Times New Roman"/>
          <w:sz w:val="22"/>
        </w:rPr>
      </w:pPr>
    </w:p>
    <w:p w14:paraId="05C3F8CD" w14:textId="77777777" w:rsidR="006D5AAA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二，仿造例句，用所提供的短语造句</w:t>
      </w:r>
    </w:p>
    <w:p w14:paraId="4A2C8359" w14:textId="77777777" w:rsidR="006D5AAA" w:rsidRDefault="006D5AAA">
      <w:pPr>
        <w:rPr>
          <w:rFonts w:ascii="Times New Roman" w:hAnsi="Times New Roman" w:cs="Times New Roman"/>
        </w:rPr>
      </w:pPr>
    </w:p>
    <w:p w14:paraId="28B7D3FC" w14:textId="77777777" w:rsidR="006D5AAA" w:rsidRDefault="0000000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 xml:space="preserve">Be able to do </w:t>
      </w:r>
    </w:p>
    <w:p w14:paraId="2F4C3E8B" w14:textId="77777777" w:rsidR="006D5AAA" w:rsidRDefault="00000000">
      <w:pPr>
        <w:pStyle w:val="1"/>
        <w:ind w:firstLineChars="200" w:firstLine="420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kern w:val="0"/>
        </w:rPr>
        <w:t>e.g.</w:t>
      </w:r>
      <w:proofErr w:type="gramEnd"/>
      <w:r>
        <w:rPr>
          <w:rFonts w:ascii="Times New Roman" w:hAnsi="Times New Roman" w:cs="Times New Roman"/>
          <w:kern w:val="0"/>
        </w:rPr>
        <w:t xml:space="preserve"> With the invention of telephone, people are able to talk </w:t>
      </w:r>
      <w:r>
        <w:rPr>
          <w:rFonts w:ascii="Times New Roman" w:hAnsi="Times New Roman" w:cs="Times New Roman" w:hint="eastAsia"/>
          <w:kern w:val="0"/>
        </w:rPr>
        <w:t>to</w:t>
      </w:r>
      <w:r>
        <w:rPr>
          <w:rFonts w:ascii="Times New Roman" w:hAnsi="Times New Roman" w:cs="Times New Roman"/>
          <w:kern w:val="0"/>
        </w:rPr>
        <w:t xml:space="preserve"> their friends living thousands miles away. </w:t>
      </w:r>
    </w:p>
    <w:p w14:paraId="1B0825BA" w14:textId="77777777" w:rsidR="006D5AAA" w:rsidRDefault="00000000">
      <w:pPr>
        <w:pStyle w:val="1"/>
        <w:ind w:firstLineChars="200" w:firstLine="420"/>
        <w:rPr>
          <w:kern w:val="0"/>
        </w:rPr>
      </w:pPr>
      <w:r>
        <w:rPr>
          <w:rFonts w:hint="eastAsia"/>
          <w:kern w:val="0"/>
        </w:rPr>
        <w:t>孩子们可以通过他们犯的错误中学习。</w:t>
      </w:r>
    </w:p>
    <w:p w14:paraId="229C1222" w14:textId="77777777" w:rsidR="006D5AA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587079B7" w14:textId="77777777" w:rsidR="006D5AAA" w:rsidRDefault="006D5AAA">
      <w:pPr>
        <w:rPr>
          <w:rFonts w:ascii="Times New Roman" w:hAnsi="Times New Roman" w:cs="Times New Roman"/>
        </w:rPr>
      </w:pPr>
    </w:p>
    <w:p w14:paraId="6DFA59BD" w14:textId="77777777" w:rsidR="006D5AAA" w:rsidRDefault="006D5AAA">
      <w:pPr>
        <w:rPr>
          <w:rFonts w:ascii="Times New Roman" w:hAnsi="Times New Roman" w:cs="Times New Roman"/>
        </w:rPr>
      </w:pPr>
    </w:p>
    <w:p w14:paraId="385195F5" w14:textId="77777777" w:rsidR="006D5AAA" w:rsidRDefault="00000000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 absorbed in </w:t>
      </w:r>
    </w:p>
    <w:p w14:paraId="2CF299DE" w14:textId="77777777" w:rsidR="006D5AAA" w:rsidRDefault="00000000">
      <w:pPr>
        <w:pStyle w:val="10"/>
        <w:ind w:leftChars="171" w:left="359" w:firstLineChars="50" w:firstLine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At present, many children are absorbed in computer games.   </w:t>
      </w:r>
    </w:p>
    <w:p w14:paraId="7205A686" w14:textId="77777777" w:rsidR="006D5AAA" w:rsidRDefault="00000000">
      <w:pPr>
        <w:pStyle w:val="10"/>
        <w:ind w:leftChars="171" w:left="359" w:firstLineChars="50" w:firstLine="105"/>
        <w:rPr>
          <w:rFonts w:ascii="Times New Roman" w:hAnsi="Times New Roman" w:cs="Times New Roman"/>
        </w:rPr>
      </w:pPr>
      <w:r>
        <w:rPr>
          <w:rFonts w:ascii="Times New Roman" w:cs="Times New Roman"/>
        </w:rPr>
        <w:t>图书馆里，学生们埋头读书。</w:t>
      </w:r>
    </w:p>
    <w:p w14:paraId="5DD24A74" w14:textId="77777777" w:rsidR="006D5AAA" w:rsidRDefault="006D5AAA">
      <w:pPr>
        <w:rPr>
          <w:rFonts w:ascii="Times New Roman" w:hAnsi="Times New Roman" w:cs="Times New Roman"/>
        </w:rPr>
      </w:pPr>
    </w:p>
    <w:p w14:paraId="677F3402" w14:textId="77777777" w:rsidR="006D5AAA" w:rsidRDefault="006D5AAA">
      <w:pPr>
        <w:rPr>
          <w:rFonts w:ascii="Times New Roman" w:hAnsi="Times New Roman" w:cs="Times New Roman"/>
        </w:rPr>
      </w:pPr>
    </w:p>
    <w:p w14:paraId="15FB11D6" w14:textId="77777777" w:rsidR="006D5AAA" w:rsidRDefault="006D5AAA">
      <w:pPr>
        <w:rPr>
          <w:rFonts w:ascii="Times New Roman" w:hAnsi="Times New Roman" w:cs="Times New Roman"/>
        </w:rPr>
      </w:pPr>
    </w:p>
    <w:p w14:paraId="5BE801CD" w14:textId="77777777" w:rsidR="006D5AAA" w:rsidRDefault="00000000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Accept </w:t>
      </w:r>
    </w:p>
    <w:p w14:paraId="6E9A051D" w14:textId="77777777" w:rsidR="006D5AAA" w:rsidRDefault="00000000">
      <w:pPr>
        <w:pStyle w:val="10"/>
        <w:ind w:leftChars="171" w:left="359" w:firstLineChars="50" w:firstLine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If one refuses to </w:t>
      </w:r>
      <w:r>
        <w:rPr>
          <w:rFonts w:ascii="Times New Roman" w:hAnsi="Times New Roman" w:cs="Times New Roman"/>
          <w:b/>
        </w:rPr>
        <w:t>accept</w:t>
      </w:r>
      <w:r>
        <w:rPr>
          <w:rFonts w:ascii="Times New Roman" w:hAnsi="Times New Roman" w:cs="Times New Roman"/>
        </w:rPr>
        <w:t xml:space="preserve"> others’ criticism, he can hardly achieve </w:t>
      </w:r>
      <w:r>
        <w:rPr>
          <w:rFonts w:ascii="Times New Roman" w:hAnsi="Times New Roman" w:cs="Times New Roman" w:hint="eastAsia"/>
        </w:rPr>
        <w:t>his goal in a group</w:t>
      </w:r>
      <w:r>
        <w:rPr>
          <w:rFonts w:ascii="Times New Roman" w:hAnsi="Times New Roman" w:cs="Times New Roman"/>
        </w:rPr>
        <w:t xml:space="preserve">. </w:t>
      </w:r>
    </w:p>
    <w:p w14:paraId="25C31C1A" w14:textId="77777777" w:rsidR="006D5AAA" w:rsidRDefault="00000000">
      <w:pPr>
        <w:pStyle w:val="10"/>
        <w:ind w:leftChars="171" w:left="359" w:firstLineChars="50" w:firstLine="105"/>
        <w:rPr>
          <w:rFonts w:ascii="Times New Roman" w:hAnsi="Times New Roman" w:cs="Times New Roman"/>
        </w:rPr>
      </w:pPr>
      <w:r>
        <w:rPr>
          <w:rFonts w:ascii="Times New Roman" w:cs="Times New Roman"/>
        </w:rPr>
        <w:t>在经济压力下，许多毕业生不得不接受低工资的工作</w:t>
      </w:r>
    </w:p>
    <w:p w14:paraId="4919E0F2" w14:textId="77777777" w:rsidR="006D5AAA" w:rsidRDefault="006D5AAA">
      <w:pPr>
        <w:ind w:firstLineChars="200" w:firstLine="420"/>
        <w:rPr>
          <w:rFonts w:ascii="Times New Roman" w:hAnsi="Times New Roman" w:cs="Times New Roman"/>
          <w:i/>
          <w:u w:val="single"/>
        </w:rPr>
      </w:pPr>
    </w:p>
    <w:p w14:paraId="00D7730B" w14:textId="77777777" w:rsidR="006D5AAA" w:rsidRDefault="006D5AAA">
      <w:pPr>
        <w:ind w:firstLineChars="200" w:firstLine="420"/>
        <w:rPr>
          <w:rFonts w:ascii="Times New Roman" w:hAnsi="Times New Roman" w:cs="Times New Roman"/>
          <w:i/>
          <w:u w:val="single"/>
        </w:rPr>
      </w:pPr>
    </w:p>
    <w:p w14:paraId="64651947" w14:textId="77777777" w:rsidR="006D5AAA" w:rsidRDefault="006D5AAA">
      <w:pPr>
        <w:rPr>
          <w:rFonts w:ascii="Times New Roman" w:hAnsi="Times New Roman" w:cs="Times New Roman"/>
        </w:rPr>
      </w:pPr>
    </w:p>
    <w:p w14:paraId="1587A00C" w14:textId="77777777" w:rsidR="006D5AAA" w:rsidRDefault="00000000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Access to</w:t>
      </w:r>
    </w:p>
    <w:p w14:paraId="0F13B6D7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The Internet provides people with </w:t>
      </w:r>
      <w:r>
        <w:rPr>
          <w:rFonts w:ascii="Times New Roman" w:hAnsi="Times New Roman" w:cs="Times New Roman"/>
          <w:b/>
        </w:rPr>
        <w:t>access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free education</w:t>
      </w:r>
      <w:r>
        <w:rPr>
          <w:rFonts w:ascii="Times New Roman" w:hAnsi="Times New Roman" w:cs="Times New Roman"/>
        </w:rPr>
        <w:t>.</w:t>
      </w:r>
    </w:p>
    <w:p w14:paraId="025A1EB7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因为政府投资于大学，更多的学生获得接受高等教育的途径。</w:t>
      </w:r>
    </w:p>
    <w:p w14:paraId="56590654" w14:textId="77777777" w:rsidR="006D5AAA" w:rsidRDefault="006D5AAA">
      <w:pPr>
        <w:rPr>
          <w:rFonts w:ascii="Times New Roman" w:hAnsi="Times New Roman" w:cs="Times New Roman"/>
        </w:rPr>
      </w:pPr>
    </w:p>
    <w:p w14:paraId="3054B908" w14:textId="77777777" w:rsidR="006D5AAA" w:rsidRDefault="006D5AAA">
      <w:pPr>
        <w:rPr>
          <w:rFonts w:ascii="Times New Roman" w:hAnsi="Times New Roman" w:cs="Times New Roman"/>
        </w:rPr>
      </w:pPr>
    </w:p>
    <w:p w14:paraId="3D4B43B2" w14:textId="77777777" w:rsidR="006D5AAA" w:rsidRDefault="006D5AAA">
      <w:pPr>
        <w:rPr>
          <w:rFonts w:ascii="Times New Roman" w:hAnsi="Times New Roman" w:cs="Times New Roman"/>
        </w:rPr>
      </w:pPr>
    </w:p>
    <w:p w14:paraId="0B70CAB3" w14:textId="77777777" w:rsidR="006D5AAA" w:rsidRDefault="00000000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Accommodate the needs of somebody</w:t>
      </w:r>
    </w:p>
    <w:p w14:paraId="011CF000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Universities should try their best to </w:t>
      </w:r>
      <w:r>
        <w:rPr>
          <w:rFonts w:ascii="Times New Roman" w:hAnsi="Times New Roman" w:cs="Times New Roman"/>
          <w:b/>
        </w:rPr>
        <w:t>accommodate the needs of students</w:t>
      </w:r>
      <w:r>
        <w:rPr>
          <w:rFonts w:ascii="Times New Roman" w:hAnsi="Times New Roman" w:cs="Times New Roman"/>
        </w:rPr>
        <w:t xml:space="preserve">. </w:t>
      </w:r>
    </w:p>
    <w:p w14:paraId="4E2FE19A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为了在市场竞争中存活，公司应该满足消费者的需求。</w:t>
      </w:r>
    </w:p>
    <w:p w14:paraId="1DEEB43B" w14:textId="77777777" w:rsidR="006D5AAA" w:rsidRDefault="006D5AAA">
      <w:pPr>
        <w:pStyle w:val="10"/>
        <w:ind w:leftChars="171" w:left="359" w:firstLineChars="0" w:firstLine="0"/>
        <w:rPr>
          <w:rFonts w:ascii="Times New Roman" w:hAnsi="Times New Roman" w:cs="Times New Roman"/>
          <w:i/>
          <w:u w:val="single"/>
        </w:rPr>
      </w:pPr>
    </w:p>
    <w:p w14:paraId="6984EDDC" w14:textId="77777777" w:rsidR="006D5AAA" w:rsidRDefault="006D5AAA">
      <w:pPr>
        <w:rPr>
          <w:rFonts w:ascii="Times New Roman" w:hAnsi="Times New Roman" w:cs="Times New Roman"/>
        </w:rPr>
      </w:pPr>
    </w:p>
    <w:p w14:paraId="2BA5F421" w14:textId="77777777" w:rsidR="006D5AAA" w:rsidRDefault="00000000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According to </w:t>
      </w:r>
    </w:p>
    <w:p w14:paraId="18935C59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An organized person does everything </w:t>
      </w:r>
      <w:r>
        <w:rPr>
          <w:rFonts w:ascii="Times New Roman" w:hAnsi="Times New Roman" w:cs="Times New Roman"/>
          <w:b/>
        </w:rPr>
        <w:t>according to</w:t>
      </w:r>
      <w:r>
        <w:rPr>
          <w:rFonts w:ascii="Times New Roman" w:hAnsi="Times New Roman" w:cs="Times New Roman"/>
        </w:rPr>
        <w:t xml:space="preserve"> his plan. </w:t>
      </w:r>
    </w:p>
    <w:p w14:paraId="684A8B4F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通常，员工的收入是根据表现和贡献支付的。</w:t>
      </w:r>
    </w:p>
    <w:p w14:paraId="0ECF52C2" w14:textId="77777777" w:rsidR="006D5AAA" w:rsidRDefault="006D5AAA">
      <w:pPr>
        <w:ind w:firstLineChars="200" w:firstLine="420"/>
        <w:rPr>
          <w:rFonts w:ascii="Times New Roman" w:hAnsi="Times New Roman" w:cs="Times New Roman"/>
          <w:i/>
          <w:u w:val="single"/>
        </w:rPr>
      </w:pPr>
    </w:p>
    <w:p w14:paraId="42A69606" w14:textId="77777777" w:rsidR="006D5AAA" w:rsidRDefault="006D5AAA">
      <w:pPr>
        <w:rPr>
          <w:rFonts w:ascii="Times New Roman" w:hAnsi="Times New Roman" w:cs="Times New Roman"/>
        </w:rPr>
      </w:pPr>
    </w:p>
    <w:p w14:paraId="0BD62AD7" w14:textId="77777777" w:rsidR="006D5AAA" w:rsidRDefault="00000000"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On account of</w:t>
      </w:r>
      <w:proofErr w:type="gramEnd"/>
      <w:r>
        <w:rPr>
          <w:rFonts w:ascii="Times New Roman" w:hAnsi="Times New Roman" w:cs="Times New Roman"/>
          <w:b/>
        </w:rPr>
        <w:t xml:space="preserve"> </w:t>
      </w:r>
    </w:p>
    <w:p w14:paraId="32363899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Many people refuse to </w:t>
      </w:r>
      <w:r>
        <w:rPr>
          <w:rFonts w:ascii="Times New Roman" w:hAnsi="Times New Roman" w:cs="Times New Roman" w:hint="eastAsia"/>
        </w:rPr>
        <w:t>move to other cities or places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on account of</w:t>
      </w:r>
      <w:r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 w:hint="eastAsia"/>
        </w:rPr>
        <w:t xml:space="preserve"> concern of losing old friends</w:t>
      </w:r>
      <w:r>
        <w:rPr>
          <w:rFonts w:ascii="Times New Roman" w:hAnsi="Times New Roman" w:cs="Times New Roman"/>
        </w:rPr>
        <w:t xml:space="preserve">. </w:t>
      </w:r>
    </w:p>
    <w:p w14:paraId="65260BCA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/>
        </w:rPr>
        <w:t>人们在交通上花的时间在加长，因为道路系统不好。</w:t>
      </w:r>
    </w:p>
    <w:p w14:paraId="7F9F25C9" w14:textId="77777777" w:rsidR="006D5AAA" w:rsidRDefault="006D5AAA">
      <w:pPr>
        <w:ind w:firstLineChars="200" w:firstLine="420"/>
        <w:rPr>
          <w:rFonts w:ascii="Times New Roman" w:hAnsi="Times New Roman" w:cs="Times New Roman"/>
          <w:i/>
          <w:u w:val="single"/>
        </w:rPr>
      </w:pPr>
    </w:p>
    <w:p w14:paraId="17799552" w14:textId="77777777" w:rsidR="006D5AAA" w:rsidRDefault="006D5AAA">
      <w:pPr>
        <w:rPr>
          <w:rFonts w:ascii="Times New Roman" w:hAnsi="Times New Roman" w:cs="Times New Roman"/>
          <w:i/>
          <w:u w:val="single"/>
        </w:rPr>
      </w:pPr>
    </w:p>
    <w:p w14:paraId="2E6223A9" w14:textId="77777777" w:rsidR="006D5AAA" w:rsidRDefault="006D5AAA">
      <w:pPr>
        <w:rPr>
          <w:rFonts w:ascii="Times New Roman" w:hAnsi="Times New Roman" w:cs="Times New Roman"/>
          <w:i/>
          <w:u w:val="single"/>
        </w:rPr>
      </w:pPr>
    </w:p>
    <w:p w14:paraId="05FEDF11" w14:textId="77777777" w:rsidR="006D5AAA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 Take something into account </w:t>
      </w:r>
    </w:p>
    <w:p w14:paraId="1DC04C65" w14:textId="77777777" w:rsidR="006D5AAA" w:rsidRDefault="00000000">
      <w:pPr>
        <w:ind w:firstLine="4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While making budgets, the university should </w:t>
      </w:r>
      <w:r>
        <w:rPr>
          <w:rFonts w:ascii="Times New Roman" w:hAnsi="Times New Roman" w:cs="Times New Roman"/>
          <w:b/>
        </w:rPr>
        <w:t>take students’ interests into account</w:t>
      </w:r>
      <w:r>
        <w:rPr>
          <w:rFonts w:ascii="Times New Roman" w:hAnsi="Times New Roman" w:cs="Times New Roman"/>
        </w:rPr>
        <w:t xml:space="preserve">. </w:t>
      </w:r>
    </w:p>
    <w:p w14:paraId="753F8186" w14:textId="77777777" w:rsidR="006D5AAA" w:rsidRDefault="00000000">
      <w:pPr>
        <w:ind w:firstLine="405"/>
        <w:rPr>
          <w:rFonts w:ascii="Times New Roman" w:hAnsi="Times New Roman" w:cs="Times New Roman"/>
        </w:rPr>
      </w:pPr>
      <w:r>
        <w:rPr>
          <w:rFonts w:ascii="Times New Roman" w:cs="Times New Roman"/>
        </w:rPr>
        <w:t>发展经济的时候，人们应该考虑环境。</w:t>
      </w:r>
    </w:p>
    <w:p w14:paraId="2058F2C9" w14:textId="77777777" w:rsidR="006D5AAA" w:rsidRDefault="006D5AAA">
      <w:pPr>
        <w:ind w:firstLineChars="200" w:firstLine="420"/>
        <w:rPr>
          <w:rFonts w:ascii="Times New Roman" w:hAnsi="Times New Roman" w:cs="Times New Roman"/>
          <w:i/>
          <w:u w:val="single"/>
        </w:rPr>
      </w:pPr>
    </w:p>
    <w:p w14:paraId="0F66BB4D" w14:textId="77777777" w:rsidR="006D5AAA" w:rsidRDefault="006D5AAA">
      <w:pPr>
        <w:rPr>
          <w:rFonts w:ascii="Times New Roman" w:hAnsi="Times New Roman" w:cs="Times New Roman"/>
        </w:rPr>
      </w:pPr>
    </w:p>
    <w:p w14:paraId="732C27E0" w14:textId="77777777" w:rsidR="006D5AAA" w:rsidRDefault="00000000"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Achieve </w:t>
      </w:r>
    </w:p>
    <w:p w14:paraId="0002B158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All teachers want their students to </w:t>
      </w:r>
      <w:r>
        <w:rPr>
          <w:rFonts w:ascii="Times New Roman" w:hAnsi="Times New Roman" w:cs="Times New Roman"/>
          <w:b/>
        </w:rPr>
        <w:t>achieve success</w:t>
      </w:r>
      <w:r>
        <w:rPr>
          <w:rFonts w:ascii="Times New Roman" w:hAnsi="Times New Roman" w:cs="Times New Roman"/>
        </w:rPr>
        <w:t xml:space="preserve"> in future career. </w:t>
      </w:r>
    </w:p>
    <w:p w14:paraId="025A1EEA" w14:textId="77777777" w:rsidR="006D5AAA" w:rsidRDefault="00000000">
      <w:pPr>
        <w:pStyle w:val="1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cs="Times New Roman"/>
        </w:rPr>
        <w:lastRenderedPageBreak/>
        <w:t>为了实现节约能源的目标，政府鼓励人们乘公共交通。</w:t>
      </w:r>
    </w:p>
    <w:p w14:paraId="5660B559" w14:textId="77777777" w:rsidR="006D5AAA" w:rsidRDefault="006D5AAA">
      <w:pPr>
        <w:pStyle w:val="10"/>
        <w:ind w:left="360" w:firstLineChars="0" w:firstLine="0"/>
        <w:rPr>
          <w:rFonts w:ascii="Times New Roman" w:hAnsi="Times New Roman" w:cs="Times New Roman"/>
          <w:i/>
          <w:u w:val="single"/>
        </w:rPr>
      </w:pPr>
    </w:p>
    <w:p w14:paraId="571A03CD" w14:textId="77777777" w:rsidR="006D5AAA" w:rsidRDefault="006D5AAA">
      <w:pPr>
        <w:pStyle w:val="10"/>
        <w:ind w:left="360" w:firstLineChars="0" w:firstLine="0"/>
        <w:rPr>
          <w:rFonts w:ascii="Times New Roman" w:hAnsi="Times New Roman" w:cs="Times New Roman"/>
          <w:i/>
          <w:u w:val="single"/>
        </w:rPr>
      </w:pPr>
    </w:p>
    <w:p w14:paraId="1C10B980" w14:textId="77777777" w:rsidR="006D5AAA" w:rsidRDefault="006D5AAA">
      <w:pPr>
        <w:pStyle w:val="10"/>
        <w:ind w:left="360" w:firstLineChars="0" w:firstLine="0"/>
        <w:rPr>
          <w:rFonts w:ascii="Times New Roman" w:hAnsi="Times New Roman" w:cs="Times New Roman"/>
          <w:i/>
          <w:u w:val="single"/>
        </w:rPr>
      </w:pPr>
    </w:p>
    <w:p w14:paraId="48A917CD" w14:textId="77777777" w:rsidR="006D5AAA" w:rsidRDefault="006D5AAA">
      <w:pPr>
        <w:rPr>
          <w:rFonts w:ascii="Times New Roman" w:hAnsi="Times New Roman" w:cs="Times New Roman"/>
        </w:rPr>
      </w:pPr>
    </w:p>
    <w:p w14:paraId="1A02E512" w14:textId="77777777" w:rsidR="006D5AAA" w:rsidRDefault="00000000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 xml:space="preserve">Such as/like </w:t>
      </w:r>
    </w:p>
    <w:p w14:paraId="7C1AB5F5" w14:textId="77777777" w:rsidR="006D5AAA" w:rsidRDefault="00000000">
      <w:pPr>
        <w:pStyle w:val="1"/>
        <w:ind w:firstLineChars="150" w:firstLine="315"/>
        <w:rPr>
          <w:rFonts w:ascii="Times New Roman" w:hAnsi="Times New Roman" w:cs="Times New Roman"/>
          <w:kern w:val="0"/>
          <w:szCs w:val="21"/>
        </w:rPr>
      </w:pPr>
      <w:proofErr w:type="gramStart"/>
      <w:r>
        <w:rPr>
          <w:rFonts w:ascii="Times New Roman" w:hAnsi="Times New Roman" w:cs="Times New Roman"/>
          <w:kern w:val="0"/>
          <w:szCs w:val="21"/>
        </w:rPr>
        <w:t>e.g.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 There are many powerful search engines, </w:t>
      </w:r>
      <w:r>
        <w:rPr>
          <w:rFonts w:ascii="Times New Roman" w:hAnsi="Times New Roman" w:cs="Times New Roman"/>
          <w:b/>
          <w:kern w:val="0"/>
          <w:szCs w:val="21"/>
        </w:rPr>
        <w:t>such as</w:t>
      </w:r>
      <w:r>
        <w:rPr>
          <w:rFonts w:ascii="Times New Roman" w:hAnsi="Times New Roman" w:cs="Times New Roman"/>
          <w:kern w:val="0"/>
          <w:szCs w:val="21"/>
        </w:rPr>
        <w:t xml:space="preserve"> Google and Yahoo, on the internet.</w:t>
      </w:r>
    </w:p>
    <w:p w14:paraId="27C370B7" w14:textId="77777777" w:rsidR="006D5AAA" w:rsidRDefault="00000000">
      <w:pPr>
        <w:ind w:firstLineChars="150" w:firstLine="315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如今人们可以使用互联网上的多种沟通工具，例如</w:t>
      </w:r>
      <w:r>
        <w:rPr>
          <w:rFonts w:ascii="Times New Roman" w:hAnsi="Times New Roman" w:cs="Times New Roman"/>
          <w:kern w:val="0"/>
          <w:szCs w:val="21"/>
        </w:rPr>
        <w:t>Skype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MSN</w:t>
      </w:r>
    </w:p>
    <w:p w14:paraId="0FC7E7F0" w14:textId="77777777" w:rsidR="006D5AAA" w:rsidRDefault="006D5AAA">
      <w:pPr>
        <w:rPr>
          <w:rFonts w:ascii="Times New Roman" w:hAnsi="Times New Roman" w:cs="Times New Roman"/>
        </w:rPr>
      </w:pPr>
    </w:p>
    <w:p w14:paraId="0319924C" w14:textId="77777777" w:rsidR="006D5AAA" w:rsidRDefault="006D5AAA">
      <w:pPr>
        <w:rPr>
          <w:rFonts w:ascii="Times New Roman" w:hAnsi="Times New Roman" w:cs="Times New Roman"/>
        </w:rPr>
      </w:pPr>
    </w:p>
    <w:p w14:paraId="070E1241" w14:textId="77777777" w:rsidR="006D5AAA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三，翻译段落</w:t>
      </w:r>
    </w:p>
    <w:p w14:paraId="41DEF446" w14:textId="77777777" w:rsidR="006D5AAA" w:rsidRDefault="00000000">
      <w:pPr>
        <w:ind w:firstLineChars="200"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健全完善的小学教育，将有助于确保我们的孩子长大后成为</w:t>
      </w:r>
      <w:r>
        <w:rPr>
          <w:rFonts w:ascii="Times New Roman" w:hAnsi="Times New Roman" w:cs="Times New Roman" w:hint="eastAsia"/>
          <w:kern w:val="0"/>
          <w:szCs w:val="21"/>
        </w:rPr>
        <w:t>对社会有用</w:t>
      </w:r>
      <w:r>
        <w:rPr>
          <w:rFonts w:ascii="Times New Roman" w:hAnsi="Times New Roman" w:cs="Times New Roman"/>
          <w:kern w:val="0"/>
          <w:szCs w:val="21"/>
        </w:rPr>
        <w:t>的</w:t>
      </w:r>
      <w:r>
        <w:rPr>
          <w:rFonts w:ascii="Times New Roman" w:hAnsi="Times New Roman" w:cs="Times New Roman" w:hint="eastAsia"/>
          <w:kern w:val="0"/>
          <w:szCs w:val="21"/>
        </w:rPr>
        <w:t>人</w:t>
      </w:r>
      <w:r>
        <w:rPr>
          <w:rFonts w:ascii="Times New Roman" w:hAnsi="Times New Roman" w:cs="Times New Roman"/>
          <w:kern w:val="0"/>
          <w:szCs w:val="21"/>
        </w:rPr>
        <w:t>。首先，各小学的基础课程，是一个更广泛的知识和灵感的源泉。这里的孩子将能够</w:t>
      </w:r>
      <w:r>
        <w:rPr>
          <w:rFonts w:ascii="Times New Roman" w:hAnsi="Times New Roman" w:cs="Times New Roman" w:hint="eastAsia"/>
          <w:kern w:val="0"/>
          <w:szCs w:val="21"/>
        </w:rPr>
        <w:t>学习到</w:t>
      </w:r>
      <w:r>
        <w:rPr>
          <w:rFonts w:ascii="Times New Roman" w:hAnsi="Times New Roman" w:cs="Times New Roman"/>
          <w:kern w:val="0"/>
          <w:szCs w:val="21"/>
        </w:rPr>
        <w:t>的不同的领域知识，因为他们会接触到各种领域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他们也将有机会找出他们的</w:t>
      </w:r>
      <w:r>
        <w:rPr>
          <w:rFonts w:ascii="Times New Roman" w:hAnsi="Times New Roman" w:cs="Times New Roman" w:hint="eastAsia"/>
          <w:kern w:val="0"/>
          <w:szCs w:val="21"/>
        </w:rPr>
        <w:t>兴趣</w:t>
      </w:r>
      <w:r>
        <w:rPr>
          <w:rFonts w:ascii="Times New Roman" w:hAnsi="Times New Roman" w:cs="Times New Roman"/>
          <w:kern w:val="0"/>
          <w:szCs w:val="21"/>
        </w:rPr>
        <w:t>。此外，考虑进一步教育的可能性</w:t>
      </w:r>
      <w:r>
        <w:rPr>
          <w:rFonts w:ascii="Times New Roman" w:hAnsi="Times New Roman" w:cs="Times New Roman" w:hint="eastAsia"/>
          <w:kern w:val="0"/>
          <w:szCs w:val="21"/>
        </w:rPr>
        <w:t>的</w:t>
      </w:r>
      <w:r>
        <w:rPr>
          <w:rFonts w:ascii="Times New Roman" w:hAnsi="Times New Roman" w:cs="Times New Roman"/>
          <w:kern w:val="0"/>
          <w:szCs w:val="21"/>
        </w:rPr>
        <w:t>学生能够</w:t>
      </w:r>
      <w:r>
        <w:rPr>
          <w:rFonts w:ascii="Times New Roman" w:hAnsi="Times New Roman" w:cs="Times New Roman" w:hint="eastAsia"/>
          <w:kern w:val="0"/>
          <w:szCs w:val="21"/>
        </w:rPr>
        <w:t>在</w:t>
      </w:r>
      <w:r>
        <w:rPr>
          <w:rFonts w:ascii="Times New Roman" w:hAnsi="Times New Roman" w:cs="Times New Roman"/>
          <w:kern w:val="0"/>
          <w:szCs w:val="21"/>
        </w:rPr>
        <w:t>专注于自己的学术生涯之前获得更广阔的知识基，</w:t>
      </w:r>
      <w:r>
        <w:rPr>
          <w:rFonts w:ascii="Times New Roman" w:hAnsi="Times New Roman" w:cs="Times New Roman" w:hint="eastAsia"/>
          <w:kern w:val="0"/>
          <w:szCs w:val="21"/>
        </w:rPr>
        <w:t>为了教育本身而接受</w:t>
      </w:r>
      <w:r>
        <w:rPr>
          <w:rFonts w:ascii="Times New Roman" w:hAnsi="Times New Roman" w:cs="Times New Roman"/>
          <w:kern w:val="0"/>
          <w:szCs w:val="21"/>
        </w:rPr>
        <w:t>教育</w:t>
      </w:r>
      <w:r>
        <w:rPr>
          <w:rFonts w:ascii="Times New Roman" w:hAnsi="Times New Roman" w:cs="Times New Roman" w:hint="eastAsia"/>
          <w:kern w:val="0"/>
          <w:szCs w:val="21"/>
        </w:rPr>
        <w:t>并且</w:t>
      </w:r>
      <w:r>
        <w:rPr>
          <w:rFonts w:ascii="Times New Roman" w:hAnsi="Times New Roman" w:cs="Times New Roman"/>
          <w:kern w:val="0"/>
          <w:szCs w:val="21"/>
        </w:rPr>
        <w:t>提高他们的学业成功的机会。</w:t>
      </w:r>
    </w:p>
    <w:p w14:paraId="214DF5CB" w14:textId="77777777" w:rsidR="006D5AAA" w:rsidRDefault="006D5AAA">
      <w:pPr>
        <w:rPr>
          <w:rFonts w:ascii="Times New Roman" w:hAnsi="Times New Roman" w:cs="Times New Roman"/>
          <w:b/>
          <w:sz w:val="24"/>
        </w:rPr>
      </w:pPr>
    </w:p>
    <w:p w14:paraId="46DB252B" w14:textId="77777777" w:rsidR="006D5AAA" w:rsidRDefault="00000000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提示：</w:t>
      </w:r>
    </w:p>
    <w:p w14:paraId="602DB3D7" w14:textId="77777777" w:rsidR="006D5AAA" w:rsidRDefault="00000000">
      <w:r>
        <w:t xml:space="preserve">Grow up to productive members of society </w:t>
      </w:r>
      <w:r>
        <w:rPr>
          <w:rFonts w:hint="eastAsia"/>
        </w:rPr>
        <w:t xml:space="preserve">                     </w:t>
      </w:r>
    </w:p>
    <w:p w14:paraId="54593B69" w14:textId="77777777" w:rsidR="006D5AAA" w:rsidRDefault="00000000">
      <w:r>
        <w:rPr>
          <w:rFonts w:hint="eastAsia"/>
        </w:rPr>
        <w:t>长大变成社会的有用之才</w:t>
      </w:r>
    </w:p>
    <w:p w14:paraId="7E491218" w14:textId="77777777" w:rsidR="006D5AAA" w:rsidRDefault="00000000">
      <w:r>
        <w:t>A great source of inspiration</w:t>
      </w:r>
    </w:p>
    <w:p w14:paraId="54481296" w14:textId="77777777" w:rsidR="006D5AAA" w:rsidRDefault="00000000">
      <w:pPr>
        <w:rPr>
          <w:b/>
        </w:rPr>
      </w:pPr>
      <w:r>
        <w:rPr>
          <w:rFonts w:hint="eastAsia"/>
        </w:rPr>
        <w:t>灵感的来源</w:t>
      </w:r>
    </w:p>
    <w:p w14:paraId="6BFDE5AC" w14:textId="77777777" w:rsidR="006D5AAA" w:rsidRDefault="00000000">
      <w:r>
        <w:t xml:space="preserve">Be exposed to a variety of fields </w:t>
      </w:r>
    </w:p>
    <w:p w14:paraId="0660E7E1" w14:textId="77777777" w:rsidR="006D5AAA" w:rsidRDefault="00000000">
      <w:pPr>
        <w:rPr>
          <w:b/>
        </w:rPr>
      </w:pPr>
      <w:r>
        <w:rPr>
          <w:rFonts w:hint="eastAsia"/>
        </w:rPr>
        <w:t>接触到不同领域</w:t>
      </w:r>
    </w:p>
    <w:p w14:paraId="4EAC67E6" w14:textId="77777777" w:rsidR="006D5AAA" w:rsidRDefault="00000000">
      <w:r>
        <w:t xml:space="preserve">Consider the possibility of further education </w:t>
      </w:r>
    </w:p>
    <w:p w14:paraId="471AAF22" w14:textId="77777777" w:rsidR="006D5AAA" w:rsidRDefault="00000000">
      <w:pPr>
        <w:rPr>
          <w:b/>
        </w:rPr>
      </w:pPr>
      <w:r>
        <w:rPr>
          <w:rFonts w:hint="eastAsia"/>
        </w:rPr>
        <w:t>考虑进一步的教育</w:t>
      </w:r>
    </w:p>
    <w:p w14:paraId="65BD7740" w14:textId="77777777" w:rsidR="006D5AAA" w:rsidRDefault="00000000">
      <w:r>
        <w:t xml:space="preserve">Gain a broader knowledge base </w:t>
      </w:r>
    </w:p>
    <w:p w14:paraId="3094D287" w14:textId="77777777" w:rsidR="006D5AAA" w:rsidRDefault="00000000">
      <w:pPr>
        <w:rPr>
          <w:b/>
        </w:rPr>
      </w:pPr>
      <w:r>
        <w:rPr>
          <w:rFonts w:hint="eastAsia"/>
        </w:rPr>
        <w:t>获得广博的知识基础</w:t>
      </w:r>
    </w:p>
    <w:p w14:paraId="585D5DAF" w14:textId="77777777" w:rsidR="006D5AAA" w:rsidRDefault="00000000">
      <w:r>
        <w:t>Pursue education for education’</w:t>
      </w:r>
      <w:r>
        <w:rPr>
          <w:rFonts w:hint="eastAsia"/>
        </w:rPr>
        <w:t xml:space="preserve">s sake </w:t>
      </w:r>
    </w:p>
    <w:p w14:paraId="10DFD7D9" w14:textId="77777777" w:rsidR="006D5AAA" w:rsidRDefault="00000000">
      <w:pPr>
        <w:rPr>
          <w:b/>
        </w:rPr>
      </w:pPr>
      <w:r>
        <w:rPr>
          <w:rFonts w:hint="eastAsia"/>
        </w:rPr>
        <w:t>为了教育的目的而接受教育</w:t>
      </w:r>
    </w:p>
    <w:p w14:paraId="76684811" w14:textId="77777777" w:rsidR="006D5AAA" w:rsidRDefault="00000000">
      <w:r>
        <w:t>Enhance one’</w:t>
      </w:r>
      <w:r>
        <w:rPr>
          <w:rFonts w:hint="eastAsia"/>
        </w:rPr>
        <w:t xml:space="preserve">s chance of academic success </w:t>
      </w:r>
    </w:p>
    <w:p w14:paraId="19A1A2C6" w14:textId="77777777" w:rsidR="006D5AAA" w:rsidRDefault="00000000">
      <w:pPr>
        <w:rPr>
          <w:b/>
        </w:rPr>
      </w:pPr>
      <w:r>
        <w:rPr>
          <w:rFonts w:hint="eastAsia"/>
        </w:rPr>
        <w:t>提高学术成功的机会</w:t>
      </w:r>
    </w:p>
    <w:p w14:paraId="68EE3D4D" w14:textId="77777777" w:rsidR="006D5AAA" w:rsidRDefault="006D5AAA">
      <w:pPr>
        <w:rPr>
          <w:rFonts w:ascii="Times New Roman" w:hAnsi="Times New Roman" w:cs="Times New Roman"/>
          <w:b/>
          <w:sz w:val="24"/>
        </w:rPr>
      </w:pPr>
    </w:p>
    <w:p w14:paraId="16B295BB" w14:textId="77777777" w:rsidR="006D5AAA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       </w:t>
      </w:r>
    </w:p>
    <w:p w14:paraId="5C26E9D8" w14:textId="77777777" w:rsidR="006D5AAA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BE5E52D" w14:textId="77777777" w:rsidR="006D5AAA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D95C3CB" w14:textId="77777777" w:rsidR="006D5AAA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585116C" w14:textId="77777777" w:rsidR="006D5AAA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2CFA2B6F" w14:textId="77777777" w:rsidR="006D5AAA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14611AF1" w14:textId="77777777" w:rsidR="006D5AAA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6C534C51" w14:textId="77777777" w:rsidR="006D5AAA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2A3A52D" w14:textId="77777777" w:rsidR="006D5AAA" w:rsidRDefault="0000000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6B04A2F6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2BEC9B9F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                                                                     </w:t>
      </w:r>
    </w:p>
    <w:p w14:paraId="2F1AFE1A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3992EF08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4E8D99A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03F0BEAB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5CF51CE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3D8221B4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4453D660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5F53EE80" w14:textId="77777777" w:rsidR="006D5AAA" w:rsidRDefault="000000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                                                                    </w:t>
      </w:r>
    </w:p>
    <w:p w14:paraId="31F1853C" w14:textId="77777777" w:rsidR="006D5AAA" w:rsidRDefault="006D5AAA">
      <w:pPr>
        <w:rPr>
          <w:rFonts w:ascii="Times New Roman" w:hAnsi="Times New Roman" w:cs="Times New Roman"/>
          <w:b/>
          <w:sz w:val="24"/>
        </w:rPr>
      </w:pPr>
    </w:p>
    <w:p w14:paraId="19911562" w14:textId="77777777" w:rsidR="006D5AAA" w:rsidRDefault="00000000">
      <w:pPr>
        <w:rPr>
          <w:rFonts w:ascii="Times New Roman" w:hAnsi="Times New Roman" w:cs="Times New Roman"/>
          <w:sz w:val="24"/>
          <w:lang w:eastAsia="zh-Hans"/>
        </w:rPr>
      </w:pPr>
      <w:r>
        <w:rPr>
          <w:rFonts w:ascii="Times New Roman" w:hAnsi="Times New Roman" w:cs="Times New Roman" w:hint="eastAsia"/>
          <w:sz w:val="24"/>
          <w:lang w:eastAsia="zh-Hans"/>
        </w:rPr>
        <w:t>范文</w:t>
      </w:r>
      <w:r>
        <w:rPr>
          <w:rFonts w:ascii="Times New Roman" w:hAnsi="Times New Roman" w:cs="Times New Roman"/>
          <w:sz w:val="24"/>
          <w:lang w:eastAsia="zh-Hans"/>
        </w:rPr>
        <w:t>：</w:t>
      </w:r>
    </w:p>
    <w:p w14:paraId="6DEE081F" w14:textId="77777777" w:rsidR="006D5AAA" w:rsidRDefault="00000000">
      <w:pPr>
        <w:ind w:firstLineChars="200" w:firstLine="420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 w:hint="eastAsia"/>
          <w:i/>
          <w:u w:val="single"/>
        </w:rPr>
        <w:t xml:space="preserve">Sound and comprehensive primary </w:t>
      </w:r>
      <w:r>
        <w:rPr>
          <w:rFonts w:ascii="Times New Roman" w:hAnsi="Times New Roman" w:cs="Times New Roman"/>
          <w:i/>
          <w:u w:val="single"/>
        </w:rPr>
        <w:t>education</w:t>
      </w:r>
      <w:r>
        <w:rPr>
          <w:rFonts w:ascii="Times New Roman" w:hAnsi="Times New Roman" w:cs="Times New Roman" w:hint="eastAsia"/>
          <w:i/>
          <w:u w:val="single"/>
        </w:rPr>
        <w:t xml:space="preserve"> would help ensure that our children grow up to become </w:t>
      </w:r>
      <w:r>
        <w:rPr>
          <w:rFonts w:ascii="Times New Roman" w:hAnsi="Times New Roman" w:cs="Times New Roman"/>
          <w:i/>
          <w:u w:val="single"/>
        </w:rPr>
        <w:t>reasonably</w:t>
      </w:r>
      <w:r>
        <w:rPr>
          <w:rFonts w:ascii="Times New Roman" w:hAnsi="Times New Roman" w:cs="Times New Roman" w:hint="eastAsia"/>
          <w:i/>
          <w:u w:val="single"/>
        </w:rPr>
        <w:t xml:space="preserve"> informed, productive members of society. First, various basic courses in primary schools </w:t>
      </w:r>
      <w:bookmarkStart w:id="0" w:name="OLE_LINK112"/>
      <w:bookmarkStart w:id="1" w:name="OLE_LINK141"/>
      <w:bookmarkStart w:id="2" w:name="OLE_LINK113"/>
      <w:bookmarkStart w:id="3" w:name="OLE_LINK140"/>
      <w:r>
        <w:rPr>
          <w:rFonts w:ascii="Times New Roman" w:hAnsi="Times New Roman" w:cs="Times New Roman" w:hint="eastAsia"/>
          <w:i/>
          <w:u w:val="single"/>
        </w:rPr>
        <w:t>are a great source of wider range of knowledge and inspiration</w:t>
      </w:r>
      <w:bookmarkEnd w:id="0"/>
      <w:bookmarkEnd w:id="1"/>
      <w:bookmarkEnd w:id="2"/>
      <w:bookmarkEnd w:id="3"/>
      <w:r>
        <w:rPr>
          <w:rFonts w:ascii="Times New Roman" w:hAnsi="Times New Roman" w:cs="Times New Roman" w:hint="eastAsia"/>
          <w:i/>
          <w:u w:val="single"/>
        </w:rPr>
        <w:t xml:space="preserve">. Here children will be able to develop their knowledge in different areas, and </w:t>
      </w:r>
      <w:r>
        <w:rPr>
          <w:rFonts w:ascii="Times New Roman" w:hAnsi="Times New Roman" w:cs="Times New Roman"/>
          <w:i/>
          <w:u w:val="single"/>
        </w:rPr>
        <w:t>they</w:t>
      </w:r>
      <w:r>
        <w:rPr>
          <w:rFonts w:ascii="Times New Roman" w:hAnsi="Times New Roman" w:cs="Times New Roman" w:hint="eastAsia"/>
          <w:i/>
          <w:u w:val="single"/>
        </w:rPr>
        <w:t xml:space="preserve"> will also </w:t>
      </w:r>
      <w:proofErr w:type="gramStart"/>
      <w:r>
        <w:rPr>
          <w:rFonts w:ascii="Times New Roman" w:hAnsi="Times New Roman" w:cs="Times New Roman" w:hint="eastAsia"/>
          <w:i/>
          <w:u w:val="single"/>
        </w:rPr>
        <w:t>have the opportunity to</w:t>
      </w:r>
      <w:proofErr w:type="gramEnd"/>
      <w:r>
        <w:rPr>
          <w:rFonts w:ascii="Times New Roman" w:hAnsi="Times New Roman" w:cs="Times New Roman" w:hint="eastAsia"/>
          <w:i/>
          <w:u w:val="single"/>
        </w:rPr>
        <w:t xml:space="preserve"> find out what their interests really are as </w:t>
      </w:r>
      <w:r>
        <w:rPr>
          <w:rFonts w:ascii="Times New Roman" w:hAnsi="Times New Roman" w:cs="Times New Roman"/>
          <w:i/>
          <w:u w:val="single"/>
        </w:rPr>
        <w:t>they</w:t>
      </w:r>
      <w:r>
        <w:rPr>
          <w:rFonts w:ascii="Times New Roman" w:hAnsi="Times New Roman" w:cs="Times New Roman" w:hint="eastAsia"/>
          <w:i/>
          <w:u w:val="single"/>
        </w:rPr>
        <w:t xml:space="preserve"> will </w:t>
      </w:r>
      <w:bookmarkStart w:id="4" w:name="OLE_LINK142"/>
      <w:bookmarkStart w:id="5" w:name="OLE_LINK143"/>
      <w:r>
        <w:rPr>
          <w:rFonts w:ascii="Times New Roman" w:hAnsi="Times New Roman" w:cs="Times New Roman" w:hint="eastAsia"/>
          <w:i/>
          <w:u w:val="single"/>
        </w:rPr>
        <w:t>be exposed to a variety of fields</w:t>
      </w:r>
      <w:bookmarkEnd w:id="4"/>
      <w:bookmarkEnd w:id="5"/>
      <w:r>
        <w:rPr>
          <w:rFonts w:ascii="Times New Roman" w:hAnsi="Times New Roman" w:cs="Times New Roman" w:hint="eastAsia"/>
          <w:i/>
          <w:u w:val="single"/>
        </w:rPr>
        <w:t xml:space="preserve">. Also, students who </w:t>
      </w:r>
      <w:bookmarkStart w:id="6" w:name="OLE_LINK144"/>
      <w:bookmarkStart w:id="7" w:name="OLE_LINK145"/>
      <w:r>
        <w:rPr>
          <w:rFonts w:ascii="Times New Roman" w:hAnsi="Times New Roman" w:cs="Times New Roman" w:hint="eastAsia"/>
          <w:i/>
          <w:u w:val="single"/>
        </w:rPr>
        <w:t>consider the possibility of further education</w:t>
      </w:r>
      <w:bookmarkEnd w:id="6"/>
      <w:bookmarkEnd w:id="7"/>
      <w:r>
        <w:rPr>
          <w:rFonts w:ascii="Times New Roman" w:hAnsi="Times New Roman" w:cs="Times New Roman" w:hint="eastAsia"/>
          <w:i/>
          <w:u w:val="single"/>
        </w:rPr>
        <w:t xml:space="preserve"> will be able to</w:t>
      </w:r>
      <w:bookmarkStart w:id="8" w:name="OLE_LINK147"/>
      <w:bookmarkStart w:id="9" w:name="OLE_LINK146"/>
      <w:r>
        <w:rPr>
          <w:rFonts w:ascii="Times New Roman" w:hAnsi="Times New Roman" w:cs="Times New Roman" w:hint="eastAsia"/>
          <w:i/>
          <w:u w:val="single"/>
        </w:rPr>
        <w:t xml:space="preserve"> gain a broader knowledge base</w:t>
      </w:r>
      <w:bookmarkEnd w:id="8"/>
      <w:bookmarkEnd w:id="9"/>
      <w:r>
        <w:rPr>
          <w:rFonts w:ascii="Times New Roman" w:hAnsi="Times New Roman" w:cs="Times New Roman" w:hint="eastAsia"/>
          <w:i/>
          <w:u w:val="single"/>
        </w:rPr>
        <w:t xml:space="preserve"> before specializing </w:t>
      </w:r>
      <w:proofErr w:type="gramStart"/>
      <w:r>
        <w:rPr>
          <w:rFonts w:ascii="Times New Roman" w:hAnsi="Times New Roman" w:cs="Times New Roman" w:hint="eastAsia"/>
          <w:i/>
          <w:u w:val="single"/>
        </w:rPr>
        <w:t>later on</w:t>
      </w:r>
      <w:proofErr w:type="gramEnd"/>
      <w:r>
        <w:rPr>
          <w:rFonts w:ascii="Times New Roman" w:hAnsi="Times New Roman" w:cs="Times New Roman" w:hint="eastAsia"/>
          <w:i/>
          <w:u w:val="single"/>
        </w:rPr>
        <w:t xml:space="preserve"> in their academic careers, enabling them</w:t>
      </w:r>
      <w:bookmarkStart w:id="10" w:name="_Hlk317797416"/>
      <w:bookmarkStart w:id="11" w:name="OLE_LINK148"/>
      <w:bookmarkStart w:id="12" w:name="OLE_LINK149"/>
      <w:r>
        <w:rPr>
          <w:rFonts w:ascii="Times New Roman" w:hAnsi="Times New Roman" w:cs="Times New Roman" w:hint="eastAsia"/>
          <w:i/>
          <w:u w:val="single"/>
        </w:rPr>
        <w:t xml:space="preserve"> pursue education for education</w:t>
      </w:r>
      <w:r>
        <w:rPr>
          <w:rFonts w:ascii="Times New Roman" w:hAnsi="Times New Roman" w:cs="Times New Roman"/>
          <w:i/>
          <w:u w:val="single"/>
        </w:rPr>
        <w:t>’</w:t>
      </w:r>
      <w:r>
        <w:rPr>
          <w:rFonts w:ascii="Times New Roman" w:hAnsi="Times New Roman" w:cs="Times New Roman" w:hint="eastAsia"/>
          <w:i/>
          <w:u w:val="single"/>
        </w:rPr>
        <w:t>s sake</w:t>
      </w:r>
      <w:bookmarkEnd w:id="10"/>
      <w:bookmarkEnd w:id="11"/>
      <w:bookmarkEnd w:id="12"/>
      <w:r>
        <w:rPr>
          <w:rFonts w:ascii="Times New Roman" w:hAnsi="Times New Roman" w:cs="Times New Roman" w:hint="eastAsia"/>
          <w:i/>
          <w:u w:val="single"/>
        </w:rPr>
        <w:t xml:space="preserve"> and</w:t>
      </w:r>
      <w:bookmarkStart w:id="13" w:name="OLE_LINK150"/>
      <w:bookmarkStart w:id="14" w:name="OLE_LINK151"/>
      <w:r>
        <w:rPr>
          <w:rFonts w:ascii="Times New Roman" w:hAnsi="Times New Roman" w:cs="Times New Roman" w:hint="eastAsia"/>
          <w:i/>
          <w:u w:val="single"/>
        </w:rPr>
        <w:t xml:space="preserve"> enhancing their chance of academic success</w:t>
      </w:r>
      <w:bookmarkEnd w:id="13"/>
      <w:bookmarkEnd w:id="14"/>
      <w:r>
        <w:rPr>
          <w:rFonts w:ascii="Times New Roman" w:hAnsi="Times New Roman" w:cs="Times New Roman" w:hint="eastAsia"/>
          <w:i/>
          <w:u w:val="single"/>
        </w:rPr>
        <w:t xml:space="preserve">. </w:t>
      </w:r>
    </w:p>
    <w:p w14:paraId="5FBA7DF4" w14:textId="77777777" w:rsidR="006D5AAA" w:rsidRDefault="006D5AAA">
      <w:pPr>
        <w:rPr>
          <w:rFonts w:ascii="Times New Roman" w:hAnsi="Times New Roman" w:cs="Times New Roman"/>
          <w:sz w:val="24"/>
        </w:rPr>
      </w:pPr>
    </w:p>
    <w:p w14:paraId="107EDAAD" w14:textId="77777777" w:rsidR="006D5AAA" w:rsidRDefault="006D5AAA">
      <w:pPr>
        <w:rPr>
          <w:rFonts w:ascii="Times New Roman" w:hAnsi="Times New Roman" w:cs="Times New Roman"/>
          <w:sz w:val="24"/>
        </w:rPr>
      </w:pPr>
    </w:p>
    <w:p w14:paraId="6D97DAF0" w14:textId="77777777" w:rsidR="006D5AAA" w:rsidRDefault="00000000">
      <w:pPr>
        <w:rPr>
          <w:rFonts w:ascii="Times New Roman" w:eastAsia="宋体" w:hAnsi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hint="eastAsia"/>
          <w:b/>
          <w:bCs/>
          <w:kern w:val="44"/>
          <w:sz w:val="28"/>
          <w:szCs w:val="44"/>
        </w:rPr>
        <w:t>四，背诵以上段落</w:t>
      </w:r>
    </w:p>
    <w:p w14:paraId="75B71CF3" w14:textId="77777777" w:rsidR="006D5AAA" w:rsidRDefault="006D5AAA"/>
    <w:sectPr w:rsidR="006D5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0AD8" w14:textId="77777777" w:rsidR="00AB49DB" w:rsidRDefault="00AB49DB">
      <w:r>
        <w:separator/>
      </w:r>
    </w:p>
  </w:endnote>
  <w:endnote w:type="continuationSeparator" w:id="0">
    <w:p w14:paraId="7E41CEE0" w14:textId="77777777" w:rsidR="00AB49DB" w:rsidRDefault="00AB4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8F28" w14:textId="77777777" w:rsidR="003D7BB7" w:rsidRDefault="003D7BB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96045" w14:textId="77777777" w:rsidR="003D7BB7" w:rsidRDefault="003D7BB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C3E9" w14:textId="77777777" w:rsidR="003D7BB7" w:rsidRDefault="003D7BB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C98A" w14:textId="77777777" w:rsidR="00AB49DB" w:rsidRDefault="00AB49DB">
      <w:r>
        <w:separator/>
      </w:r>
    </w:p>
  </w:footnote>
  <w:footnote w:type="continuationSeparator" w:id="0">
    <w:p w14:paraId="4104774B" w14:textId="77777777" w:rsidR="00AB49DB" w:rsidRDefault="00AB4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D52F" w14:textId="77777777" w:rsidR="003D7BB7" w:rsidRDefault="003D7BB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5033" w14:textId="1EA3AB12" w:rsidR="006D5AAA" w:rsidRDefault="006D5AAA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AC5D" w14:textId="77777777" w:rsidR="003D7BB7" w:rsidRDefault="003D7BB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6383"/>
    <w:multiLevelType w:val="multilevel"/>
    <w:tmpl w:val="271163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66F90"/>
    <w:multiLevelType w:val="multilevel"/>
    <w:tmpl w:val="50866F9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14163593">
    <w:abstractNumId w:val="0"/>
  </w:num>
  <w:num w:numId="2" w16cid:durableId="17304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MyODNkZmVhNWM0MWVhYWYwNTkyZjljYjY3OWZkOGMifQ=="/>
  </w:docVars>
  <w:rsids>
    <w:rsidRoot w:val="0ECD6345"/>
    <w:rsid w:val="003D7BB7"/>
    <w:rsid w:val="006D5AAA"/>
    <w:rsid w:val="008E35F3"/>
    <w:rsid w:val="00AB49DB"/>
    <w:rsid w:val="00AE23C6"/>
    <w:rsid w:val="0ECD6345"/>
    <w:rsid w:val="7E74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20107C"/>
  <w15:docId w15:val="{68BA5906-8130-404E-8548-BDC30FAD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uiPriority w:val="10"/>
    <w:qFormat/>
    <w:pPr>
      <w:spacing w:before="240" w:after="60"/>
      <w:ind w:leftChars="150" w:left="15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qihan huang</cp:lastModifiedBy>
  <cp:revision>2</cp:revision>
  <dcterms:created xsi:type="dcterms:W3CDTF">2023-07-01T03:41:00Z</dcterms:created>
  <dcterms:modified xsi:type="dcterms:W3CDTF">2023-07-01T03:41:00Z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60223699E61B4E94845DA6256CD37F4C_11</vt:lpwstr>
  </property>
</Properties>
</file>