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0A28" w14:textId="77777777" w:rsidR="00961397" w:rsidRDefault="00000000">
      <w:pPr>
        <w:pStyle w:val="a3"/>
        <w:ind w:leftChars="0" w:left="0"/>
        <w:rPr>
          <w:rFonts w:ascii="Times New Roman"/>
        </w:rPr>
      </w:pPr>
      <w:bookmarkStart w:id="0" w:name="_Toc323563933"/>
      <w:r>
        <w:rPr>
          <w:rFonts w:ascii="Times New Roman" w:hint="eastAsia"/>
        </w:rPr>
        <w:t>第</w:t>
      </w:r>
      <w:r>
        <w:rPr>
          <w:rFonts w:ascii="Times New Roman" w:hAnsi="Times New Roman" w:hint="eastAsia"/>
        </w:rPr>
        <w:t>5</w:t>
      </w:r>
      <w:r>
        <w:rPr>
          <w:rFonts w:ascii="Times New Roman" w:hint="eastAsia"/>
        </w:rPr>
        <w:t>天</w:t>
      </w:r>
      <w:bookmarkEnd w:id="0"/>
    </w:p>
    <w:p w14:paraId="537760BE" w14:textId="77777777" w:rsidR="00961397" w:rsidRDefault="00961397">
      <w:pPr>
        <w:rPr>
          <w:rFonts w:ascii="Times New Roman" w:hAnsi="Times New Roman" w:cs="Times New Roman"/>
        </w:rPr>
      </w:pPr>
    </w:p>
    <w:p w14:paraId="25C74C6A" w14:textId="77777777" w:rsidR="00961397" w:rsidRDefault="00000000">
      <w:pPr>
        <w:pStyle w:val="1"/>
        <w:numPr>
          <w:ilvl w:val="0"/>
          <w:numId w:val="1"/>
        </w:numPr>
        <w:ind w:firstLineChars="0"/>
        <w:rPr>
          <w:rFonts w:ascii="Times New Roman" w:eastAsia="宋体" w:hAnsi="Times New Roman"/>
          <w:b/>
          <w:bCs/>
          <w:kern w:val="44"/>
          <w:sz w:val="28"/>
          <w:szCs w:val="44"/>
        </w:rPr>
      </w:pPr>
      <w:r>
        <w:rPr>
          <w:rFonts w:ascii="Times New Roman" w:eastAsia="宋体" w:hAnsi="Times New Roman" w:hint="eastAsia"/>
          <w:b/>
          <w:bCs/>
          <w:kern w:val="44"/>
          <w:sz w:val="28"/>
          <w:szCs w:val="44"/>
        </w:rPr>
        <w:t>词汇练习</w:t>
      </w:r>
      <w:r>
        <w:rPr>
          <w:rFonts w:ascii="Times New Roman" w:eastAsia="宋体" w:hAnsi="Times New Roman"/>
          <w:b/>
          <w:bCs/>
          <w:kern w:val="44"/>
          <w:sz w:val="28"/>
          <w:szCs w:val="44"/>
        </w:rPr>
        <w:t xml:space="preserve"> </w:t>
      </w:r>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1786"/>
        <w:gridCol w:w="1786"/>
        <w:gridCol w:w="1786"/>
        <w:gridCol w:w="1787"/>
      </w:tblGrid>
      <w:tr w:rsidR="00961397" w14:paraId="310F8493" w14:textId="77777777">
        <w:trPr>
          <w:trHeight w:val="312"/>
        </w:trPr>
        <w:tc>
          <w:tcPr>
            <w:tcW w:w="1786" w:type="dxa"/>
            <w:shd w:val="clear" w:color="auto" w:fill="auto"/>
            <w:noWrap/>
            <w:vAlign w:val="center"/>
          </w:tcPr>
          <w:p w14:paraId="69CB4DDB"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rPr>
              <w:t>appropriate</w:t>
            </w:r>
          </w:p>
        </w:tc>
        <w:tc>
          <w:tcPr>
            <w:tcW w:w="1786" w:type="dxa"/>
            <w:shd w:val="clear" w:color="auto" w:fill="auto"/>
            <w:noWrap/>
            <w:vAlign w:val="center"/>
          </w:tcPr>
          <w:p w14:paraId="3776B21C"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approval</w:t>
            </w:r>
          </w:p>
        </w:tc>
        <w:tc>
          <w:tcPr>
            <w:tcW w:w="1786" w:type="dxa"/>
            <w:shd w:val="clear" w:color="auto" w:fill="auto"/>
            <w:noWrap/>
            <w:vAlign w:val="center"/>
          </w:tcPr>
          <w:p w14:paraId="5F9BB70F"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approve</w:t>
            </w:r>
          </w:p>
        </w:tc>
        <w:tc>
          <w:tcPr>
            <w:tcW w:w="1786" w:type="dxa"/>
            <w:shd w:val="clear" w:color="auto" w:fill="auto"/>
            <w:noWrap/>
            <w:vAlign w:val="center"/>
          </w:tcPr>
          <w:p w14:paraId="73CAA0F3"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Approximate v/adj近似</w:t>
            </w:r>
          </w:p>
        </w:tc>
        <w:tc>
          <w:tcPr>
            <w:tcW w:w="1787" w:type="dxa"/>
            <w:shd w:val="clear" w:color="auto" w:fill="auto"/>
            <w:noWrap/>
            <w:vAlign w:val="center"/>
          </w:tcPr>
          <w:p w14:paraId="3F8D76B3"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approximately</w:t>
            </w:r>
          </w:p>
        </w:tc>
      </w:tr>
      <w:tr w:rsidR="00961397" w14:paraId="41B2EAF3" w14:textId="77777777">
        <w:trPr>
          <w:trHeight w:val="312"/>
        </w:trPr>
        <w:tc>
          <w:tcPr>
            <w:tcW w:w="1786" w:type="dxa"/>
            <w:shd w:val="clear" w:color="auto" w:fill="auto"/>
            <w:noWrap/>
            <w:vAlign w:val="center"/>
          </w:tcPr>
          <w:p w14:paraId="3B5DC32F"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April</w:t>
            </w:r>
          </w:p>
        </w:tc>
        <w:tc>
          <w:tcPr>
            <w:tcW w:w="1786" w:type="dxa"/>
            <w:shd w:val="clear" w:color="auto" w:fill="auto"/>
            <w:noWrap/>
            <w:vAlign w:val="center"/>
          </w:tcPr>
          <w:p w14:paraId="1715BC5E"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Arabian</w:t>
            </w:r>
          </w:p>
        </w:tc>
        <w:tc>
          <w:tcPr>
            <w:tcW w:w="1786" w:type="dxa"/>
            <w:shd w:val="clear" w:color="auto" w:fill="auto"/>
            <w:noWrap/>
            <w:vAlign w:val="center"/>
          </w:tcPr>
          <w:p w14:paraId="37E810E8"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arbitrary任意的</w:t>
            </w:r>
          </w:p>
        </w:tc>
        <w:tc>
          <w:tcPr>
            <w:tcW w:w="1786" w:type="dxa"/>
            <w:shd w:val="clear" w:color="auto" w:fill="auto"/>
            <w:noWrap/>
            <w:vAlign w:val="center"/>
          </w:tcPr>
          <w:p w14:paraId="5CDD54F1"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architecture</w:t>
            </w:r>
          </w:p>
        </w:tc>
        <w:tc>
          <w:tcPr>
            <w:tcW w:w="1787" w:type="dxa"/>
            <w:shd w:val="clear" w:color="auto" w:fill="auto"/>
            <w:noWrap/>
            <w:vAlign w:val="center"/>
          </w:tcPr>
          <w:p w14:paraId="32109863"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area</w:t>
            </w:r>
          </w:p>
        </w:tc>
      </w:tr>
      <w:tr w:rsidR="00961397" w14:paraId="3A1091DA" w14:textId="77777777">
        <w:trPr>
          <w:trHeight w:val="312"/>
        </w:trPr>
        <w:tc>
          <w:tcPr>
            <w:tcW w:w="1786" w:type="dxa"/>
            <w:shd w:val="clear" w:color="auto" w:fill="auto"/>
            <w:noWrap/>
            <w:vAlign w:val="center"/>
          </w:tcPr>
          <w:p w14:paraId="07EC5614"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rPr>
              <w:t>argue</w:t>
            </w:r>
          </w:p>
        </w:tc>
        <w:tc>
          <w:tcPr>
            <w:tcW w:w="1786" w:type="dxa"/>
            <w:shd w:val="clear" w:color="auto" w:fill="auto"/>
            <w:noWrap/>
            <w:vAlign w:val="center"/>
          </w:tcPr>
          <w:p w14:paraId="10AF0307"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rPr>
              <w:t>argument</w:t>
            </w:r>
          </w:p>
        </w:tc>
        <w:tc>
          <w:tcPr>
            <w:tcW w:w="1786" w:type="dxa"/>
            <w:shd w:val="clear" w:color="auto" w:fill="auto"/>
            <w:noWrap/>
            <w:vAlign w:val="center"/>
          </w:tcPr>
          <w:p w14:paraId="2513DB24"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arise出现，产生，起立</w:t>
            </w:r>
          </w:p>
        </w:tc>
        <w:tc>
          <w:tcPr>
            <w:tcW w:w="1786" w:type="dxa"/>
            <w:shd w:val="clear" w:color="auto" w:fill="auto"/>
            <w:noWrap/>
            <w:vAlign w:val="center"/>
          </w:tcPr>
          <w:p w14:paraId="05CAC561"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arithmetic</w:t>
            </w:r>
          </w:p>
        </w:tc>
        <w:tc>
          <w:tcPr>
            <w:tcW w:w="1787" w:type="dxa"/>
            <w:shd w:val="clear" w:color="auto" w:fill="auto"/>
            <w:noWrap/>
            <w:vAlign w:val="center"/>
          </w:tcPr>
          <w:p w14:paraId="4F02D0C9"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arm 装备v</w:t>
            </w:r>
          </w:p>
        </w:tc>
      </w:tr>
      <w:tr w:rsidR="00961397" w14:paraId="62A9386A" w14:textId="77777777">
        <w:trPr>
          <w:trHeight w:val="312"/>
        </w:trPr>
        <w:tc>
          <w:tcPr>
            <w:tcW w:w="1786" w:type="dxa"/>
            <w:shd w:val="clear" w:color="auto" w:fill="auto"/>
            <w:noWrap/>
            <w:vAlign w:val="center"/>
          </w:tcPr>
          <w:p w14:paraId="28B82214"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army</w:t>
            </w:r>
          </w:p>
        </w:tc>
        <w:tc>
          <w:tcPr>
            <w:tcW w:w="1786" w:type="dxa"/>
            <w:shd w:val="clear" w:color="auto" w:fill="auto"/>
            <w:noWrap/>
            <w:vAlign w:val="center"/>
          </w:tcPr>
          <w:p w14:paraId="3B00107D"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around</w:t>
            </w:r>
          </w:p>
        </w:tc>
        <w:tc>
          <w:tcPr>
            <w:tcW w:w="1786" w:type="dxa"/>
            <w:shd w:val="clear" w:color="auto" w:fill="auto"/>
            <w:noWrap/>
            <w:vAlign w:val="center"/>
          </w:tcPr>
          <w:p w14:paraId="0C85603C"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arouse</w:t>
            </w:r>
          </w:p>
        </w:tc>
        <w:tc>
          <w:tcPr>
            <w:tcW w:w="1786" w:type="dxa"/>
            <w:shd w:val="clear" w:color="auto" w:fill="auto"/>
            <w:noWrap/>
            <w:vAlign w:val="center"/>
          </w:tcPr>
          <w:p w14:paraId="73C98295"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arrange</w:t>
            </w:r>
          </w:p>
        </w:tc>
        <w:tc>
          <w:tcPr>
            <w:tcW w:w="1787" w:type="dxa"/>
            <w:shd w:val="clear" w:color="auto" w:fill="auto"/>
            <w:noWrap/>
            <w:vAlign w:val="center"/>
          </w:tcPr>
          <w:p w14:paraId="14A39574"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arrangement</w:t>
            </w:r>
          </w:p>
        </w:tc>
      </w:tr>
      <w:tr w:rsidR="00961397" w14:paraId="1CC1C162" w14:textId="77777777">
        <w:trPr>
          <w:trHeight w:val="312"/>
        </w:trPr>
        <w:tc>
          <w:tcPr>
            <w:tcW w:w="1786" w:type="dxa"/>
            <w:shd w:val="clear" w:color="auto" w:fill="auto"/>
            <w:noWrap/>
            <w:vAlign w:val="center"/>
          </w:tcPr>
          <w:p w14:paraId="10E619F8"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arrest</w:t>
            </w:r>
          </w:p>
        </w:tc>
        <w:tc>
          <w:tcPr>
            <w:tcW w:w="1786" w:type="dxa"/>
            <w:shd w:val="clear" w:color="auto" w:fill="auto"/>
            <w:noWrap/>
            <w:vAlign w:val="center"/>
          </w:tcPr>
          <w:p w14:paraId="667F024D"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arrival n.</w:t>
            </w:r>
          </w:p>
        </w:tc>
        <w:tc>
          <w:tcPr>
            <w:tcW w:w="1786" w:type="dxa"/>
            <w:shd w:val="clear" w:color="auto" w:fill="auto"/>
            <w:noWrap/>
            <w:vAlign w:val="center"/>
          </w:tcPr>
          <w:p w14:paraId="3188418E"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arrive v.</w:t>
            </w:r>
          </w:p>
        </w:tc>
        <w:tc>
          <w:tcPr>
            <w:tcW w:w="1786" w:type="dxa"/>
            <w:shd w:val="clear" w:color="auto" w:fill="auto"/>
            <w:noWrap/>
            <w:vAlign w:val="center"/>
          </w:tcPr>
          <w:p w14:paraId="5347A88C"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arrow 箭</w:t>
            </w:r>
          </w:p>
        </w:tc>
        <w:tc>
          <w:tcPr>
            <w:tcW w:w="1787" w:type="dxa"/>
            <w:shd w:val="clear" w:color="auto" w:fill="auto"/>
            <w:noWrap/>
            <w:vAlign w:val="center"/>
          </w:tcPr>
          <w:p w14:paraId="7F19D307"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art 艺术</w:t>
            </w:r>
          </w:p>
        </w:tc>
      </w:tr>
      <w:tr w:rsidR="00961397" w14:paraId="3C2AA4EB" w14:textId="77777777">
        <w:trPr>
          <w:trHeight w:val="312"/>
        </w:trPr>
        <w:tc>
          <w:tcPr>
            <w:tcW w:w="1786" w:type="dxa"/>
            <w:shd w:val="clear" w:color="auto" w:fill="auto"/>
            <w:noWrap/>
            <w:vAlign w:val="center"/>
          </w:tcPr>
          <w:p w14:paraId="5024A098"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 xml:space="preserve">article </w:t>
            </w:r>
          </w:p>
        </w:tc>
        <w:tc>
          <w:tcPr>
            <w:tcW w:w="1786" w:type="dxa"/>
            <w:shd w:val="clear" w:color="auto" w:fill="auto"/>
            <w:noWrap/>
            <w:vAlign w:val="center"/>
          </w:tcPr>
          <w:p w14:paraId="2831D8D0"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artificial</w:t>
            </w:r>
          </w:p>
        </w:tc>
        <w:tc>
          <w:tcPr>
            <w:tcW w:w="1786" w:type="dxa"/>
            <w:shd w:val="clear" w:color="auto" w:fill="auto"/>
            <w:noWrap/>
            <w:vAlign w:val="center"/>
          </w:tcPr>
          <w:p w14:paraId="1B576521"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artist</w:t>
            </w:r>
          </w:p>
        </w:tc>
        <w:tc>
          <w:tcPr>
            <w:tcW w:w="1786" w:type="dxa"/>
            <w:shd w:val="clear" w:color="auto" w:fill="auto"/>
            <w:noWrap/>
            <w:vAlign w:val="center"/>
          </w:tcPr>
          <w:p w14:paraId="02CF53FF"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artistic</w:t>
            </w:r>
          </w:p>
        </w:tc>
        <w:tc>
          <w:tcPr>
            <w:tcW w:w="1787" w:type="dxa"/>
            <w:shd w:val="clear" w:color="auto" w:fill="auto"/>
            <w:noWrap/>
            <w:vAlign w:val="center"/>
          </w:tcPr>
          <w:p w14:paraId="66D6092B"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w:t>
            </w:r>
          </w:p>
        </w:tc>
      </w:tr>
      <w:tr w:rsidR="00961397" w14:paraId="4A6C2A36" w14:textId="77777777">
        <w:trPr>
          <w:trHeight w:val="312"/>
        </w:trPr>
        <w:tc>
          <w:tcPr>
            <w:tcW w:w="1786" w:type="dxa"/>
            <w:shd w:val="clear" w:color="auto" w:fill="auto"/>
            <w:noWrap/>
            <w:vAlign w:val="center"/>
          </w:tcPr>
          <w:p w14:paraId="4B05A43C"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Ash 灰烬；废墟</w:t>
            </w:r>
          </w:p>
        </w:tc>
        <w:tc>
          <w:tcPr>
            <w:tcW w:w="1786" w:type="dxa"/>
            <w:shd w:val="clear" w:color="auto" w:fill="auto"/>
            <w:noWrap/>
            <w:vAlign w:val="center"/>
          </w:tcPr>
          <w:p w14:paraId="327A7BF9"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ashamed 羞愧的，惭愧的</w:t>
            </w:r>
          </w:p>
        </w:tc>
        <w:tc>
          <w:tcPr>
            <w:tcW w:w="1786" w:type="dxa"/>
            <w:shd w:val="clear" w:color="auto" w:fill="auto"/>
            <w:noWrap/>
            <w:vAlign w:val="center"/>
          </w:tcPr>
          <w:p w14:paraId="1FF2C1B2"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Asia</w:t>
            </w:r>
          </w:p>
        </w:tc>
        <w:tc>
          <w:tcPr>
            <w:tcW w:w="1786" w:type="dxa"/>
            <w:shd w:val="clear" w:color="auto" w:fill="auto"/>
            <w:noWrap/>
            <w:vAlign w:val="center"/>
          </w:tcPr>
          <w:p w14:paraId="3EFD9305"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Asian</w:t>
            </w:r>
          </w:p>
        </w:tc>
        <w:tc>
          <w:tcPr>
            <w:tcW w:w="1787" w:type="dxa"/>
            <w:shd w:val="clear" w:color="auto" w:fill="auto"/>
            <w:noWrap/>
            <w:vAlign w:val="center"/>
          </w:tcPr>
          <w:p w14:paraId="20FDF9FD"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aside</w:t>
            </w:r>
          </w:p>
        </w:tc>
      </w:tr>
      <w:tr w:rsidR="00961397" w14:paraId="1486F509" w14:textId="77777777">
        <w:trPr>
          <w:trHeight w:val="312"/>
        </w:trPr>
        <w:tc>
          <w:tcPr>
            <w:tcW w:w="1786" w:type="dxa"/>
            <w:shd w:val="clear" w:color="auto" w:fill="auto"/>
            <w:noWrap/>
            <w:vAlign w:val="center"/>
          </w:tcPr>
          <w:p w14:paraId="329C4883"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ask</w:t>
            </w:r>
          </w:p>
        </w:tc>
        <w:tc>
          <w:tcPr>
            <w:tcW w:w="1786" w:type="dxa"/>
            <w:shd w:val="clear" w:color="auto" w:fill="auto"/>
            <w:noWrap/>
            <w:vAlign w:val="center"/>
          </w:tcPr>
          <w:p w14:paraId="30969CD6"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asleep</w:t>
            </w:r>
          </w:p>
        </w:tc>
        <w:tc>
          <w:tcPr>
            <w:tcW w:w="1786" w:type="dxa"/>
            <w:shd w:val="clear" w:color="auto" w:fill="auto"/>
            <w:noWrap/>
            <w:vAlign w:val="center"/>
          </w:tcPr>
          <w:p w14:paraId="1D0B9004"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rPr>
              <w:t>aspect</w:t>
            </w:r>
          </w:p>
        </w:tc>
        <w:tc>
          <w:tcPr>
            <w:tcW w:w="1786" w:type="dxa"/>
            <w:shd w:val="clear" w:color="auto" w:fill="auto"/>
            <w:noWrap/>
            <w:vAlign w:val="center"/>
          </w:tcPr>
          <w:p w14:paraId="5FA0ADDC"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assemble 集合；组装 v</w:t>
            </w:r>
          </w:p>
        </w:tc>
        <w:tc>
          <w:tcPr>
            <w:tcW w:w="1787" w:type="dxa"/>
            <w:shd w:val="clear" w:color="auto" w:fill="auto"/>
            <w:noWrap/>
            <w:vAlign w:val="center"/>
          </w:tcPr>
          <w:p w14:paraId="323ACAE8"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assembly 会议；装配</w:t>
            </w:r>
          </w:p>
        </w:tc>
      </w:tr>
      <w:tr w:rsidR="00961397" w14:paraId="79372469" w14:textId="77777777">
        <w:trPr>
          <w:trHeight w:val="312"/>
        </w:trPr>
        <w:tc>
          <w:tcPr>
            <w:tcW w:w="1786" w:type="dxa"/>
            <w:shd w:val="clear" w:color="auto" w:fill="auto"/>
            <w:noWrap/>
            <w:vAlign w:val="center"/>
          </w:tcPr>
          <w:p w14:paraId="18730A14"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assess 评估</w:t>
            </w:r>
          </w:p>
        </w:tc>
        <w:tc>
          <w:tcPr>
            <w:tcW w:w="1786" w:type="dxa"/>
            <w:shd w:val="clear" w:color="auto" w:fill="auto"/>
            <w:noWrap/>
            <w:vAlign w:val="center"/>
          </w:tcPr>
          <w:p w14:paraId="10565066"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assign</w:t>
            </w:r>
          </w:p>
        </w:tc>
        <w:tc>
          <w:tcPr>
            <w:tcW w:w="1786" w:type="dxa"/>
            <w:shd w:val="clear" w:color="auto" w:fill="auto"/>
            <w:noWrap/>
            <w:vAlign w:val="center"/>
          </w:tcPr>
          <w:p w14:paraId="5A571632"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rPr>
              <w:t>assignment</w:t>
            </w:r>
          </w:p>
        </w:tc>
        <w:tc>
          <w:tcPr>
            <w:tcW w:w="1786" w:type="dxa"/>
            <w:shd w:val="clear" w:color="auto" w:fill="auto"/>
            <w:noWrap/>
            <w:vAlign w:val="center"/>
          </w:tcPr>
          <w:p w14:paraId="59FB5E65" w14:textId="77777777" w:rsidR="00961397" w:rsidRDefault="00000000">
            <w:pPr>
              <w:widowControl/>
              <w:rPr>
                <w:rFonts w:ascii="宋体" w:hAnsi="宋体" w:cs="宋体"/>
                <w:b/>
                <w:color w:val="000000"/>
                <w:kern w:val="0"/>
                <w:sz w:val="22"/>
              </w:rPr>
            </w:pPr>
            <w:r>
              <w:rPr>
                <w:rFonts w:ascii="宋体" w:hAnsi="宋体" w:cs="宋体" w:hint="eastAsia"/>
                <w:b/>
                <w:color w:val="000000"/>
                <w:kern w:val="0"/>
                <w:sz w:val="22"/>
                <w:highlight w:val="yellow"/>
              </w:rPr>
              <w:t>assist 援助</w:t>
            </w:r>
          </w:p>
        </w:tc>
        <w:tc>
          <w:tcPr>
            <w:tcW w:w="1787" w:type="dxa"/>
            <w:shd w:val="clear" w:color="auto" w:fill="auto"/>
            <w:noWrap/>
            <w:vAlign w:val="center"/>
          </w:tcPr>
          <w:p w14:paraId="1B61278E" w14:textId="77777777" w:rsidR="00961397" w:rsidRDefault="00000000">
            <w:pPr>
              <w:widowControl/>
              <w:rPr>
                <w:rFonts w:ascii="宋体" w:hAnsi="宋体" w:cs="宋体"/>
                <w:color w:val="000000"/>
                <w:kern w:val="0"/>
                <w:sz w:val="22"/>
              </w:rPr>
            </w:pPr>
            <w:r>
              <w:rPr>
                <w:rFonts w:ascii="宋体" w:hAnsi="宋体" w:cs="宋体" w:hint="eastAsia"/>
                <w:color w:val="000000"/>
                <w:kern w:val="0"/>
                <w:sz w:val="22"/>
              </w:rPr>
              <w:t>assistant</w:t>
            </w:r>
          </w:p>
        </w:tc>
      </w:tr>
    </w:tbl>
    <w:p w14:paraId="537CC854" w14:textId="77777777" w:rsidR="00961397" w:rsidRDefault="00000000">
      <w:pPr>
        <w:rPr>
          <w:rFonts w:ascii="Times New Roman" w:hAnsi="Times New Roman" w:cs="Times New Roman"/>
          <w:b/>
          <w:sz w:val="24"/>
        </w:rPr>
      </w:pPr>
      <w:r>
        <w:rPr>
          <w:rFonts w:ascii="Times New Roman" w:hAnsi="Times New Roman" w:cs="Times New Roman" w:hint="eastAsia"/>
          <w:b/>
          <w:sz w:val="24"/>
        </w:rPr>
        <w:t>用以下词汇造句</w:t>
      </w:r>
    </w:p>
    <w:p w14:paraId="751E25D7" w14:textId="77777777" w:rsidR="00961397" w:rsidRDefault="00000000">
      <w:pPr>
        <w:ind w:firstLine="420"/>
        <w:rPr>
          <w:rFonts w:ascii="Times New Roman" w:hAnsi="Times New Roman" w:cs="Times New Roman"/>
          <w:b/>
          <w:sz w:val="22"/>
        </w:rPr>
      </w:pPr>
      <w:r>
        <w:rPr>
          <w:rFonts w:ascii="Times New Roman" w:hAnsi="Times New Roman" w:cs="Times New Roman" w:hint="eastAsia"/>
          <w:b/>
          <w:sz w:val="22"/>
        </w:rPr>
        <w:t xml:space="preserve">Appropriate time   </w:t>
      </w:r>
    </w:p>
    <w:p w14:paraId="209E9574" w14:textId="77777777" w:rsidR="00961397" w:rsidRDefault="00000000">
      <w:pPr>
        <w:ind w:firstLine="420"/>
        <w:rPr>
          <w:rFonts w:ascii="Times New Roman" w:hAnsi="Times New Roman" w:cs="Times New Roman"/>
          <w:sz w:val="22"/>
          <w:u w:val="single"/>
        </w:rPr>
      </w:pPr>
      <w:r>
        <w:rPr>
          <w:rFonts w:ascii="Times New Roman" w:hAnsi="Times New Roman" w:cs="Times New Roman" w:hint="eastAsia"/>
          <w:sz w:val="22"/>
          <w:u w:val="single"/>
        </w:rPr>
        <w:t>After work, we can relax at appropriate times.</w:t>
      </w:r>
      <w:r>
        <w:rPr>
          <w:rFonts w:ascii="Times New Roman" w:hAnsi="Times New Roman" w:cs="Times New Roman"/>
          <w:sz w:val="22"/>
          <w:u w:val="single"/>
        </w:rPr>
        <w:t xml:space="preserve">                                                                          </w:t>
      </w:r>
    </w:p>
    <w:p w14:paraId="7ED84FCA" w14:textId="77777777" w:rsidR="00961397" w:rsidRDefault="00961397">
      <w:pPr>
        <w:ind w:firstLine="420"/>
        <w:rPr>
          <w:rFonts w:ascii="Times New Roman" w:hAnsi="Times New Roman" w:cs="Times New Roman"/>
          <w:b/>
          <w:sz w:val="22"/>
        </w:rPr>
      </w:pPr>
    </w:p>
    <w:p w14:paraId="4B79F19E" w14:textId="77777777" w:rsidR="00961397" w:rsidRDefault="00000000">
      <w:pPr>
        <w:ind w:firstLine="420"/>
        <w:rPr>
          <w:rFonts w:ascii="Times New Roman" w:hAnsi="Times New Roman" w:cs="Times New Roman"/>
          <w:b/>
          <w:sz w:val="22"/>
        </w:rPr>
      </w:pPr>
      <w:r>
        <w:rPr>
          <w:rFonts w:ascii="Times New Roman" w:hAnsi="Times New Roman" w:cs="Times New Roman" w:hint="eastAsia"/>
          <w:b/>
          <w:sz w:val="22"/>
        </w:rPr>
        <w:t xml:space="preserve">Argument   </w:t>
      </w:r>
    </w:p>
    <w:p w14:paraId="20371058" w14:textId="77777777" w:rsidR="00961397" w:rsidRDefault="00000000">
      <w:pPr>
        <w:ind w:firstLine="420"/>
        <w:rPr>
          <w:rFonts w:ascii="Times New Roman" w:hAnsi="Times New Roman" w:cs="Times New Roman"/>
          <w:sz w:val="22"/>
          <w:u w:val="single"/>
        </w:rPr>
      </w:pPr>
      <w:r>
        <w:rPr>
          <w:rFonts w:ascii="Times New Roman" w:hAnsi="Times New Roman" w:cs="Times New Roman" w:hint="eastAsia"/>
          <w:sz w:val="22"/>
          <w:u w:val="single"/>
        </w:rPr>
        <w:t>No one can get the better of me in an argument.</w:t>
      </w:r>
      <w:r>
        <w:rPr>
          <w:rFonts w:ascii="Times New Roman" w:hAnsi="Times New Roman" w:cs="Times New Roman"/>
          <w:sz w:val="22"/>
          <w:u w:val="single"/>
        </w:rPr>
        <w:t xml:space="preserve">                                                                         </w:t>
      </w:r>
    </w:p>
    <w:p w14:paraId="7B7AC08E" w14:textId="77777777" w:rsidR="00961397" w:rsidRDefault="00961397">
      <w:pPr>
        <w:ind w:firstLine="420"/>
        <w:rPr>
          <w:rFonts w:ascii="Times New Roman" w:hAnsi="Times New Roman" w:cs="Times New Roman"/>
          <w:sz w:val="22"/>
          <w:u w:val="single"/>
        </w:rPr>
      </w:pPr>
    </w:p>
    <w:p w14:paraId="2F39F775" w14:textId="77777777" w:rsidR="00961397" w:rsidRDefault="00000000">
      <w:pPr>
        <w:ind w:firstLine="420"/>
        <w:rPr>
          <w:rFonts w:ascii="Times New Roman" w:hAnsi="Times New Roman" w:cs="Times New Roman"/>
          <w:b/>
          <w:sz w:val="22"/>
        </w:rPr>
      </w:pPr>
      <w:r>
        <w:rPr>
          <w:rFonts w:ascii="Times New Roman" w:hAnsi="Times New Roman" w:cs="Times New Roman" w:hint="eastAsia"/>
          <w:b/>
          <w:sz w:val="22"/>
        </w:rPr>
        <w:t xml:space="preserve">Assignment   </w:t>
      </w:r>
    </w:p>
    <w:p w14:paraId="5DD6FE52" w14:textId="77777777" w:rsidR="00961397" w:rsidRDefault="00000000">
      <w:pPr>
        <w:ind w:firstLine="420"/>
        <w:rPr>
          <w:rFonts w:ascii="Times New Roman" w:hAnsi="Times New Roman" w:cs="Times New Roman"/>
          <w:sz w:val="22"/>
          <w:u w:val="single"/>
        </w:rPr>
      </w:pPr>
      <w:r>
        <w:rPr>
          <w:rFonts w:ascii="Times New Roman" w:hAnsi="Times New Roman" w:cs="Times New Roman" w:hint="eastAsia"/>
          <w:sz w:val="22"/>
          <w:u w:val="single"/>
        </w:rPr>
        <w:t>I have to do my assignment every day.</w:t>
      </w:r>
      <w:r>
        <w:rPr>
          <w:rFonts w:ascii="Times New Roman" w:hAnsi="Times New Roman" w:cs="Times New Roman"/>
          <w:sz w:val="22"/>
          <w:u w:val="single"/>
        </w:rPr>
        <w:t xml:space="preserve">                                                                          </w:t>
      </w:r>
    </w:p>
    <w:p w14:paraId="1BE7802F" w14:textId="77777777" w:rsidR="00961397" w:rsidRDefault="00961397">
      <w:pPr>
        <w:ind w:firstLine="420"/>
        <w:rPr>
          <w:rFonts w:ascii="Times New Roman" w:hAnsi="Times New Roman" w:cs="Times New Roman"/>
          <w:sz w:val="22"/>
          <w:u w:val="single"/>
        </w:rPr>
      </w:pPr>
    </w:p>
    <w:p w14:paraId="1B2D503C" w14:textId="77777777" w:rsidR="00961397" w:rsidRDefault="00000000">
      <w:pPr>
        <w:ind w:firstLine="420"/>
        <w:rPr>
          <w:rFonts w:ascii="Times New Roman" w:hAnsi="Times New Roman" w:cs="Times New Roman"/>
          <w:b/>
          <w:sz w:val="22"/>
        </w:rPr>
      </w:pPr>
      <w:r>
        <w:rPr>
          <w:rFonts w:ascii="Times New Roman" w:hAnsi="Times New Roman" w:cs="Times New Roman" w:hint="eastAsia"/>
          <w:b/>
          <w:sz w:val="22"/>
        </w:rPr>
        <w:t xml:space="preserve">In some aspects  </w:t>
      </w:r>
    </w:p>
    <w:p w14:paraId="346BDA60" w14:textId="77777777" w:rsidR="00961397" w:rsidRDefault="00000000">
      <w:pPr>
        <w:ind w:firstLine="420"/>
        <w:rPr>
          <w:rFonts w:ascii="Times New Roman" w:hAnsi="Times New Roman" w:cs="Times New Roman"/>
          <w:sz w:val="22"/>
          <w:u w:val="single"/>
        </w:rPr>
      </w:pPr>
      <w:r>
        <w:rPr>
          <w:rFonts w:ascii="Times New Roman" w:hAnsi="Times New Roman" w:cs="Times New Roman" w:hint="eastAsia"/>
          <w:sz w:val="22"/>
          <w:u w:val="single"/>
        </w:rPr>
        <w:t>He has some advantages in some aspects.</w:t>
      </w:r>
      <w:r>
        <w:rPr>
          <w:rFonts w:ascii="Times New Roman" w:hAnsi="Times New Roman" w:cs="Times New Roman"/>
          <w:sz w:val="22"/>
          <w:u w:val="single"/>
        </w:rPr>
        <w:t xml:space="preserve">                                                                  </w:t>
      </w:r>
    </w:p>
    <w:p w14:paraId="28A560C7" w14:textId="77777777" w:rsidR="00961397" w:rsidRDefault="00961397">
      <w:pPr>
        <w:rPr>
          <w:rFonts w:ascii="Times New Roman" w:hAnsi="Times New Roman" w:cs="Times New Roman"/>
        </w:rPr>
      </w:pPr>
    </w:p>
    <w:p w14:paraId="6B7E8C34" w14:textId="77777777" w:rsidR="00961397" w:rsidRDefault="00961397">
      <w:pPr>
        <w:rPr>
          <w:rFonts w:ascii="Times New Roman" w:hAnsi="Times New Roman" w:cs="Times New Roman"/>
        </w:rPr>
      </w:pPr>
    </w:p>
    <w:p w14:paraId="70D5A5E4" w14:textId="77777777" w:rsidR="00961397" w:rsidRDefault="00000000">
      <w:pPr>
        <w:rPr>
          <w:rFonts w:ascii="Times New Roman" w:eastAsia="宋体" w:hAnsi="Times New Roman"/>
          <w:b/>
          <w:bCs/>
          <w:kern w:val="44"/>
          <w:sz w:val="28"/>
          <w:szCs w:val="44"/>
        </w:rPr>
      </w:pPr>
      <w:r>
        <w:rPr>
          <w:rFonts w:ascii="Times New Roman" w:eastAsia="宋体" w:hAnsi="Times New Roman" w:hint="eastAsia"/>
          <w:b/>
          <w:bCs/>
          <w:kern w:val="44"/>
          <w:sz w:val="28"/>
          <w:szCs w:val="44"/>
        </w:rPr>
        <w:t>二，仿造例句，用所提供的短语造句</w:t>
      </w:r>
    </w:p>
    <w:p w14:paraId="4F4A1789"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 xml:space="preserve">rrange </w:t>
      </w:r>
    </w:p>
    <w:p w14:paraId="6875B869" w14:textId="77777777" w:rsidR="00961397" w:rsidRDefault="00000000">
      <w:pPr>
        <w:ind w:firstLineChars="196" w:firstLine="412"/>
      </w:pPr>
      <w:r>
        <w:rPr>
          <w:rFonts w:ascii="Times New Roman" w:hAnsi="Times New Roman" w:cs="Times New Roman" w:hint="eastAsia"/>
        </w:rPr>
        <w:t>e.g.</w:t>
      </w:r>
      <w:r>
        <w:rPr>
          <w:rFonts w:ascii="Times New Roman" w:hAnsi="Times New Roman" w:cs="Times New Roman" w:hint="eastAsia"/>
          <w:b/>
        </w:rPr>
        <w:t xml:space="preserve"> </w:t>
      </w:r>
      <w:r>
        <w:t>P</w:t>
      </w:r>
      <w:r>
        <w:rPr>
          <w:rFonts w:hint="eastAsia"/>
        </w:rPr>
        <w:t xml:space="preserve">arents today </w:t>
      </w:r>
      <w:r>
        <w:rPr>
          <w:rFonts w:hint="eastAsia"/>
          <w:b/>
        </w:rPr>
        <w:t>arrange</w:t>
      </w:r>
      <w:r>
        <w:rPr>
          <w:rFonts w:hint="eastAsia"/>
        </w:rPr>
        <w:t xml:space="preserve"> everything for their children.</w:t>
      </w:r>
    </w:p>
    <w:p w14:paraId="07308597" w14:textId="77777777" w:rsidR="00961397" w:rsidRDefault="00000000">
      <w:pPr>
        <w:ind w:firstLineChars="200" w:firstLine="420"/>
      </w:pPr>
      <w:r>
        <w:rPr>
          <w:rFonts w:hint="eastAsia"/>
        </w:rPr>
        <w:t>好老师为每一个学生安排恰当的作业。</w:t>
      </w:r>
    </w:p>
    <w:p w14:paraId="6B81A57B" w14:textId="77777777" w:rsidR="00961397" w:rsidRDefault="00000000">
      <w:pPr>
        <w:ind w:firstLineChars="200" w:firstLine="420"/>
        <w:rPr>
          <w:i/>
          <w:u w:val="single"/>
        </w:rPr>
      </w:pPr>
      <w:r>
        <w:rPr>
          <w:rFonts w:hint="eastAsia"/>
          <w:i/>
          <w:u w:val="single"/>
        </w:rPr>
        <w:t>A Good teacher should arrange appropriate assignment for every student.</w:t>
      </w:r>
    </w:p>
    <w:p w14:paraId="67B63F4A" w14:textId="77777777" w:rsidR="00961397" w:rsidRDefault="00961397">
      <w:pPr>
        <w:pStyle w:val="1"/>
        <w:ind w:left="360" w:firstLineChars="0" w:firstLine="0"/>
        <w:rPr>
          <w:rFonts w:ascii="Times New Roman" w:hAnsi="Times New Roman" w:cs="Times New Roman"/>
          <w:b/>
        </w:rPr>
      </w:pPr>
    </w:p>
    <w:p w14:paraId="55A6F164"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M</w:t>
      </w:r>
      <w:r>
        <w:rPr>
          <w:rFonts w:ascii="Times New Roman" w:hAnsi="Times New Roman" w:cs="Times New Roman" w:hint="eastAsia"/>
          <w:b/>
        </w:rPr>
        <w:t xml:space="preserve">ake arrangement   </w:t>
      </w:r>
    </w:p>
    <w:p w14:paraId="00877EAC" w14:textId="77777777" w:rsidR="00961397" w:rsidRDefault="00000000">
      <w:pPr>
        <w:ind w:firstLineChars="150" w:firstLine="315"/>
      </w:pPr>
      <w:r>
        <w:rPr>
          <w:kern w:val="0"/>
        </w:rPr>
        <w:t xml:space="preserve">e.g. </w:t>
      </w:r>
      <w:r>
        <w:t>I</w:t>
      </w:r>
      <w:r>
        <w:rPr>
          <w:rFonts w:hint="eastAsia"/>
        </w:rPr>
        <w:t xml:space="preserve">t costs too much money to </w:t>
      </w:r>
      <w:r>
        <w:rPr>
          <w:rFonts w:hint="eastAsia"/>
          <w:b/>
        </w:rPr>
        <w:t>make arrangement</w:t>
      </w:r>
      <w:r>
        <w:rPr>
          <w:rFonts w:hint="eastAsia"/>
        </w:rPr>
        <w:t xml:space="preserve"> for a large party.</w:t>
      </w:r>
    </w:p>
    <w:p w14:paraId="69132AD4" w14:textId="77777777" w:rsidR="00961397" w:rsidRDefault="00000000">
      <w:pPr>
        <w:ind w:firstLineChars="150" w:firstLine="315"/>
      </w:pPr>
      <w:r>
        <w:rPr>
          <w:rFonts w:hint="eastAsia"/>
        </w:rPr>
        <w:t>导游为每一位游客细心的做安排。</w:t>
      </w:r>
    </w:p>
    <w:p w14:paraId="1F5EF683" w14:textId="77777777" w:rsidR="00961397" w:rsidRDefault="00000000">
      <w:pPr>
        <w:rPr>
          <w:rFonts w:ascii="Times New Roman" w:hAnsi="Times New Roman" w:cs="Times New Roman"/>
        </w:rPr>
      </w:pPr>
      <w:r>
        <w:rPr>
          <w:rFonts w:ascii="Times New Roman" w:hAnsi="Times New Roman" w:cs="Times New Roman" w:hint="eastAsia"/>
        </w:rPr>
        <w:lastRenderedPageBreak/>
        <w:t xml:space="preserve">   The tour guider make arrangement carefully for each tourist.</w:t>
      </w:r>
    </w:p>
    <w:p w14:paraId="1923C952"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 xml:space="preserve">rrive at </w:t>
      </w:r>
    </w:p>
    <w:p w14:paraId="0CEF1E71" w14:textId="77777777" w:rsidR="00961397" w:rsidRDefault="00000000">
      <w:pPr>
        <w:ind w:firstLineChars="150" w:firstLine="315"/>
        <w:rPr>
          <w:kern w:val="0"/>
        </w:rPr>
      </w:pPr>
      <w:r>
        <w:rPr>
          <w:rFonts w:hint="eastAsia"/>
          <w:kern w:val="0"/>
        </w:rPr>
        <w:t xml:space="preserve">e.g. </w:t>
      </w:r>
      <w:r>
        <w:rPr>
          <w:kern w:val="0"/>
        </w:rPr>
        <w:t>T</w:t>
      </w:r>
      <w:r>
        <w:rPr>
          <w:rFonts w:hint="eastAsia"/>
          <w:kern w:val="0"/>
        </w:rPr>
        <w:t xml:space="preserve">hrough close </w:t>
      </w:r>
      <w:r>
        <w:rPr>
          <w:kern w:val="0"/>
        </w:rPr>
        <w:t>examination</w:t>
      </w:r>
      <w:r>
        <w:rPr>
          <w:rFonts w:hint="eastAsia"/>
          <w:kern w:val="0"/>
        </w:rPr>
        <w:t xml:space="preserve"> of both pros and cons, we will finally </w:t>
      </w:r>
      <w:r>
        <w:rPr>
          <w:rFonts w:hint="eastAsia"/>
          <w:b/>
          <w:kern w:val="0"/>
        </w:rPr>
        <w:t xml:space="preserve">arrive at </w:t>
      </w:r>
      <w:r>
        <w:rPr>
          <w:rFonts w:hint="eastAsia"/>
          <w:kern w:val="0"/>
        </w:rPr>
        <w:t xml:space="preserve">the truth. </w:t>
      </w:r>
    </w:p>
    <w:p w14:paraId="4C6F8BBF" w14:textId="77777777" w:rsidR="00961397" w:rsidRDefault="00000000">
      <w:pPr>
        <w:ind w:firstLineChars="150" w:firstLine="315"/>
        <w:rPr>
          <w:kern w:val="0"/>
        </w:rPr>
      </w:pPr>
      <w:r>
        <w:rPr>
          <w:rFonts w:hint="eastAsia"/>
          <w:kern w:val="0"/>
        </w:rPr>
        <w:t>人们很难就此问题达成一致。</w:t>
      </w:r>
    </w:p>
    <w:p w14:paraId="6E510F27" w14:textId="77777777" w:rsidR="00961397" w:rsidRDefault="00000000">
      <w:pPr>
        <w:rPr>
          <w:i/>
          <w:kern w:val="0"/>
          <w:u w:val="single"/>
        </w:rPr>
      </w:pPr>
      <w:r>
        <w:rPr>
          <w:rFonts w:hint="eastAsia"/>
          <w:i/>
          <w:kern w:val="0"/>
          <w:u w:val="single"/>
        </w:rPr>
        <w:t>It is difficult for people to arrive at consensus on this issue.</w:t>
      </w:r>
    </w:p>
    <w:p w14:paraId="36BF332B"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ssess</w:t>
      </w:r>
    </w:p>
    <w:p w14:paraId="601AD6F4" w14:textId="77777777" w:rsidR="00961397" w:rsidRDefault="00000000">
      <w:pPr>
        <w:pStyle w:val="1"/>
        <w:ind w:left="360" w:firstLineChars="0" w:firstLine="0"/>
      </w:pPr>
      <w:r>
        <w:rPr>
          <w:rFonts w:hint="eastAsia"/>
        </w:rPr>
        <w:t xml:space="preserve">e.g. </w:t>
      </w:r>
      <w:r>
        <w:t>T</w:t>
      </w:r>
      <w:r>
        <w:rPr>
          <w:rFonts w:hint="eastAsia"/>
        </w:rPr>
        <w:t xml:space="preserve">he scientists are trying to </w:t>
      </w:r>
      <w:r>
        <w:rPr>
          <w:rFonts w:hint="eastAsia"/>
          <w:b/>
        </w:rPr>
        <w:t>assess</w:t>
      </w:r>
      <w:r>
        <w:rPr>
          <w:rFonts w:hint="eastAsia"/>
        </w:rPr>
        <w:t xml:space="preserve"> the global biological impact of climate changes. </w:t>
      </w:r>
    </w:p>
    <w:p w14:paraId="00B542C9" w14:textId="77777777" w:rsidR="00961397" w:rsidRDefault="00000000">
      <w:pPr>
        <w:pStyle w:val="1"/>
        <w:ind w:left="360" w:firstLineChars="0" w:firstLine="0"/>
      </w:pPr>
      <w:r>
        <w:rPr>
          <w:rFonts w:hint="eastAsia"/>
        </w:rPr>
        <w:t>在采取行动之前，评估风险是必要的。</w:t>
      </w:r>
    </w:p>
    <w:p w14:paraId="44CFBAF6" w14:textId="77777777" w:rsidR="00961397" w:rsidRDefault="00000000">
      <w:pPr>
        <w:rPr>
          <w:kern w:val="0"/>
        </w:rPr>
      </w:pPr>
      <w:r>
        <w:rPr>
          <w:rFonts w:hint="eastAsia"/>
          <w:kern w:val="0"/>
        </w:rPr>
        <w:t xml:space="preserve"> It is necessary to assess risk before we make action.</w:t>
      </w:r>
    </w:p>
    <w:p w14:paraId="70445412" w14:textId="77777777" w:rsidR="00961397" w:rsidRDefault="00961397">
      <w:pPr>
        <w:rPr>
          <w:kern w:val="0"/>
        </w:rPr>
      </w:pPr>
    </w:p>
    <w:p w14:paraId="085A20A4"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Assign</w:t>
      </w:r>
      <w:r>
        <w:rPr>
          <w:rFonts w:ascii="Times New Roman" w:hAnsi="Times New Roman" w:cs="Times New Roman" w:hint="eastAsia"/>
          <w:b/>
        </w:rPr>
        <w:t xml:space="preserve"> </w:t>
      </w:r>
    </w:p>
    <w:p w14:paraId="04A2EEDA" w14:textId="77777777" w:rsidR="00961397" w:rsidRDefault="00000000">
      <w:pPr>
        <w:pStyle w:val="1"/>
        <w:ind w:left="360" w:firstLineChars="0" w:firstLine="0"/>
      </w:pPr>
      <w:r>
        <w:rPr>
          <w:rFonts w:hint="eastAsia"/>
        </w:rPr>
        <w:t xml:space="preserve">e.g. </w:t>
      </w:r>
      <w:r>
        <w:t>N</w:t>
      </w:r>
      <w:r>
        <w:rPr>
          <w:rFonts w:hint="eastAsia"/>
        </w:rPr>
        <w:t>owadays, many giant companies</w:t>
      </w:r>
      <w:r>
        <w:rPr>
          <w:rFonts w:hint="eastAsia"/>
          <w:b/>
        </w:rPr>
        <w:t xml:space="preserve"> assign</w:t>
      </w:r>
      <w:r>
        <w:rPr>
          <w:rFonts w:hint="eastAsia"/>
        </w:rPr>
        <w:t xml:space="preserve"> employees to foreign country, so as to expand international business.  </w:t>
      </w:r>
    </w:p>
    <w:p w14:paraId="79B1C84E" w14:textId="77777777" w:rsidR="00961397" w:rsidRDefault="00000000">
      <w:pPr>
        <w:pStyle w:val="1"/>
        <w:ind w:left="360" w:firstLineChars="0" w:firstLine="0"/>
      </w:pPr>
      <w:r>
        <w:rPr>
          <w:rFonts w:hint="eastAsia"/>
        </w:rPr>
        <w:t>领导必须善于给团队成员分配任务。</w:t>
      </w:r>
    </w:p>
    <w:p w14:paraId="345E517F" w14:textId="77777777" w:rsidR="00961397" w:rsidRDefault="00000000">
      <w:pPr>
        <w:rPr>
          <w:kern w:val="0"/>
        </w:rPr>
      </w:pPr>
      <w:r>
        <w:rPr>
          <w:rFonts w:hint="eastAsia"/>
          <w:kern w:val="0"/>
        </w:rPr>
        <w:t xml:space="preserve"> The leader must be good at assigning task to team members.</w:t>
      </w:r>
    </w:p>
    <w:p w14:paraId="2169440A" w14:textId="77777777" w:rsidR="00961397" w:rsidRDefault="00961397">
      <w:pPr>
        <w:rPr>
          <w:kern w:val="0"/>
        </w:rPr>
      </w:pPr>
    </w:p>
    <w:p w14:paraId="5E63F15F" w14:textId="77777777" w:rsidR="00961397" w:rsidRDefault="00000000">
      <w:pPr>
        <w:pStyle w:val="1"/>
        <w:numPr>
          <w:ilvl w:val="0"/>
          <w:numId w:val="2"/>
        </w:numPr>
        <w:ind w:firstLine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 xml:space="preserve">ssist </w:t>
      </w:r>
    </w:p>
    <w:p w14:paraId="3B2FBD20" w14:textId="77777777" w:rsidR="00961397" w:rsidRDefault="00000000">
      <w:pPr>
        <w:ind w:firstLineChars="150" w:firstLine="315"/>
      </w:pPr>
      <w:r>
        <w:rPr>
          <w:rFonts w:hint="eastAsia"/>
          <w:kern w:val="0"/>
        </w:rPr>
        <w:t xml:space="preserve">e.g. </w:t>
      </w:r>
      <w:r>
        <w:t>T</w:t>
      </w:r>
      <w:r>
        <w:rPr>
          <w:rFonts w:hint="eastAsia"/>
        </w:rPr>
        <w:t xml:space="preserve">he government should </w:t>
      </w:r>
      <w:r>
        <w:rPr>
          <w:rFonts w:hint="eastAsia"/>
          <w:b/>
        </w:rPr>
        <w:t>assist</w:t>
      </w:r>
      <w:r>
        <w:rPr>
          <w:rFonts w:hint="eastAsia"/>
        </w:rPr>
        <w:t xml:space="preserve"> students in poor family to go to school. </w:t>
      </w:r>
    </w:p>
    <w:p w14:paraId="317758E1" w14:textId="77777777" w:rsidR="00961397" w:rsidRDefault="00000000">
      <w:pPr>
        <w:ind w:firstLineChars="150" w:firstLine="315"/>
      </w:pPr>
      <w:r>
        <w:rPr>
          <w:rFonts w:hint="eastAsia"/>
        </w:rPr>
        <w:t>学生可以在教授的研究中协助他做很多工作。</w:t>
      </w:r>
    </w:p>
    <w:p w14:paraId="4A998AED" w14:textId="77777777" w:rsidR="00961397" w:rsidRDefault="00000000">
      <w:pPr>
        <w:ind w:firstLineChars="150" w:firstLine="315"/>
        <w:rPr>
          <w:i/>
          <w:u w:val="single"/>
        </w:rPr>
      </w:pPr>
      <w:r>
        <w:rPr>
          <w:rFonts w:hint="eastAsia"/>
          <w:i/>
          <w:u w:val="single"/>
        </w:rPr>
        <w:t>Students can assist professor in doing many work in his research.</w:t>
      </w:r>
    </w:p>
    <w:p w14:paraId="7F73821B" w14:textId="77777777" w:rsidR="00961397" w:rsidRDefault="00961397">
      <w:pPr>
        <w:ind w:firstLineChars="150" w:firstLine="315"/>
        <w:rPr>
          <w:i/>
          <w:u w:val="single"/>
        </w:rPr>
      </w:pPr>
    </w:p>
    <w:p w14:paraId="0D53481D" w14:textId="77777777" w:rsidR="00961397" w:rsidRDefault="00961397">
      <w:pPr>
        <w:rPr>
          <w:kern w:val="0"/>
        </w:rPr>
      </w:pPr>
    </w:p>
    <w:p w14:paraId="4F022F37" w14:textId="77777777" w:rsidR="00961397" w:rsidRDefault="00000000">
      <w:pPr>
        <w:pStyle w:val="1"/>
        <w:numPr>
          <w:ilvl w:val="0"/>
          <w:numId w:val="2"/>
        </w:numPr>
        <w:ind w:firstLineChars="0"/>
        <w:rPr>
          <w:kern w:val="0"/>
        </w:rPr>
      </w:pPr>
      <w:r>
        <w:rPr>
          <w:rFonts w:hint="eastAsia"/>
          <w:kern w:val="0"/>
        </w:rPr>
        <w:t>Dedicate A to B</w:t>
      </w:r>
    </w:p>
    <w:p w14:paraId="21DA310A" w14:textId="77777777" w:rsidR="00961397" w:rsidRDefault="00000000">
      <w:pPr>
        <w:ind w:firstLineChars="150" w:firstLine="315"/>
        <w:rPr>
          <w:kern w:val="0"/>
        </w:rPr>
      </w:pPr>
      <w:r>
        <w:rPr>
          <w:rFonts w:hint="eastAsia"/>
          <w:kern w:val="0"/>
        </w:rPr>
        <w:t>e.g. The people dedicated money and other things to the flooded area in 2001.</w:t>
      </w:r>
    </w:p>
    <w:p w14:paraId="4A98213A" w14:textId="77777777" w:rsidR="00961397" w:rsidRDefault="00000000">
      <w:pPr>
        <w:ind w:firstLineChars="150" w:firstLine="315"/>
        <w:rPr>
          <w:kern w:val="0"/>
        </w:rPr>
      </w:pPr>
      <w:r>
        <w:rPr>
          <w:kern w:val="0"/>
        </w:rPr>
        <w:t>何振梁将其毕生精力贡献给了中国奥运事业，在中国成功申办奥运会中起到了关键作用。</w:t>
      </w:r>
    </w:p>
    <w:p w14:paraId="493F8AAE" w14:textId="77777777" w:rsidR="00961397" w:rsidRDefault="00000000">
      <w:pPr>
        <w:pStyle w:val="1"/>
        <w:ind w:left="360" w:firstLineChars="0" w:firstLine="0"/>
        <w:rPr>
          <w:kern w:val="0"/>
        </w:rPr>
      </w:pPr>
      <w:r>
        <w:rPr>
          <w:rFonts w:hint="eastAsia"/>
          <w:kern w:val="0"/>
        </w:rPr>
        <w:t>He Zhenliang has devoted his whole life to China's Olympic cause and played a key role in China's successful bid for the Olympic Games.</w:t>
      </w:r>
    </w:p>
    <w:p w14:paraId="25B82289" w14:textId="77777777" w:rsidR="00961397" w:rsidRDefault="00961397">
      <w:pPr>
        <w:pStyle w:val="1"/>
        <w:ind w:left="360" w:firstLineChars="0" w:firstLine="0"/>
        <w:rPr>
          <w:kern w:val="0"/>
        </w:rPr>
      </w:pPr>
    </w:p>
    <w:p w14:paraId="241195C6" w14:textId="77777777" w:rsidR="00961397" w:rsidRDefault="00961397">
      <w:pPr>
        <w:pStyle w:val="1"/>
        <w:ind w:left="360" w:firstLineChars="0" w:firstLine="0"/>
        <w:rPr>
          <w:kern w:val="0"/>
        </w:rPr>
      </w:pPr>
    </w:p>
    <w:p w14:paraId="51AB82A7" w14:textId="77777777" w:rsidR="00961397" w:rsidRDefault="00961397">
      <w:pPr>
        <w:rPr>
          <w:kern w:val="0"/>
        </w:rPr>
      </w:pPr>
    </w:p>
    <w:p w14:paraId="3BC02393" w14:textId="77777777" w:rsidR="00961397" w:rsidRDefault="00000000">
      <w:pPr>
        <w:pStyle w:val="1"/>
        <w:numPr>
          <w:ilvl w:val="0"/>
          <w:numId w:val="2"/>
        </w:numPr>
        <w:ind w:firstLineChars="0"/>
        <w:rPr>
          <w:kern w:val="0"/>
        </w:rPr>
      </w:pPr>
      <w:r>
        <w:rPr>
          <w:rFonts w:hint="eastAsia"/>
          <w:kern w:val="0"/>
        </w:rPr>
        <w:t>Be a positive alternative of</w:t>
      </w:r>
    </w:p>
    <w:p w14:paraId="55218F40" w14:textId="77777777" w:rsidR="00961397" w:rsidRDefault="00000000">
      <w:pPr>
        <w:ind w:leftChars="150" w:left="735" w:hangingChars="200" w:hanging="420"/>
        <w:rPr>
          <w:kern w:val="0"/>
        </w:rPr>
      </w:pPr>
      <w:r>
        <w:rPr>
          <w:rFonts w:hint="eastAsia"/>
          <w:kern w:val="0"/>
        </w:rPr>
        <w:t>e.g. Providing guidance to the children when they are watching TV is a positive alternative to purely limiting their time spent on TV.</w:t>
      </w:r>
    </w:p>
    <w:p w14:paraId="038163B8" w14:textId="77777777" w:rsidR="00961397" w:rsidRDefault="00000000">
      <w:pPr>
        <w:ind w:firstLineChars="150" w:firstLine="315"/>
        <w:rPr>
          <w:kern w:val="0"/>
        </w:rPr>
      </w:pPr>
      <w:r>
        <w:rPr>
          <w:kern w:val="0"/>
        </w:rPr>
        <w:t>处理争端时，安静地倾听也不失为一计下策。</w:t>
      </w:r>
    </w:p>
    <w:p w14:paraId="15DB38AD" w14:textId="77777777" w:rsidR="00961397" w:rsidRDefault="00000000">
      <w:pPr>
        <w:ind w:firstLineChars="150" w:firstLine="315"/>
        <w:rPr>
          <w:i/>
          <w:kern w:val="0"/>
          <w:u w:val="single"/>
        </w:rPr>
      </w:pPr>
      <w:r>
        <w:rPr>
          <w:rFonts w:hint="eastAsia"/>
          <w:i/>
          <w:kern w:val="0"/>
          <w:u w:val="single"/>
        </w:rPr>
        <w:t>Listening quietly can also be not a bad strategy while dealing with argument.</w:t>
      </w:r>
    </w:p>
    <w:p w14:paraId="161A0C7B" w14:textId="77777777" w:rsidR="00961397" w:rsidRDefault="00961397">
      <w:pPr>
        <w:ind w:firstLineChars="150" w:firstLine="315"/>
        <w:rPr>
          <w:i/>
          <w:kern w:val="0"/>
          <w:u w:val="single"/>
        </w:rPr>
      </w:pPr>
    </w:p>
    <w:p w14:paraId="005D970A" w14:textId="77777777" w:rsidR="00961397" w:rsidRDefault="00961397">
      <w:pPr>
        <w:ind w:firstLineChars="150" w:firstLine="315"/>
        <w:rPr>
          <w:i/>
          <w:kern w:val="0"/>
          <w:u w:val="single"/>
        </w:rPr>
      </w:pPr>
    </w:p>
    <w:p w14:paraId="217811A2" w14:textId="77777777" w:rsidR="00961397" w:rsidRDefault="00961397">
      <w:pPr>
        <w:ind w:firstLineChars="150" w:firstLine="315"/>
        <w:rPr>
          <w:i/>
          <w:kern w:val="0"/>
          <w:u w:val="single"/>
        </w:rPr>
      </w:pPr>
    </w:p>
    <w:p w14:paraId="164933C5" w14:textId="77777777" w:rsidR="00961397" w:rsidRDefault="00961397">
      <w:pPr>
        <w:rPr>
          <w:kern w:val="0"/>
        </w:rPr>
      </w:pPr>
    </w:p>
    <w:p w14:paraId="1153CC1C" w14:textId="77777777" w:rsidR="00961397" w:rsidRDefault="00000000">
      <w:pPr>
        <w:pStyle w:val="1"/>
        <w:numPr>
          <w:ilvl w:val="0"/>
          <w:numId w:val="2"/>
        </w:numPr>
        <w:ind w:firstLineChars="0"/>
        <w:rPr>
          <w:kern w:val="0"/>
        </w:rPr>
      </w:pPr>
      <w:r>
        <w:rPr>
          <w:rFonts w:hint="eastAsia"/>
          <w:kern w:val="0"/>
        </w:rPr>
        <w:t>In accordance with</w:t>
      </w:r>
    </w:p>
    <w:p w14:paraId="56CA02D8" w14:textId="77777777" w:rsidR="00961397" w:rsidRDefault="00000000">
      <w:pPr>
        <w:ind w:leftChars="150" w:left="735" w:hangingChars="200" w:hanging="420"/>
        <w:rPr>
          <w:kern w:val="0"/>
        </w:rPr>
      </w:pPr>
      <w:r>
        <w:rPr>
          <w:rFonts w:hint="eastAsia"/>
          <w:kern w:val="0"/>
        </w:rPr>
        <w:t xml:space="preserve">e.g. </w:t>
      </w:r>
      <w:r>
        <w:rPr>
          <w:kern w:val="0"/>
        </w:rPr>
        <w:t>In teaching, teacher’s pace should be in accordance with the student’s ability to accept things.</w:t>
      </w:r>
    </w:p>
    <w:p w14:paraId="1EDC0CE9" w14:textId="77777777" w:rsidR="00961397" w:rsidRDefault="00000000">
      <w:pPr>
        <w:ind w:leftChars="150" w:left="735" w:hangingChars="200" w:hanging="420"/>
        <w:rPr>
          <w:kern w:val="0"/>
        </w:rPr>
      </w:pPr>
      <w:r>
        <w:rPr>
          <w:kern w:val="0"/>
        </w:rPr>
        <w:t>教学过程中，教师讲课的节奏应该和学生接受知识的能力保持协调。</w:t>
      </w:r>
    </w:p>
    <w:p w14:paraId="7AE80475" w14:textId="77777777" w:rsidR="00961397" w:rsidRDefault="00000000">
      <w:pPr>
        <w:ind w:leftChars="150" w:left="735" w:hangingChars="200" w:hanging="420"/>
        <w:rPr>
          <w:i/>
          <w:kern w:val="0"/>
          <w:u w:val="single"/>
        </w:rPr>
      </w:pPr>
      <w:r>
        <w:rPr>
          <w:rFonts w:hint="eastAsia"/>
          <w:i/>
          <w:kern w:val="0"/>
          <w:u w:val="single"/>
        </w:rPr>
        <w:t xml:space="preserve">The pace of teachers' lectures should be in accordance with students' ability to accept </w:t>
      </w:r>
      <w:r>
        <w:rPr>
          <w:rFonts w:hint="eastAsia"/>
          <w:i/>
          <w:kern w:val="0"/>
          <w:u w:val="single"/>
        </w:rPr>
        <w:lastRenderedPageBreak/>
        <w:t>knowledge during the teaching process,</w:t>
      </w:r>
    </w:p>
    <w:p w14:paraId="31FFF716" w14:textId="77777777" w:rsidR="00961397" w:rsidRDefault="00961397">
      <w:pPr>
        <w:ind w:leftChars="150" w:left="735" w:hangingChars="200" w:hanging="420"/>
        <w:rPr>
          <w:i/>
          <w:kern w:val="0"/>
          <w:u w:val="single"/>
        </w:rPr>
      </w:pPr>
    </w:p>
    <w:p w14:paraId="43B6E720" w14:textId="77777777" w:rsidR="00961397" w:rsidRDefault="00961397">
      <w:pPr>
        <w:pStyle w:val="1"/>
        <w:ind w:left="360" w:firstLineChars="0" w:firstLine="0"/>
        <w:rPr>
          <w:kern w:val="0"/>
        </w:rPr>
      </w:pPr>
    </w:p>
    <w:p w14:paraId="5ACD9230" w14:textId="77777777" w:rsidR="00961397" w:rsidRDefault="00961397">
      <w:pPr>
        <w:rPr>
          <w:kern w:val="0"/>
        </w:rPr>
      </w:pPr>
    </w:p>
    <w:p w14:paraId="1B6E13EE" w14:textId="77777777" w:rsidR="00961397" w:rsidRDefault="00000000">
      <w:pPr>
        <w:pStyle w:val="1"/>
        <w:numPr>
          <w:ilvl w:val="0"/>
          <w:numId w:val="2"/>
        </w:numPr>
        <w:ind w:firstLineChars="0"/>
        <w:rPr>
          <w:kern w:val="0"/>
        </w:rPr>
      </w:pPr>
      <w:r>
        <w:rPr>
          <w:rFonts w:hint="eastAsia"/>
          <w:kern w:val="0"/>
        </w:rPr>
        <w:t>I</w:t>
      </w:r>
      <w:r>
        <w:rPr>
          <w:kern w:val="0"/>
        </w:rPr>
        <w:t>n one's twenties</w:t>
      </w:r>
    </w:p>
    <w:p w14:paraId="68FF58CA" w14:textId="77777777" w:rsidR="00961397" w:rsidRDefault="00000000">
      <w:pPr>
        <w:pStyle w:val="1"/>
        <w:ind w:left="360" w:firstLineChars="0" w:firstLine="0"/>
        <w:rPr>
          <w:rFonts w:ascii="宋体" w:hAnsi="宋体" w:cs="Segoe UI"/>
          <w:color w:val="000000"/>
          <w:kern w:val="0"/>
          <w:sz w:val="22"/>
        </w:rPr>
      </w:pPr>
      <w:r>
        <w:rPr>
          <w:rFonts w:ascii="宋体" w:hAnsi="宋体" w:cs="Segoe UI" w:hint="eastAsia"/>
          <w:color w:val="000000"/>
          <w:kern w:val="0"/>
          <w:sz w:val="22"/>
        </w:rPr>
        <w:t>e.g. In one</w:t>
      </w:r>
      <w:r>
        <w:rPr>
          <w:rFonts w:ascii="宋体" w:hAnsi="宋体" w:cs="Segoe UI"/>
          <w:color w:val="000000"/>
          <w:kern w:val="0"/>
          <w:sz w:val="22"/>
        </w:rPr>
        <w:t>’</w:t>
      </w:r>
      <w:r>
        <w:rPr>
          <w:rFonts w:ascii="宋体" w:hAnsi="宋体" w:cs="Segoe UI" w:hint="eastAsia"/>
          <w:color w:val="000000"/>
          <w:kern w:val="0"/>
          <w:sz w:val="22"/>
        </w:rPr>
        <w:t>s twenties, every one faces great changes in his life routine.</w:t>
      </w:r>
    </w:p>
    <w:p w14:paraId="26FE3A97" w14:textId="77777777" w:rsidR="00961397" w:rsidRDefault="00000000">
      <w:pPr>
        <w:pStyle w:val="1"/>
        <w:ind w:left="360" w:firstLineChars="0" w:firstLine="0"/>
        <w:rPr>
          <w:rFonts w:ascii="宋体" w:hAnsi="宋体" w:cs="Segoe UI"/>
          <w:color w:val="000000"/>
          <w:kern w:val="0"/>
          <w:sz w:val="22"/>
        </w:rPr>
      </w:pPr>
      <w:r>
        <w:rPr>
          <w:rFonts w:ascii="宋体" w:hAnsi="宋体" w:cs="Segoe UI" w:hint="eastAsia"/>
          <w:color w:val="000000"/>
          <w:kern w:val="0"/>
          <w:sz w:val="22"/>
        </w:rPr>
        <w:t>大多数人在二十多岁时完全独立。</w:t>
      </w:r>
    </w:p>
    <w:p w14:paraId="021A7A57" w14:textId="77777777" w:rsidR="00961397" w:rsidRDefault="00000000">
      <w:pPr>
        <w:pStyle w:val="1"/>
        <w:ind w:left="360" w:firstLineChars="0" w:firstLine="0"/>
        <w:rPr>
          <w:rFonts w:ascii="宋体" w:hAnsi="宋体" w:cs="Segoe UI"/>
          <w:i/>
          <w:color w:val="000000"/>
          <w:kern w:val="0"/>
          <w:sz w:val="22"/>
          <w:u w:val="single"/>
        </w:rPr>
      </w:pPr>
      <w:r>
        <w:rPr>
          <w:rFonts w:ascii="宋体" w:hAnsi="宋体" w:cs="Segoe UI" w:hint="eastAsia"/>
          <w:i/>
          <w:color w:val="000000"/>
          <w:kern w:val="0"/>
          <w:sz w:val="22"/>
          <w:u w:val="single"/>
        </w:rPr>
        <w:t>Most people are completely independent in their twenties.</w:t>
      </w:r>
    </w:p>
    <w:p w14:paraId="4CD41A05" w14:textId="77777777" w:rsidR="00961397" w:rsidRDefault="00961397">
      <w:pPr>
        <w:pStyle w:val="1"/>
        <w:ind w:left="360" w:firstLineChars="0" w:firstLine="0"/>
        <w:rPr>
          <w:kern w:val="0"/>
        </w:rPr>
      </w:pPr>
    </w:p>
    <w:p w14:paraId="7FF7176B" w14:textId="77777777" w:rsidR="00961397" w:rsidRDefault="00961397">
      <w:pPr>
        <w:rPr>
          <w:rFonts w:ascii="Times New Roman" w:eastAsia="宋体" w:hAnsi="Times New Roman"/>
          <w:b/>
          <w:bCs/>
          <w:kern w:val="44"/>
          <w:sz w:val="28"/>
          <w:szCs w:val="44"/>
        </w:rPr>
      </w:pPr>
    </w:p>
    <w:p w14:paraId="454A6067" w14:textId="77777777" w:rsidR="00961397" w:rsidRDefault="00961397">
      <w:pPr>
        <w:rPr>
          <w:rFonts w:ascii="Times New Roman" w:eastAsia="宋体" w:hAnsi="Times New Roman"/>
          <w:b/>
          <w:bCs/>
          <w:kern w:val="44"/>
          <w:sz w:val="28"/>
          <w:szCs w:val="44"/>
        </w:rPr>
      </w:pPr>
    </w:p>
    <w:p w14:paraId="5161250F" w14:textId="77777777" w:rsidR="00961397" w:rsidRDefault="00000000">
      <w:pPr>
        <w:rPr>
          <w:rFonts w:ascii="Times New Roman" w:eastAsia="宋体" w:hAnsi="Times New Roman"/>
          <w:b/>
          <w:bCs/>
          <w:kern w:val="44"/>
          <w:sz w:val="28"/>
          <w:szCs w:val="44"/>
        </w:rPr>
      </w:pPr>
      <w:r>
        <w:rPr>
          <w:rFonts w:ascii="Times New Roman" w:eastAsia="宋体" w:hAnsi="Times New Roman" w:hint="eastAsia"/>
          <w:b/>
          <w:bCs/>
          <w:kern w:val="44"/>
          <w:sz w:val="28"/>
          <w:szCs w:val="44"/>
        </w:rPr>
        <w:t>三，翻译段落</w:t>
      </w:r>
    </w:p>
    <w:p w14:paraId="16D7A1E5" w14:textId="77777777" w:rsidR="00961397" w:rsidRDefault="00961397">
      <w:pPr>
        <w:ind w:firstLineChars="200" w:firstLine="420"/>
      </w:pPr>
    </w:p>
    <w:p w14:paraId="696A81D1" w14:textId="77777777" w:rsidR="00961397" w:rsidRDefault="00000000">
      <w:pPr>
        <w:ind w:firstLineChars="200" w:firstLine="420"/>
      </w:pPr>
      <w:r>
        <w:t>科技使学习方式多样化，可以更好地调动孩子主动学习的积极性。</w:t>
      </w:r>
      <w:r>
        <w:rPr>
          <w:rFonts w:hint="eastAsia"/>
        </w:rPr>
        <w:t>通常，如果学生只是听老师讲课，他们很容易失去兴趣和耐心；而多种学习方法可以更好地鼓励他们。例如，如果学生被要求搜集关于某个学术话题的相关资料，那么他们会更主动地上网去搜集信息，并且学会主动学习；或者，如果老师能把课程内容设计成在线游戏模式，学生将会更感兴趣，而不是消极地背诵课文。</w:t>
      </w:r>
    </w:p>
    <w:p w14:paraId="36030E89" w14:textId="77777777" w:rsidR="00961397" w:rsidRDefault="00961397">
      <w:pPr>
        <w:rPr>
          <w:rFonts w:ascii="Times New Roman" w:hAnsi="Times New Roman" w:cs="Times New Roman"/>
          <w:b/>
          <w:sz w:val="24"/>
        </w:rPr>
      </w:pPr>
    </w:p>
    <w:p w14:paraId="2E516EEB" w14:textId="77777777" w:rsidR="00961397" w:rsidRDefault="00000000">
      <w:pPr>
        <w:rPr>
          <w:rFonts w:ascii="Times New Roman" w:hAnsi="Times New Roman" w:cs="Times New Roman"/>
          <w:b/>
          <w:sz w:val="24"/>
          <w:u w:val="single"/>
        </w:rPr>
      </w:pPr>
      <w:r>
        <w:rPr>
          <w:rFonts w:ascii="Times New Roman" w:hAnsi="Times New Roman" w:cs="Times New Roman" w:hint="eastAsia"/>
          <w:b/>
          <w:sz w:val="24"/>
          <w:u w:val="single"/>
        </w:rPr>
        <w:t xml:space="preserve">  Science and technology</w:t>
      </w:r>
      <w:r>
        <w:rPr>
          <w:rFonts w:ascii="Times New Roman" w:hAnsi="Times New Roman" w:cs="Times New Roman"/>
          <w:b/>
          <w:sz w:val="24"/>
          <w:u w:val="single"/>
        </w:rPr>
        <w:t xml:space="preserve"> </w:t>
      </w:r>
      <w:r>
        <w:rPr>
          <w:rFonts w:ascii="Times New Roman" w:hAnsi="Times New Roman" w:cs="Times New Roman" w:hint="eastAsia"/>
          <w:b/>
          <w:sz w:val="24"/>
          <w:u w:val="single"/>
        </w:rPr>
        <w:t>make learning methods diversified, which</w:t>
      </w:r>
      <w:r>
        <w:rPr>
          <w:rFonts w:ascii="Times New Roman" w:hAnsi="Times New Roman" w:cs="Times New Roman"/>
          <w:b/>
          <w:sz w:val="24"/>
          <w:u w:val="single"/>
        </w:rPr>
        <w:t xml:space="preserve"> </w:t>
      </w:r>
      <w:r>
        <w:rPr>
          <w:rFonts w:ascii="Times New Roman" w:hAnsi="Times New Roman" w:cs="Times New Roman" w:hint="eastAsia"/>
          <w:b/>
          <w:sz w:val="24"/>
          <w:u w:val="single"/>
        </w:rPr>
        <w:t xml:space="preserve">can better </w:t>
      </w:r>
      <w:r>
        <w:rPr>
          <w:rFonts w:ascii="Times New Roman" w:hAnsi="Times New Roman" w:cs="Times New Roman"/>
          <w:b/>
          <w:sz w:val="24"/>
          <w:u w:val="single"/>
        </w:rPr>
        <w:t xml:space="preserve">                                                                      </w:t>
      </w:r>
    </w:p>
    <w:p w14:paraId="0518FC59" w14:textId="77777777" w:rsidR="00961397" w:rsidRDefault="00000000">
      <w:pPr>
        <w:rPr>
          <w:rFonts w:ascii="Times New Roman" w:hAnsi="Times New Roman" w:cs="Times New Roman"/>
          <w:b/>
          <w:sz w:val="24"/>
          <w:u w:val="single"/>
        </w:rPr>
      </w:pPr>
      <w:r>
        <w:rPr>
          <w:rFonts w:ascii="Times New Roman" w:hAnsi="Times New Roman" w:cs="Times New Roman" w:hint="eastAsia"/>
          <w:b/>
          <w:sz w:val="24"/>
          <w:u w:val="single"/>
        </w:rPr>
        <w:t>Stimulate children</w:t>
      </w:r>
      <w:r>
        <w:rPr>
          <w:rFonts w:ascii="Times New Roman" w:hAnsi="Times New Roman" w:cs="Times New Roman"/>
          <w:b/>
          <w:sz w:val="24"/>
          <w:u w:val="single"/>
        </w:rPr>
        <w:t>’</w:t>
      </w:r>
      <w:r>
        <w:rPr>
          <w:rFonts w:ascii="Times New Roman" w:hAnsi="Times New Roman" w:cs="Times New Roman" w:hint="eastAsia"/>
          <w:b/>
          <w:sz w:val="24"/>
          <w:u w:val="single"/>
        </w:rPr>
        <w:t>s enthusiasm</w:t>
      </w:r>
      <w:r>
        <w:rPr>
          <w:rFonts w:ascii="Times New Roman" w:hAnsi="Times New Roman" w:cs="Times New Roman"/>
          <w:b/>
          <w:sz w:val="24"/>
          <w:u w:val="single"/>
        </w:rPr>
        <w:t xml:space="preserve"> </w:t>
      </w:r>
      <w:r>
        <w:rPr>
          <w:rFonts w:ascii="Times New Roman" w:hAnsi="Times New Roman" w:cs="Times New Roman" w:hint="eastAsia"/>
          <w:b/>
          <w:sz w:val="24"/>
          <w:u w:val="single"/>
        </w:rPr>
        <w:t>of active learning.</w:t>
      </w:r>
      <w:r>
        <w:rPr>
          <w:rFonts w:ascii="Times New Roman" w:hAnsi="Times New Roman" w:cs="Times New Roman"/>
          <w:b/>
          <w:sz w:val="24"/>
          <w:u w:val="single"/>
        </w:rPr>
        <w:t xml:space="preserve"> </w:t>
      </w:r>
      <w:r>
        <w:rPr>
          <w:rFonts w:ascii="Times New Roman" w:hAnsi="Times New Roman" w:cs="Times New Roman" w:hint="eastAsia"/>
          <w:b/>
          <w:sz w:val="24"/>
          <w:u w:val="single"/>
        </w:rPr>
        <w:t>Usually, students are easy to lose</w:t>
      </w:r>
      <w:r>
        <w:rPr>
          <w:rFonts w:ascii="Times New Roman" w:hAnsi="Times New Roman" w:cs="Times New Roman"/>
          <w:b/>
          <w:sz w:val="24"/>
          <w:u w:val="single"/>
        </w:rPr>
        <w:t xml:space="preserve"> </w:t>
      </w:r>
      <w:r>
        <w:rPr>
          <w:rFonts w:ascii="Times New Roman" w:hAnsi="Times New Roman" w:cs="Times New Roman" w:hint="eastAsia"/>
          <w:b/>
          <w:sz w:val="24"/>
          <w:u w:val="single"/>
        </w:rPr>
        <w:t>patients if they just listening teacher</w:t>
      </w:r>
      <w:r>
        <w:rPr>
          <w:rFonts w:ascii="Times New Roman" w:hAnsi="Times New Roman" w:cs="Times New Roman"/>
          <w:b/>
          <w:sz w:val="24"/>
          <w:u w:val="single"/>
        </w:rPr>
        <w:t>’</w:t>
      </w:r>
      <w:r>
        <w:rPr>
          <w:rFonts w:ascii="Times New Roman" w:hAnsi="Times New Roman" w:cs="Times New Roman" w:hint="eastAsia"/>
          <w:b/>
          <w:sz w:val="24"/>
          <w:u w:val="single"/>
        </w:rPr>
        <w:t>s lecture, while adopting multiple learning methods can better encourage them. For example, if students are ask to search</w:t>
      </w:r>
      <w:r>
        <w:rPr>
          <w:rFonts w:ascii="Times New Roman" w:hAnsi="Times New Roman" w:cs="Times New Roman"/>
          <w:b/>
          <w:sz w:val="24"/>
          <w:u w:val="single"/>
        </w:rPr>
        <w:t xml:space="preserve"> </w:t>
      </w:r>
      <w:r>
        <w:rPr>
          <w:rFonts w:ascii="Times New Roman" w:hAnsi="Times New Roman" w:cs="Times New Roman" w:hint="eastAsia"/>
          <w:b/>
          <w:sz w:val="24"/>
          <w:u w:val="single"/>
        </w:rPr>
        <w:t xml:space="preserve">related information about a certain academic topic, they will be more </w:t>
      </w:r>
      <w:r>
        <w:rPr>
          <w:rFonts w:ascii="Times New Roman" w:hAnsi="Times New Roman" w:cs="Times New Roman" w:hint="eastAsia"/>
          <w:b/>
          <w:color w:val="FF0000"/>
          <w:sz w:val="24"/>
          <w:u w:val="single"/>
        </w:rPr>
        <w:t>proactive</w:t>
      </w:r>
      <w:r>
        <w:rPr>
          <w:rFonts w:ascii="Times New Roman" w:hAnsi="Times New Roman" w:cs="Times New Roman" w:hint="eastAsia"/>
          <w:b/>
          <w:sz w:val="24"/>
          <w:u w:val="single"/>
        </w:rPr>
        <w:t xml:space="preserve"> in collecting information and study active learning.</w:t>
      </w:r>
      <w:r>
        <w:rPr>
          <w:rFonts w:ascii="Times New Roman" w:hAnsi="Times New Roman" w:cs="Times New Roman"/>
          <w:b/>
          <w:sz w:val="24"/>
          <w:u w:val="single"/>
        </w:rPr>
        <w:t xml:space="preserve"> </w:t>
      </w:r>
      <w:r>
        <w:rPr>
          <w:rFonts w:ascii="Times New Roman" w:hAnsi="Times New Roman" w:cs="Times New Roman" w:hint="eastAsia"/>
          <w:b/>
          <w:sz w:val="24"/>
          <w:u w:val="single"/>
        </w:rPr>
        <w:t>Alternatively,</w:t>
      </w:r>
      <w:r>
        <w:rPr>
          <w:rFonts w:ascii="Times New Roman" w:hAnsi="Times New Roman" w:cs="Times New Roman"/>
          <w:b/>
          <w:sz w:val="24"/>
          <w:u w:val="single"/>
        </w:rPr>
        <w:t xml:space="preserve"> </w:t>
      </w:r>
      <w:r>
        <w:rPr>
          <w:rFonts w:ascii="Times New Roman" w:hAnsi="Times New Roman" w:cs="Times New Roman" w:hint="eastAsia"/>
          <w:b/>
          <w:sz w:val="24"/>
          <w:u w:val="single"/>
        </w:rPr>
        <w:t>if teacher can design the course content into an online-game format, student will be more interested rather than recite the text negatively.</w:t>
      </w:r>
      <w:r>
        <w:rPr>
          <w:rFonts w:ascii="Times New Roman" w:hAnsi="Times New Roman" w:cs="Times New Roman"/>
          <w:b/>
          <w:sz w:val="24"/>
          <w:u w:val="single"/>
        </w:rPr>
        <w:t xml:space="preserve">                                                         </w:t>
      </w:r>
    </w:p>
    <w:p w14:paraId="2A95A70B"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4A361A20"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18952242"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2C4FEF48"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119B6491"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116DC620"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3B567CFC" w14:textId="77777777" w:rsidR="00961397" w:rsidRDefault="00000000">
      <w:pPr>
        <w:rPr>
          <w:rFonts w:ascii="Times New Roman" w:hAnsi="Times New Roman" w:cs="Times New Roman"/>
          <w:b/>
          <w:sz w:val="24"/>
          <w:u w:val="single"/>
        </w:rPr>
      </w:pPr>
      <w:r>
        <w:rPr>
          <w:rFonts w:ascii="Times New Roman" w:hAnsi="Times New Roman" w:cs="Times New Roman"/>
          <w:b/>
          <w:sz w:val="24"/>
          <w:u w:val="single"/>
        </w:rPr>
        <w:t xml:space="preserve">                                                                     </w:t>
      </w:r>
    </w:p>
    <w:p w14:paraId="0005B4B4"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75F2191B"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63BA1818"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753B3F16"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7CF01E2F"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22C2E032"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291FA007"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3D4AF96B" w14:textId="77777777" w:rsidR="00961397" w:rsidRDefault="00000000">
      <w:pPr>
        <w:rPr>
          <w:rFonts w:ascii="Times New Roman" w:hAnsi="Times New Roman" w:cs="Times New Roman"/>
          <w:b/>
          <w:sz w:val="24"/>
        </w:rPr>
      </w:pPr>
      <w:r>
        <w:rPr>
          <w:rFonts w:ascii="Times New Roman" w:hAnsi="Times New Roman" w:cs="Times New Roman"/>
          <w:b/>
          <w:sz w:val="24"/>
          <w:u w:val="single"/>
        </w:rPr>
        <w:lastRenderedPageBreak/>
        <w:t xml:space="preserve">                                                                     </w:t>
      </w:r>
    </w:p>
    <w:p w14:paraId="004F65A7"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00FB5ABD" w14:textId="77777777" w:rsidR="00961397" w:rsidRDefault="00000000">
      <w:pPr>
        <w:rPr>
          <w:rFonts w:ascii="Times New Roman" w:hAnsi="Times New Roman" w:cs="Times New Roman"/>
          <w:b/>
          <w:sz w:val="24"/>
        </w:rPr>
      </w:pPr>
      <w:r>
        <w:rPr>
          <w:rFonts w:ascii="Times New Roman" w:hAnsi="Times New Roman" w:cs="Times New Roman"/>
          <w:b/>
          <w:sz w:val="24"/>
          <w:u w:val="single"/>
        </w:rPr>
        <w:t xml:space="preserve">                                                                     </w:t>
      </w:r>
    </w:p>
    <w:p w14:paraId="45D4B870" w14:textId="77777777" w:rsidR="00961397" w:rsidRDefault="00961397">
      <w:pPr>
        <w:rPr>
          <w:rFonts w:ascii="Times New Roman" w:hAnsi="Times New Roman" w:cs="Times New Roman"/>
          <w:b/>
          <w:sz w:val="24"/>
        </w:rPr>
      </w:pPr>
    </w:p>
    <w:p w14:paraId="0CB4763F" w14:textId="77777777" w:rsidR="00961397" w:rsidRDefault="00961397">
      <w:pPr>
        <w:rPr>
          <w:rFonts w:ascii="Times New Roman" w:hAnsi="Times New Roman" w:cs="Times New Roman"/>
          <w:b/>
          <w:sz w:val="24"/>
        </w:rPr>
      </w:pPr>
    </w:p>
    <w:p w14:paraId="0229079D" w14:textId="77777777" w:rsidR="00961397" w:rsidRDefault="00000000">
      <w:pPr>
        <w:rPr>
          <w:rFonts w:ascii="Times New Roman" w:hAnsi="Times New Roman" w:cs="Times New Roman"/>
          <w:b/>
          <w:sz w:val="24"/>
          <w:lang w:eastAsia="zh-Hans"/>
        </w:rPr>
      </w:pPr>
      <w:r>
        <w:rPr>
          <w:rFonts w:ascii="Times New Roman" w:hAnsi="Times New Roman" w:cs="Times New Roman" w:hint="eastAsia"/>
          <w:b/>
          <w:sz w:val="24"/>
          <w:lang w:eastAsia="zh-Hans"/>
        </w:rPr>
        <w:t>范文</w:t>
      </w:r>
      <w:r>
        <w:rPr>
          <w:rFonts w:ascii="Times New Roman" w:hAnsi="Times New Roman" w:cs="Times New Roman"/>
          <w:b/>
          <w:sz w:val="24"/>
          <w:lang w:eastAsia="zh-Hans"/>
        </w:rPr>
        <w:t>：</w:t>
      </w:r>
    </w:p>
    <w:p w14:paraId="7B15B267" w14:textId="77777777" w:rsidR="00961397" w:rsidRDefault="00000000">
      <w:pPr>
        <w:ind w:firstLineChars="250" w:firstLine="525"/>
        <w:rPr>
          <w:i/>
          <w:u w:val="single"/>
        </w:rPr>
      </w:pPr>
      <w:r>
        <w:rPr>
          <w:i/>
          <w:u w:val="single"/>
        </w:rPr>
        <w:t>The technology development guarantees the multiple ways of study, which would better stimulate the active learning of students. Typically, the students would lose interests or patients when they only listen to a teacher giving speeches, while giving them various methods of learning will greatly motivate them. For example, if the students are assigned to collect relative information about an academic topic, they would be initiatively motivated to do researches online and learn to be thinking independently; or if the teacher could design the lessons in an online-game format, the students must be more interested in learning instead of reciting the words passively.</w:t>
      </w:r>
    </w:p>
    <w:p w14:paraId="0A6A053F" w14:textId="77777777" w:rsidR="00961397" w:rsidRDefault="00961397"/>
    <w:p w14:paraId="2057F49E" w14:textId="77777777" w:rsidR="00961397" w:rsidRDefault="00000000">
      <w:r>
        <w:rPr>
          <w:rFonts w:hint="eastAsia"/>
        </w:rPr>
        <w:t>提示：</w:t>
      </w:r>
    </w:p>
    <w:p w14:paraId="695003C0" w14:textId="77777777" w:rsidR="00961397" w:rsidRDefault="00000000">
      <w:r>
        <w:t>A</w:t>
      </w:r>
      <w:r>
        <w:rPr>
          <w:rFonts w:hint="eastAsia"/>
        </w:rPr>
        <w:t>ctive learning</w:t>
      </w:r>
    </w:p>
    <w:p w14:paraId="3DACB8FD" w14:textId="77777777" w:rsidR="00961397" w:rsidRDefault="00000000">
      <w:r>
        <w:rPr>
          <w:rFonts w:hint="eastAsia"/>
        </w:rPr>
        <w:t>主动学习</w:t>
      </w:r>
    </w:p>
    <w:p w14:paraId="26418C64" w14:textId="77777777" w:rsidR="00961397" w:rsidRDefault="00000000">
      <w:r>
        <w:t>L</w:t>
      </w:r>
      <w:r>
        <w:rPr>
          <w:rFonts w:hint="eastAsia"/>
        </w:rPr>
        <w:t xml:space="preserve">ose patients </w:t>
      </w:r>
    </w:p>
    <w:p w14:paraId="3BB3A0EF" w14:textId="77777777" w:rsidR="00961397" w:rsidRDefault="00000000">
      <w:r>
        <w:rPr>
          <w:rFonts w:hint="eastAsia"/>
        </w:rPr>
        <w:t>失去兴趣</w:t>
      </w:r>
    </w:p>
    <w:p w14:paraId="7531CB09" w14:textId="77777777" w:rsidR="00961397" w:rsidRDefault="00000000">
      <w:r>
        <w:t>B</w:t>
      </w:r>
      <w:r>
        <w:rPr>
          <w:rFonts w:hint="eastAsia"/>
        </w:rPr>
        <w:t xml:space="preserve">e </w:t>
      </w:r>
      <w:r>
        <w:t>assigned</w:t>
      </w:r>
      <w:r>
        <w:rPr>
          <w:rFonts w:hint="eastAsia"/>
        </w:rPr>
        <w:t xml:space="preserve"> to </w:t>
      </w:r>
    </w:p>
    <w:p w14:paraId="12470CC9" w14:textId="77777777" w:rsidR="00961397" w:rsidRDefault="00000000">
      <w:r>
        <w:rPr>
          <w:rFonts w:hint="eastAsia"/>
        </w:rPr>
        <w:t>被分配任务</w:t>
      </w:r>
    </w:p>
    <w:p w14:paraId="4AC23FE1" w14:textId="77777777" w:rsidR="00961397" w:rsidRDefault="00000000">
      <w:r>
        <w:t>O</w:t>
      </w:r>
      <w:r>
        <w:rPr>
          <w:rFonts w:hint="eastAsia"/>
        </w:rPr>
        <w:t xml:space="preserve">nline-game format </w:t>
      </w:r>
    </w:p>
    <w:p w14:paraId="191971CF" w14:textId="77777777" w:rsidR="00961397" w:rsidRDefault="00000000">
      <w:r>
        <w:rPr>
          <w:rFonts w:hint="eastAsia"/>
        </w:rPr>
        <w:t>在线游戏模式</w:t>
      </w:r>
    </w:p>
    <w:p w14:paraId="002FC83A" w14:textId="77777777" w:rsidR="00961397" w:rsidRDefault="00961397">
      <w:pPr>
        <w:rPr>
          <w:rFonts w:ascii="Times New Roman" w:hAnsi="Times New Roman" w:cs="Times New Roman"/>
          <w:b/>
          <w:sz w:val="24"/>
        </w:rPr>
      </w:pPr>
    </w:p>
    <w:p w14:paraId="44210B1F" w14:textId="77777777" w:rsidR="00961397" w:rsidRDefault="00000000">
      <w:pPr>
        <w:rPr>
          <w:rFonts w:ascii="Times New Roman" w:eastAsia="宋体" w:hAnsi="Times New Roman"/>
          <w:b/>
          <w:bCs/>
          <w:kern w:val="44"/>
          <w:sz w:val="28"/>
          <w:szCs w:val="44"/>
        </w:rPr>
      </w:pPr>
      <w:r>
        <w:rPr>
          <w:rFonts w:ascii="Times New Roman" w:eastAsia="宋体" w:hAnsi="Times New Roman" w:hint="eastAsia"/>
          <w:b/>
          <w:bCs/>
          <w:kern w:val="44"/>
          <w:sz w:val="28"/>
          <w:szCs w:val="44"/>
        </w:rPr>
        <w:t>四，背诵以上段落</w:t>
      </w:r>
    </w:p>
    <w:p w14:paraId="42B48AFD" w14:textId="77777777" w:rsidR="00961397" w:rsidRDefault="00961397">
      <w:pPr>
        <w:rPr>
          <w:rFonts w:ascii="Times New Roman" w:hAnsi="Times New Roman" w:cs="Times New Roman"/>
          <w:b/>
          <w:sz w:val="24"/>
        </w:rPr>
      </w:pPr>
    </w:p>
    <w:p w14:paraId="2344F543" w14:textId="77777777" w:rsidR="00961397" w:rsidRDefault="00961397">
      <w:pPr>
        <w:rPr>
          <w:rFonts w:ascii="Times New Roman" w:hAnsi="Times New Roman" w:cs="Times New Roman"/>
        </w:rPr>
      </w:pPr>
    </w:p>
    <w:p w14:paraId="2781CDA7" w14:textId="77777777" w:rsidR="00961397" w:rsidRDefault="00961397">
      <w:pPr>
        <w:rPr>
          <w:rFonts w:ascii="Times New Roman" w:hAnsi="Times New Roman" w:cs="Times New Roman"/>
        </w:rPr>
      </w:pPr>
    </w:p>
    <w:p w14:paraId="39BB4FFE" w14:textId="77777777" w:rsidR="00961397" w:rsidRDefault="00961397">
      <w:pPr>
        <w:rPr>
          <w:rFonts w:ascii="Times New Roman" w:hAnsi="Times New Roman" w:cs="Times New Roman"/>
        </w:rPr>
      </w:pPr>
    </w:p>
    <w:p w14:paraId="61F89252" w14:textId="77777777" w:rsidR="00961397" w:rsidRDefault="00961397">
      <w:pPr>
        <w:rPr>
          <w:rFonts w:ascii="Times New Roman" w:hAnsi="Times New Roman" w:cs="Times New Roman"/>
        </w:rPr>
      </w:pPr>
    </w:p>
    <w:p w14:paraId="181245D5" w14:textId="77777777" w:rsidR="00961397" w:rsidRDefault="00961397">
      <w:pPr>
        <w:rPr>
          <w:rFonts w:ascii="Times New Roman" w:hAnsi="Times New Roman" w:cs="Times New Roman"/>
        </w:rPr>
      </w:pPr>
    </w:p>
    <w:p w14:paraId="100DC164" w14:textId="77777777" w:rsidR="00961397" w:rsidRDefault="00961397">
      <w:pPr>
        <w:rPr>
          <w:rFonts w:ascii="Times New Roman" w:hAnsi="Times New Roman" w:cs="Times New Roman"/>
        </w:rPr>
      </w:pPr>
    </w:p>
    <w:p w14:paraId="7AC0D7F7" w14:textId="77777777" w:rsidR="00961397" w:rsidRDefault="00961397">
      <w:pPr>
        <w:rPr>
          <w:rFonts w:ascii="Times New Roman" w:hAnsi="Times New Roman" w:cs="Times New Roman"/>
        </w:rPr>
      </w:pPr>
    </w:p>
    <w:p w14:paraId="532A193D" w14:textId="77777777" w:rsidR="00961397" w:rsidRDefault="00961397">
      <w:pPr>
        <w:rPr>
          <w:rFonts w:ascii="Times New Roman" w:hAnsi="Times New Roman" w:cs="Times New Roman"/>
        </w:rPr>
      </w:pPr>
    </w:p>
    <w:p w14:paraId="11171267" w14:textId="77777777" w:rsidR="00961397" w:rsidRDefault="00961397">
      <w:pPr>
        <w:rPr>
          <w:rFonts w:ascii="Times New Roman" w:hAnsi="Times New Roman" w:cs="Times New Roman"/>
        </w:rPr>
      </w:pPr>
    </w:p>
    <w:p w14:paraId="3D29B9B5" w14:textId="77777777" w:rsidR="00961397" w:rsidRDefault="00961397">
      <w:pPr>
        <w:rPr>
          <w:rFonts w:ascii="Times New Roman" w:hAnsi="Times New Roman" w:cs="Times New Roman"/>
        </w:rPr>
      </w:pPr>
    </w:p>
    <w:p w14:paraId="04C628C1" w14:textId="77777777" w:rsidR="00961397" w:rsidRDefault="00961397"/>
    <w:sectPr w:rsidR="00961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54349"/>
    <w:multiLevelType w:val="multilevel"/>
    <w:tmpl w:val="63354349"/>
    <w:lvl w:ilvl="0">
      <w:start w:val="1"/>
      <w:numFmt w:val="none"/>
      <w:lvlText w:val="一，"/>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D6D3169"/>
    <w:multiLevelType w:val="multilevel"/>
    <w:tmpl w:val="6D6D31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0897520">
    <w:abstractNumId w:val="0"/>
  </w:num>
  <w:num w:numId="2" w16cid:durableId="152201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hmYTdkMDA3NGFiZDE4MTIxMjY3OWQ5ZGQ1NDg0ZDYifQ=="/>
  </w:docVars>
  <w:rsids>
    <w:rsidRoot w:val="77FBF73E"/>
    <w:rsid w:val="000454B4"/>
    <w:rsid w:val="00961397"/>
    <w:rsid w:val="3BAA0EFC"/>
    <w:rsid w:val="77FBF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C916C0"/>
  <w15:docId w15:val="{314EB4D0-9F71-844E-BBE6-57A1782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ind w:leftChars="150" w:left="150"/>
      <w:jc w:val="center"/>
      <w:outlineLvl w:val="0"/>
    </w:pPr>
    <w:rPr>
      <w:rFonts w:asciiTheme="majorHAnsi" w:eastAsia="宋体" w:hAnsiTheme="majorHAnsi" w:cstheme="majorBidi"/>
      <w:b/>
      <w:bCs/>
      <w:sz w:val="32"/>
      <w:szCs w:val="32"/>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yuanailin</dc:creator>
  <cp:lastModifiedBy>qihan huang</cp:lastModifiedBy>
  <cp:revision>2</cp:revision>
  <dcterms:created xsi:type="dcterms:W3CDTF">2023-07-11T03:02:00Z</dcterms:created>
  <dcterms:modified xsi:type="dcterms:W3CDTF">2023-07-11T03:02:00Z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0C071412407B4DB0ACD9DF4172847B13_12</vt:lpwstr>
  </property>
</Properties>
</file>