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C903" w14:textId="4AD3E4DC" w:rsidR="00390B98" w:rsidRPr="00EE1517" w:rsidRDefault="00390B98" w:rsidP="00BD25E9">
      <w:pPr>
        <w:ind w:firstLine="643"/>
        <w:jc w:val="center"/>
        <w:rPr>
          <w:b/>
          <w:bCs/>
          <w:sz w:val="32"/>
          <w:szCs w:val="32"/>
        </w:rPr>
      </w:pPr>
      <w:r w:rsidRPr="00EE1517">
        <w:rPr>
          <w:rFonts w:hint="eastAsia"/>
          <w:b/>
          <w:bCs/>
          <w:sz w:val="32"/>
          <w:szCs w:val="32"/>
        </w:rPr>
        <w:t>第</w:t>
      </w:r>
      <w:r w:rsidRPr="00EE1517">
        <w:rPr>
          <w:b/>
          <w:bCs/>
          <w:sz w:val="32"/>
          <w:szCs w:val="32"/>
        </w:rPr>
        <w:t>11</w:t>
      </w:r>
      <w:r w:rsidRPr="00EE1517">
        <w:rPr>
          <w:b/>
          <w:bCs/>
          <w:sz w:val="32"/>
          <w:szCs w:val="32"/>
        </w:rPr>
        <w:t>套试题及参考答案</w:t>
      </w:r>
    </w:p>
    <w:p w14:paraId="067C6123" w14:textId="6090ACFA" w:rsidR="00390B98" w:rsidRPr="00BD25E9" w:rsidRDefault="00390B98" w:rsidP="00BD25E9">
      <w:pPr>
        <w:ind w:firstLine="482"/>
      </w:pPr>
      <w:bookmarkStart w:id="0" w:name="_Hlk74902486"/>
      <w:r w:rsidRPr="00BD25E9">
        <w:rPr>
          <w:rFonts w:hint="eastAsia"/>
          <w:b/>
          <w:bCs/>
        </w:rPr>
        <w:t>第</w:t>
      </w:r>
      <w:r w:rsidRPr="00BD25E9">
        <w:rPr>
          <w:b/>
          <w:bCs/>
        </w:rPr>
        <w:t>1</w:t>
      </w:r>
      <w:r w:rsidRPr="00BD25E9">
        <w:rPr>
          <w:rFonts w:hint="eastAsia"/>
          <w:b/>
          <w:bCs/>
        </w:rPr>
        <w:t>题</w:t>
      </w:r>
      <w:r w:rsidR="002250D5" w:rsidRPr="00BD25E9">
        <w:rPr>
          <w:rFonts w:hint="eastAsia"/>
          <w:b/>
          <w:bCs/>
        </w:rPr>
        <w:t xml:space="preserve"> </w:t>
      </w:r>
      <w:r w:rsidR="002250D5" w:rsidRPr="00BD25E9">
        <w:rPr>
          <w:b/>
          <w:bCs/>
        </w:rPr>
        <w:t xml:space="preserve"> </w:t>
      </w:r>
      <w:r w:rsidR="002250D5" w:rsidRPr="00BD25E9">
        <w:rPr>
          <w:rFonts w:hint="eastAsia"/>
          <w:b/>
          <w:bCs/>
        </w:rPr>
        <w:t xml:space="preserve"> </w:t>
      </w:r>
      <w:r w:rsidRPr="00BD25E9">
        <w:rPr>
          <w:rFonts w:hint="eastAsia"/>
        </w:rPr>
        <w:t>根据</w:t>
      </w:r>
      <w:r w:rsidRPr="00BD25E9">
        <w:t>2015</w:t>
      </w:r>
      <w:r w:rsidRPr="00BD25E9">
        <w:rPr>
          <w:rFonts w:hint="eastAsia"/>
        </w:rPr>
        <w:t>年</w:t>
      </w:r>
      <w:r w:rsidRPr="00BD25E9">
        <w:t>1</w:t>
      </w:r>
      <w:r w:rsidRPr="00BD25E9">
        <w:rPr>
          <w:rFonts w:hint="eastAsia"/>
        </w:rPr>
        <w:t>月份至</w:t>
      </w:r>
      <w:r w:rsidRPr="00BD25E9">
        <w:t>12</w:t>
      </w:r>
      <w:r w:rsidRPr="00BD25E9">
        <w:rPr>
          <w:rFonts w:hint="eastAsia"/>
        </w:rPr>
        <w:t>月份的结算余额记录，建立指数平滑模型，运用规划求解法确定最优的平滑常数，预测</w:t>
      </w:r>
      <w:r w:rsidRPr="00BD25E9">
        <w:t>2016</w:t>
      </w:r>
      <w:r w:rsidRPr="00BD25E9">
        <w:rPr>
          <w:rFonts w:hint="eastAsia"/>
        </w:rPr>
        <w:t>年</w:t>
      </w:r>
      <w:r w:rsidRPr="00BD25E9">
        <w:t>1</w:t>
      </w:r>
      <w:r w:rsidRPr="00BD25E9">
        <w:rPr>
          <w:rFonts w:hint="eastAsia"/>
        </w:rPr>
        <w:t>月份的结算余额。绘制图表，在图表上显示观测数据线和预测数据线，并标识</w:t>
      </w:r>
      <w:r w:rsidRPr="00BD25E9">
        <w:t>2016</w:t>
      </w:r>
      <w:r w:rsidRPr="00BD25E9">
        <w:rPr>
          <w:rFonts w:hint="eastAsia"/>
        </w:rPr>
        <w:t>年</w:t>
      </w:r>
      <w:r w:rsidRPr="00BD25E9">
        <w:t>1</w:t>
      </w:r>
      <w:r w:rsidRPr="00BD25E9">
        <w:rPr>
          <w:rFonts w:hint="eastAsia"/>
        </w:rPr>
        <w:t>月份的预测点及预测值。</w:t>
      </w:r>
      <w:r w:rsidR="00A62036" w:rsidRPr="00BD25E9">
        <w:rPr>
          <w:rFonts w:hint="eastAsia"/>
        </w:rPr>
        <w:t>（</w:t>
      </w:r>
      <w:r w:rsidR="002250D5" w:rsidRPr="00BD25E9">
        <w:t>10</w:t>
      </w:r>
      <w:r w:rsidR="00A62036" w:rsidRPr="00BD25E9">
        <w:rPr>
          <w:rFonts w:hint="eastAsia"/>
        </w:rPr>
        <w:t>分）</w:t>
      </w:r>
    </w:p>
    <w:bookmarkEnd w:id="0"/>
    <w:p w14:paraId="21334D5B" w14:textId="77777777" w:rsidR="00DC7687" w:rsidRPr="00BD25E9" w:rsidRDefault="00DC7687" w:rsidP="00BD25E9">
      <w:pPr>
        <w:ind w:firstLine="480"/>
      </w:pPr>
    </w:p>
    <w:p w14:paraId="6897CA54" w14:textId="2948E829" w:rsidR="004A4A59" w:rsidRPr="00BD25E9" w:rsidRDefault="004A4A59" w:rsidP="00BD25E9">
      <w:pPr>
        <w:ind w:firstLine="482"/>
      </w:pPr>
      <w:bookmarkStart w:id="1" w:name="_Hlk74902505"/>
      <w:r w:rsidRPr="00BD25E9">
        <w:rPr>
          <w:rFonts w:hint="eastAsia"/>
          <w:b/>
          <w:bCs/>
        </w:rPr>
        <w:t>第</w:t>
      </w:r>
      <w:r w:rsidRPr="00BD25E9">
        <w:rPr>
          <w:b/>
          <w:bCs/>
        </w:rPr>
        <w:t>2</w:t>
      </w:r>
      <w:r w:rsidRPr="00BD25E9">
        <w:rPr>
          <w:rFonts w:hint="eastAsia"/>
          <w:b/>
          <w:bCs/>
        </w:rPr>
        <w:t>题</w:t>
      </w:r>
      <w:r w:rsidRPr="00BD25E9">
        <w:t xml:space="preserve">  </w:t>
      </w:r>
      <w:r w:rsidR="002250D5" w:rsidRPr="00BD25E9">
        <w:t xml:space="preserve"> </w:t>
      </w:r>
      <w:r w:rsidRPr="00BD25E9">
        <w:rPr>
          <w:rFonts w:hint="eastAsia"/>
        </w:rPr>
        <w:t>某公司销售两种电子设备</w:t>
      </w:r>
      <w:r w:rsidRPr="00BD25E9">
        <w:t>A</w:t>
      </w:r>
      <w:r w:rsidRPr="00BD25E9">
        <w:rPr>
          <w:rFonts w:hint="eastAsia"/>
        </w:rPr>
        <w:t>产品和</w:t>
      </w:r>
      <w:r w:rsidRPr="00BD25E9">
        <w:t>B</w:t>
      </w:r>
      <w:r w:rsidRPr="00BD25E9">
        <w:rPr>
          <w:rFonts w:hint="eastAsia"/>
        </w:rPr>
        <w:t>产品。</w:t>
      </w:r>
      <w:r w:rsidRPr="00BD25E9">
        <w:t>A</w:t>
      </w:r>
      <w:r w:rsidRPr="00BD25E9">
        <w:rPr>
          <w:rFonts w:hint="eastAsia"/>
        </w:rPr>
        <w:t>产品销售单价为</w:t>
      </w:r>
      <w:r w:rsidRPr="00BD25E9">
        <w:t>15</w:t>
      </w:r>
      <w:r w:rsidRPr="00BD25E9">
        <w:rPr>
          <w:rFonts w:hint="eastAsia"/>
        </w:rPr>
        <w:t>元</w:t>
      </w:r>
      <w:r w:rsidRPr="00BD25E9">
        <w:t>/</w:t>
      </w:r>
      <w:r w:rsidRPr="00BD25E9">
        <w:rPr>
          <w:rFonts w:hint="eastAsia"/>
        </w:rPr>
        <w:t>只，单位变动成本为</w:t>
      </w:r>
      <w:r w:rsidRPr="00BD25E9">
        <w:t>9</w:t>
      </w:r>
      <w:r w:rsidRPr="00BD25E9">
        <w:rPr>
          <w:rFonts w:hint="eastAsia"/>
        </w:rPr>
        <w:t>元</w:t>
      </w:r>
      <w:r w:rsidRPr="00BD25E9">
        <w:t>/</w:t>
      </w:r>
      <w:r w:rsidRPr="00BD25E9">
        <w:rPr>
          <w:rFonts w:hint="eastAsia"/>
        </w:rPr>
        <w:t>只，需固定成本</w:t>
      </w:r>
      <w:r w:rsidRPr="00BD25E9">
        <w:t>3000</w:t>
      </w:r>
      <w:r w:rsidRPr="00BD25E9">
        <w:rPr>
          <w:rFonts w:hint="eastAsia"/>
        </w:rPr>
        <w:t>元；</w:t>
      </w:r>
      <w:r w:rsidRPr="00BD25E9">
        <w:t>B</w:t>
      </w:r>
      <w:r w:rsidRPr="00BD25E9">
        <w:rPr>
          <w:rFonts w:hint="eastAsia"/>
        </w:rPr>
        <w:t>产品销售单价为</w:t>
      </w:r>
      <w:r w:rsidRPr="00BD25E9">
        <w:t>12</w:t>
      </w:r>
      <w:r w:rsidRPr="00BD25E9">
        <w:rPr>
          <w:rFonts w:hint="eastAsia"/>
        </w:rPr>
        <w:t>元</w:t>
      </w:r>
      <w:r w:rsidRPr="00BD25E9">
        <w:t>/</w:t>
      </w:r>
      <w:r w:rsidRPr="00BD25E9">
        <w:rPr>
          <w:rFonts w:hint="eastAsia"/>
        </w:rPr>
        <w:t>只，单位变动成本为</w:t>
      </w:r>
      <w:r w:rsidRPr="00BD25E9">
        <w:t>6</w:t>
      </w:r>
      <w:r w:rsidRPr="00BD25E9">
        <w:rPr>
          <w:rFonts w:hint="eastAsia"/>
        </w:rPr>
        <w:t>元</w:t>
      </w:r>
      <w:r w:rsidRPr="00BD25E9">
        <w:t>/</w:t>
      </w:r>
      <w:r w:rsidRPr="00BD25E9">
        <w:rPr>
          <w:rFonts w:hint="eastAsia"/>
        </w:rPr>
        <w:t>只，需固定成本</w:t>
      </w:r>
      <w:r w:rsidRPr="00BD25E9">
        <w:t>4000</w:t>
      </w:r>
      <w:r w:rsidRPr="00BD25E9">
        <w:rPr>
          <w:rFonts w:hint="eastAsia"/>
        </w:rPr>
        <w:t>元。</w:t>
      </w:r>
      <w:r w:rsidRPr="00BD25E9">
        <w:t>A</w:t>
      </w:r>
      <w:r w:rsidRPr="00BD25E9">
        <w:rPr>
          <w:rFonts w:hint="eastAsia"/>
        </w:rPr>
        <w:t>产品与</w:t>
      </w:r>
      <w:r w:rsidRPr="00BD25E9">
        <w:t>B</w:t>
      </w:r>
      <w:r w:rsidRPr="00BD25E9">
        <w:rPr>
          <w:rFonts w:hint="eastAsia"/>
        </w:rPr>
        <w:t>产品销售量之和等于</w:t>
      </w:r>
      <w:r w:rsidRPr="00BD25E9">
        <w:t>2200</w:t>
      </w:r>
      <w:r w:rsidRPr="00BD25E9">
        <w:rPr>
          <w:rFonts w:hint="eastAsia"/>
        </w:rPr>
        <w:t>只。本工作表中现已建立了一个针对</w:t>
      </w:r>
      <w:r w:rsidRPr="00BD25E9">
        <w:t>A</w:t>
      </w:r>
      <w:r w:rsidRPr="00BD25E9">
        <w:rPr>
          <w:rFonts w:hint="eastAsia"/>
        </w:rPr>
        <w:t>产品与</w:t>
      </w:r>
      <w:r w:rsidRPr="00BD25E9">
        <w:t>B</w:t>
      </w:r>
      <w:r w:rsidRPr="00BD25E9">
        <w:rPr>
          <w:rFonts w:hint="eastAsia"/>
        </w:rPr>
        <w:t>产品生产的利润比较模型。要求：</w:t>
      </w:r>
    </w:p>
    <w:p w14:paraId="2239E7A3" w14:textId="1C8C3BC4" w:rsidR="004A4A59" w:rsidRPr="00BD25E9" w:rsidRDefault="004A4A59" w:rsidP="00BD25E9">
      <w:pPr>
        <w:ind w:firstLine="480"/>
      </w:pPr>
      <w:r w:rsidRPr="00BD25E9">
        <w:t xml:space="preserve">1. </w:t>
      </w:r>
      <w:r w:rsidRPr="00BD25E9">
        <w:rPr>
          <w:rFonts w:hint="eastAsia"/>
        </w:rPr>
        <w:t>若</w:t>
      </w:r>
      <w:r w:rsidRPr="00BD25E9">
        <w:t>A</w:t>
      </w:r>
      <w:r w:rsidRPr="00BD25E9">
        <w:rPr>
          <w:rFonts w:hint="eastAsia"/>
        </w:rPr>
        <w:t>产品当前销量为</w:t>
      </w:r>
      <w:r w:rsidRPr="00BD25E9">
        <w:t>1000</w:t>
      </w:r>
      <w:r w:rsidRPr="00BD25E9">
        <w:rPr>
          <w:rFonts w:hint="eastAsia"/>
        </w:rPr>
        <w:t>时，计算出各产品的利润；</w:t>
      </w:r>
      <w:r w:rsidR="00A62036" w:rsidRPr="00BD25E9">
        <w:rPr>
          <w:rFonts w:hint="eastAsia"/>
        </w:rPr>
        <w:t>（</w:t>
      </w:r>
      <w:r w:rsidR="007D0D6D" w:rsidRPr="00BD25E9">
        <w:t>3</w:t>
      </w:r>
      <w:r w:rsidR="00A62036" w:rsidRPr="00BD25E9">
        <w:rPr>
          <w:rFonts w:hint="eastAsia"/>
        </w:rPr>
        <w:t>分）</w:t>
      </w:r>
    </w:p>
    <w:p w14:paraId="22781A01" w14:textId="6BF7BF9D" w:rsidR="004A4A59" w:rsidRPr="00BD25E9" w:rsidRDefault="004A4A59" w:rsidP="00BD25E9">
      <w:pPr>
        <w:ind w:firstLine="480"/>
      </w:pPr>
      <w:r w:rsidRPr="00BD25E9">
        <w:t xml:space="preserve">2. </w:t>
      </w:r>
      <w:r w:rsidRPr="00BD25E9">
        <w:rPr>
          <w:rFonts w:hint="eastAsia"/>
        </w:rPr>
        <w:t>制作一个微调项，使得</w:t>
      </w:r>
      <w:r w:rsidRPr="00BD25E9">
        <w:t>A</w:t>
      </w:r>
      <w:r w:rsidRPr="00BD25E9">
        <w:rPr>
          <w:rFonts w:hint="eastAsia"/>
        </w:rPr>
        <w:t>产品的销量从</w:t>
      </w:r>
      <w:r w:rsidRPr="00BD25E9">
        <w:t>100</w:t>
      </w:r>
      <w:r w:rsidRPr="00BD25E9">
        <w:rPr>
          <w:rFonts w:hint="eastAsia"/>
        </w:rPr>
        <w:t>按步长</w:t>
      </w:r>
      <w:r w:rsidRPr="00BD25E9">
        <w:t>50</w:t>
      </w:r>
      <w:r w:rsidRPr="00BD25E9">
        <w:rPr>
          <w:rFonts w:hint="eastAsia"/>
        </w:rPr>
        <w:t>变化到</w:t>
      </w:r>
      <w:r w:rsidRPr="00BD25E9">
        <w:t>2000</w:t>
      </w:r>
      <w:r w:rsidRPr="00BD25E9">
        <w:rPr>
          <w:rFonts w:hint="eastAsia"/>
        </w:rPr>
        <w:t>。在模型中添加能随微调项数值变化的决策结论：“</w:t>
      </w:r>
      <w:r w:rsidRPr="00BD25E9">
        <w:t>A</w:t>
      </w:r>
      <w:r w:rsidRPr="00BD25E9">
        <w:rPr>
          <w:rFonts w:hint="eastAsia"/>
        </w:rPr>
        <w:t>产品利润高”、“利润相等”或“</w:t>
      </w:r>
      <w:r w:rsidRPr="00BD25E9">
        <w:t>B</w:t>
      </w:r>
      <w:r w:rsidRPr="00BD25E9">
        <w:rPr>
          <w:rFonts w:hint="eastAsia"/>
        </w:rPr>
        <w:t>产品利润高”；</w:t>
      </w:r>
      <w:r w:rsidR="00A62036" w:rsidRPr="00BD25E9">
        <w:rPr>
          <w:rFonts w:hint="eastAsia"/>
        </w:rPr>
        <w:t>（</w:t>
      </w:r>
      <w:r w:rsidR="009210C4" w:rsidRPr="00BD25E9">
        <w:t>3</w:t>
      </w:r>
      <w:r w:rsidR="00A62036" w:rsidRPr="00BD25E9">
        <w:rPr>
          <w:rFonts w:hint="eastAsia"/>
        </w:rPr>
        <w:t>分）</w:t>
      </w:r>
    </w:p>
    <w:p w14:paraId="748A5E45" w14:textId="2C231C83" w:rsidR="004A4A59" w:rsidRPr="00BD25E9" w:rsidRDefault="004A4A59" w:rsidP="00BD25E9">
      <w:pPr>
        <w:ind w:firstLine="480"/>
      </w:pPr>
      <w:r w:rsidRPr="00BD25E9">
        <w:t xml:space="preserve">3. </w:t>
      </w:r>
      <w:r w:rsidRPr="00BD25E9">
        <w:rPr>
          <w:rFonts w:hint="eastAsia"/>
        </w:rPr>
        <w:t>计算出两种产品各自盈亏平衡量，并且计算</w:t>
      </w:r>
      <w:r w:rsidRPr="00BD25E9">
        <w:t>A</w:t>
      </w:r>
      <w:r w:rsidRPr="00BD25E9">
        <w:rPr>
          <w:rFonts w:hint="eastAsia"/>
        </w:rPr>
        <w:t>产品与</w:t>
      </w:r>
      <w:r w:rsidRPr="00BD25E9">
        <w:t>B</w:t>
      </w:r>
      <w:r w:rsidRPr="00BD25E9">
        <w:rPr>
          <w:rFonts w:hint="eastAsia"/>
        </w:rPr>
        <w:t>产品利润相等时的</w:t>
      </w:r>
      <w:r w:rsidRPr="00BD25E9">
        <w:t>A</w:t>
      </w:r>
      <w:r w:rsidRPr="00BD25E9">
        <w:rPr>
          <w:rFonts w:hint="eastAsia"/>
        </w:rPr>
        <w:t>产品销量（即相对盈亏平衡量）及利润（说明：相对盈亏平衡点要随售价或单位变动成本变化而变化）。</w:t>
      </w:r>
      <w:r w:rsidR="00A62036" w:rsidRPr="00BD25E9">
        <w:rPr>
          <w:rFonts w:hint="eastAsia"/>
        </w:rPr>
        <w:t>（</w:t>
      </w:r>
      <w:r w:rsidR="00A62036" w:rsidRPr="00BD25E9">
        <w:rPr>
          <w:rFonts w:hint="eastAsia"/>
        </w:rPr>
        <w:t>3</w:t>
      </w:r>
      <w:r w:rsidR="00A62036" w:rsidRPr="00BD25E9">
        <w:rPr>
          <w:rFonts w:hint="eastAsia"/>
        </w:rPr>
        <w:t>分）</w:t>
      </w:r>
    </w:p>
    <w:bookmarkEnd w:id="1"/>
    <w:p w14:paraId="6D406AA0" w14:textId="77777777" w:rsidR="00323D8F" w:rsidRPr="00BD25E9" w:rsidRDefault="00323D8F" w:rsidP="00BD25E9">
      <w:pPr>
        <w:ind w:firstLine="480"/>
      </w:pPr>
    </w:p>
    <w:p w14:paraId="38EAAE64" w14:textId="61502417" w:rsidR="008E16E7" w:rsidRPr="00BD25E9" w:rsidRDefault="008E16E7" w:rsidP="00BD25E9">
      <w:pPr>
        <w:ind w:firstLine="482"/>
      </w:pPr>
      <w:bookmarkStart w:id="2" w:name="_Hlk74902528"/>
      <w:r w:rsidRPr="00BD25E9">
        <w:rPr>
          <w:rFonts w:hint="eastAsia"/>
          <w:b/>
          <w:bCs/>
        </w:rPr>
        <w:t>第</w:t>
      </w:r>
      <w:r w:rsidRPr="00BD25E9">
        <w:rPr>
          <w:b/>
          <w:bCs/>
        </w:rPr>
        <w:t>3</w:t>
      </w:r>
      <w:r w:rsidRPr="00BD25E9">
        <w:rPr>
          <w:rFonts w:hint="eastAsia"/>
          <w:b/>
          <w:bCs/>
        </w:rPr>
        <w:t>题</w:t>
      </w:r>
      <w:r w:rsidR="002250D5" w:rsidRPr="00BD25E9">
        <w:rPr>
          <w:rFonts w:hint="eastAsia"/>
        </w:rPr>
        <w:t xml:space="preserve"> </w:t>
      </w:r>
      <w:r w:rsidR="002250D5" w:rsidRPr="00BD25E9">
        <w:t xml:space="preserve">  </w:t>
      </w:r>
      <w:r w:rsidRPr="00BD25E9">
        <w:rPr>
          <w:rFonts w:hint="eastAsia"/>
        </w:rPr>
        <w:t>某工厂有</w:t>
      </w:r>
      <w:r w:rsidRPr="00BD25E9">
        <w:t>A</w:t>
      </w:r>
      <w:r w:rsidRPr="00BD25E9">
        <w:rPr>
          <w:rFonts w:hint="eastAsia"/>
        </w:rPr>
        <w:t>、</w:t>
      </w:r>
      <w:r w:rsidRPr="00BD25E9">
        <w:t>B</w:t>
      </w:r>
      <w:r w:rsidRPr="00BD25E9">
        <w:rPr>
          <w:rFonts w:hint="eastAsia"/>
        </w:rPr>
        <w:t>、</w:t>
      </w:r>
      <w:r w:rsidRPr="00BD25E9">
        <w:t>C</w:t>
      </w:r>
      <w:r w:rsidRPr="00BD25E9">
        <w:rPr>
          <w:rFonts w:hint="eastAsia"/>
        </w:rPr>
        <w:t>三条生产线能生产同一种助动车。每条生产线的单位生产成本、维护成本和生产能力如表所示。</w:t>
      </w:r>
      <w:proofErr w:type="gramStart"/>
      <w:r w:rsidRPr="00BD25E9">
        <w:rPr>
          <w:rFonts w:hint="eastAsia"/>
        </w:rPr>
        <w:t>现工厂</w:t>
      </w:r>
      <w:proofErr w:type="gramEnd"/>
      <w:r w:rsidRPr="00BD25E9">
        <w:rPr>
          <w:rFonts w:hint="eastAsia"/>
        </w:rPr>
        <w:t>接到一份要求生产</w:t>
      </w:r>
      <w:r w:rsidRPr="00BD25E9">
        <w:t>1000</w:t>
      </w:r>
      <w:r w:rsidRPr="00BD25E9">
        <w:rPr>
          <w:rFonts w:hint="eastAsia"/>
        </w:rPr>
        <w:t>辆助动车的订单，请问：</w:t>
      </w:r>
    </w:p>
    <w:p w14:paraId="1E310593" w14:textId="77777777" w:rsidR="008E16E7" w:rsidRPr="00BD25E9" w:rsidRDefault="008E16E7" w:rsidP="00BD25E9">
      <w:pPr>
        <w:ind w:firstLine="480"/>
      </w:pPr>
      <w:r w:rsidRPr="00BD25E9">
        <w:rPr>
          <w:rFonts w:hint="eastAsia"/>
        </w:rPr>
        <w:t>（</w:t>
      </w:r>
      <w:r w:rsidRPr="00BD25E9">
        <w:rPr>
          <w:rFonts w:hint="eastAsia"/>
        </w:rPr>
        <w:t>1</w:t>
      </w:r>
      <w:r w:rsidRPr="00BD25E9">
        <w:rPr>
          <w:rFonts w:hint="eastAsia"/>
        </w:rPr>
        <w:t>）该厂应该如何安排各条生产线的任务，能使产量既能满足订单的需求，又能使总成本最小（</w:t>
      </w:r>
      <w:r w:rsidRPr="00BD25E9">
        <w:rPr>
          <w:rFonts w:hint="eastAsia"/>
        </w:rPr>
        <w:t>8</w:t>
      </w:r>
      <w:r w:rsidRPr="00BD25E9">
        <w:rPr>
          <w:rFonts w:hint="eastAsia"/>
        </w:rPr>
        <w:t>分）</w:t>
      </w:r>
    </w:p>
    <w:p w14:paraId="59AFAAAC" w14:textId="77777777" w:rsidR="008E16E7" w:rsidRPr="00BD25E9" w:rsidRDefault="008E16E7" w:rsidP="00BD25E9">
      <w:pPr>
        <w:ind w:firstLine="480"/>
      </w:pPr>
      <w:r w:rsidRPr="00BD25E9">
        <w:rPr>
          <w:rFonts w:hint="eastAsia"/>
        </w:rPr>
        <w:t>（</w:t>
      </w:r>
      <w:r w:rsidRPr="00BD25E9">
        <w:rPr>
          <w:rFonts w:hint="eastAsia"/>
        </w:rPr>
        <w:t>2</w:t>
      </w:r>
      <w:r w:rsidRPr="00BD25E9">
        <w:rPr>
          <w:rFonts w:hint="eastAsia"/>
        </w:rPr>
        <w:t>）将规划求解的模型保存在</w:t>
      </w:r>
      <w:r w:rsidRPr="00BD25E9">
        <w:t>C15</w:t>
      </w:r>
      <w:r w:rsidRPr="00BD25E9">
        <w:rPr>
          <w:rFonts w:hint="eastAsia"/>
        </w:rPr>
        <w:t>开始的单元格中（</w:t>
      </w:r>
      <w:r w:rsidRPr="00BD25E9">
        <w:rPr>
          <w:rFonts w:hint="eastAsia"/>
        </w:rPr>
        <w:t>2</w:t>
      </w:r>
      <w:r w:rsidRPr="00BD25E9">
        <w:rPr>
          <w:rFonts w:hint="eastAsia"/>
        </w:rPr>
        <w:t>分）。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613"/>
        <w:gridCol w:w="1895"/>
        <w:gridCol w:w="1895"/>
        <w:gridCol w:w="1893"/>
      </w:tblGrid>
      <w:tr w:rsidR="008E16E7" w:rsidRPr="00BD25E9" w14:paraId="3FB51ADA" w14:textId="77777777" w:rsidTr="00BD25E9">
        <w:trPr>
          <w:trHeight w:val="267"/>
          <w:jc w:val="center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7342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生产线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7E99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A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8255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B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CD0C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C</w:t>
            </w:r>
          </w:p>
        </w:tc>
      </w:tr>
      <w:tr w:rsidR="008E16E7" w:rsidRPr="00BD25E9" w14:paraId="1B7222B9" w14:textId="77777777" w:rsidTr="00BD25E9">
        <w:trPr>
          <w:trHeight w:val="267"/>
          <w:jc w:val="center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00B4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单位生产成本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B542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15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83D5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10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80EF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20</w:t>
            </w:r>
          </w:p>
        </w:tc>
      </w:tr>
      <w:tr w:rsidR="008E16E7" w:rsidRPr="00BD25E9" w14:paraId="4C96984E" w14:textId="77777777" w:rsidTr="00BD25E9">
        <w:trPr>
          <w:trHeight w:val="267"/>
          <w:jc w:val="center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DB24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维护成本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5F1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200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AB6D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400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5C5F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300</w:t>
            </w:r>
          </w:p>
        </w:tc>
      </w:tr>
      <w:tr w:rsidR="008E16E7" w:rsidRPr="00BD25E9" w14:paraId="1CA34DEA" w14:textId="77777777" w:rsidTr="00BD25E9">
        <w:trPr>
          <w:trHeight w:val="267"/>
          <w:jc w:val="center"/>
        </w:trPr>
        <w:tc>
          <w:tcPr>
            <w:tcW w:w="1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C279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生产能力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8980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400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E2C4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500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6F4B" w14:textId="77777777" w:rsidR="008E16E7" w:rsidRPr="00BD25E9" w:rsidRDefault="008E16E7" w:rsidP="00BD25E9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 w:rsidRPr="00BD25E9">
              <w:rPr>
                <w:rFonts w:eastAsiaTheme="majorEastAsia" w:cs="Times New Roman"/>
                <w:kern w:val="0"/>
                <w:sz w:val="21"/>
                <w:szCs w:val="21"/>
              </w:rPr>
              <w:t>800</w:t>
            </w:r>
          </w:p>
        </w:tc>
      </w:tr>
    </w:tbl>
    <w:p w14:paraId="7E5CDD57" w14:textId="02BCED09" w:rsidR="006506F8" w:rsidRDefault="006506F8" w:rsidP="00BD25E9">
      <w:pPr>
        <w:ind w:firstLine="482"/>
      </w:pPr>
      <w:bookmarkStart w:id="3" w:name="_Hlk74902562"/>
      <w:bookmarkEnd w:id="2"/>
      <w:r w:rsidRPr="00BD25E9">
        <w:rPr>
          <w:rFonts w:hint="eastAsia"/>
          <w:b/>
          <w:bCs/>
        </w:rPr>
        <w:lastRenderedPageBreak/>
        <w:t>第</w:t>
      </w:r>
      <w:r w:rsidRPr="00BD25E9">
        <w:rPr>
          <w:rFonts w:hint="eastAsia"/>
          <w:b/>
          <w:bCs/>
        </w:rPr>
        <w:t>4</w:t>
      </w:r>
      <w:r w:rsidRPr="00BD25E9">
        <w:rPr>
          <w:rFonts w:hint="eastAsia"/>
          <w:b/>
          <w:bCs/>
        </w:rPr>
        <w:t>题</w:t>
      </w:r>
      <w:r w:rsidR="002250D5" w:rsidRPr="00BD25E9">
        <w:rPr>
          <w:rFonts w:hint="eastAsia"/>
          <w:b/>
          <w:bCs/>
        </w:rPr>
        <w:t xml:space="preserve"> </w:t>
      </w:r>
      <w:r w:rsidRPr="00BD25E9">
        <w:rPr>
          <w:rFonts w:hint="eastAsia"/>
        </w:rPr>
        <w:t xml:space="preserve">　利用</w:t>
      </w:r>
      <w:r w:rsidRPr="00BD25E9">
        <w:t>Excel</w:t>
      </w:r>
      <w:r w:rsidRPr="00BD25E9">
        <w:rPr>
          <w:rFonts w:hint="eastAsia"/>
        </w:rPr>
        <w:t>建立经济订货量模型。假设一件商品在仓库里储存一年的费用与年需求量成反比（见下表），订</w:t>
      </w:r>
      <w:proofErr w:type="gramStart"/>
      <w:r w:rsidRPr="00BD25E9">
        <w:rPr>
          <w:rFonts w:hint="eastAsia"/>
        </w:rPr>
        <w:t>一</w:t>
      </w:r>
      <w:proofErr w:type="gramEnd"/>
      <w:r w:rsidRPr="00BD25E9">
        <w:rPr>
          <w:rFonts w:hint="eastAsia"/>
        </w:rPr>
        <w:t>次货的成本为</w:t>
      </w:r>
      <w:r w:rsidRPr="00BD25E9">
        <w:t>300</w:t>
      </w:r>
      <w:r w:rsidRPr="00BD25E9">
        <w:rPr>
          <w:rFonts w:hint="eastAsia"/>
        </w:rPr>
        <w:t>元。要求：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0"/>
        <w:gridCol w:w="3486"/>
      </w:tblGrid>
      <w:tr w:rsidR="00BD25E9" w:rsidRPr="00BD25E9" w14:paraId="60AD9A3D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  <w:hideMark/>
          </w:tcPr>
          <w:p w14:paraId="01CD5EEE" w14:textId="2125ACD5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年需求量</w:t>
            </w:r>
          </w:p>
        </w:tc>
        <w:tc>
          <w:tcPr>
            <w:tcW w:w="2101" w:type="pct"/>
            <w:shd w:val="clear" w:color="auto" w:fill="auto"/>
            <w:noWrap/>
            <w:vAlign w:val="center"/>
            <w:hideMark/>
          </w:tcPr>
          <w:p w14:paraId="3EBF8AD5" w14:textId="005F3A65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单位年储存成本</w:t>
            </w:r>
          </w:p>
        </w:tc>
      </w:tr>
      <w:tr w:rsidR="00BD25E9" w:rsidRPr="00BD25E9" w14:paraId="33CAAD12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  <w:hideMark/>
          </w:tcPr>
          <w:p w14:paraId="7F02F803" w14:textId="4B3772A1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0000</w:t>
            </w:r>
          </w:p>
        </w:tc>
        <w:tc>
          <w:tcPr>
            <w:tcW w:w="2101" w:type="pct"/>
            <w:shd w:val="clear" w:color="auto" w:fill="auto"/>
            <w:noWrap/>
            <w:vAlign w:val="center"/>
            <w:hideMark/>
          </w:tcPr>
          <w:p w14:paraId="2FF193D6" w14:textId="5E83496B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3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</w:t>
            </w:r>
          </w:p>
        </w:tc>
      </w:tr>
      <w:tr w:rsidR="00BD25E9" w:rsidRPr="00BD25E9" w14:paraId="0AB4E4A8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  <w:hideMark/>
          </w:tcPr>
          <w:p w14:paraId="015E6C33" w14:textId="7B10DD9C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5000</w:t>
            </w:r>
          </w:p>
        </w:tc>
        <w:tc>
          <w:tcPr>
            <w:tcW w:w="2101" w:type="pct"/>
            <w:shd w:val="clear" w:color="auto" w:fill="auto"/>
            <w:noWrap/>
            <w:vAlign w:val="center"/>
            <w:hideMark/>
          </w:tcPr>
          <w:p w14:paraId="1E69A025" w14:textId="4C445523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5</w:t>
            </w:r>
          </w:p>
        </w:tc>
      </w:tr>
      <w:tr w:rsidR="00BD25E9" w:rsidRPr="00BD25E9" w14:paraId="12987578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  <w:hideMark/>
          </w:tcPr>
          <w:p w14:paraId="58B4C271" w14:textId="110258A3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0000</w:t>
            </w:r>
          </w:p>
        </w:tc>
        <w:tc>
          <w:tcPr>
            <w:tcW w:w="2101" w:type="pct"/>
            <w:shd w:val="clear" w:color="auto" w:fill="auto"/>
            <w:noWrap/>
            <w:vAlign w:val="center"/>
            <w:hideMark/>
          </w:tcPr>
          <w:p w14:paraId="299458D8" w14:textId="19CFB032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</w:t>
            </w:r>
          </w:p>
        </w:tc>
      </w:tr>
      <w:tr w:rsidR="00BD25E9" w:rsidRPr="00BD25E9" w14:paraId="5A651E4E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</w:tcPr>
          <w:p w14:paraId="1569E88D" w14:textId="1DFCC9C0" w:rsid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5000</w:t>
            </w:r>
          </w:p>
        </w:tc>
        <w:tc>
          <w:tcPr>
            <w:tcW w:w="2101" w:type="pct"/>
            <w:shd w:val="clear" w:color="auto" w:fill="auto"/>
            <w:noWrap/>
            <w:vAlign w:val="center"/>
          </w:tcPr>
          <w:p w14:paraId="1B0B3294" w14:textId="3BF56956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5</w:t>
            </w:r>
          </w:p>
        </w:tc>
      </w:tr>
      <w:tr w:rsidR="00BD25E9" w:rsidRPr="00BD25E9" w14:paraId="587EBAAF" w14:textId="77777777" w:rsidTr="00BD25E9">
        <w:trPr>
          <w:trHeight w:val="267"/>
          <w:jc w:val="center"/>
        </w:trPr>
        <w:tc>
          <w:tcPr>
            <w:tcW w:w="2899" w:type="pct"/>
            <w:shd w:val="clear" w:color="auto" w:fill="auto"/>
            <w:noWrap/>
            <w:vAlign w:val="center"/>
          </w:tcPr>
          <w:p w14:paraId="59F4BFA3" w14:textId="3357E2A9" w:rsid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3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0000</w:t>
            </w:r>
          </w:p>
        </w:tc>
        <w:tc>
          <w:tcPr>
            <w:tcW w:w="2101" w:type="pct"/>
            <w:shd w:val="clear" w:color="auto" w:fill="auto"/>
            <w:noWrap/>
            <w:vAlign w:val="center"/>
          </w:tcPr>
          <w:p w14:paraId="1D68BA9E" w14:textId="607ADC7A" w:rsidR="00BD25E9" w:rsidRPr="00BD25E9" w:rsidRDefault="00BD25E9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</w:t>
            </w:r>
          </w:p>
        </w:tc>
      </w:tr>
    </w:tbl>
    <w:p w14:paraId="4BA450A3" w14:textId="40AAF5B0" w:rsidR="006506F8" w:rsidRPr="00BD25E9" w:rsidRDefault="006506F8" w:rsidP="00BD25E9">
      <w:pPr>
        <w:ind w:firstLine="480"/>
      </w:pPr>
      <w:r w:rsidRPr="00BD25E9">
        <w:t xml:space="preserve">1. </w:t>
      </w:r>
      <w:r w:rsidRPr="00BD25E9">
        <w:rPr>
          <w:rFonts w:hint="eastAsia"/>
        </w:rPr>
        <w:t>计算当年需求量为</w:t>
      </w:r>
      <w:r w:rsidRPr="00BD25E9">
        <w:t>20000</w:t>
      </w:r>
      <w:r w:rsidRPr="00BD25E9">
        <w:rPr>
          <w:rFonts w:hint="eastAsia"/>
        </w:rPr>
        <w:t>时的经济订货量、以及</w:t>
      </w:r>
      <w:r w:rsidRPr="00BD25E9">
        <w:t>EOQ</w:t>
      </w:r>
      <w:r w:rsidRPr="00BD25E9">
        <w:rPr>
          <w:rFonts w:hint="eastAsia"/>
        </w:rPr>
        <w:t>下的年订货成本、年储存成本和年总成本等；</w:t>
      </w:r>
      <w:r w:rsidR="00887747" w:rsidRPr="00BD25E9">
        <w:rPr>
          <w:rFonts w:hint="eastAsia"/>
        </w:rPr>
        <w:t>（</w:t>
      </w:r>
      <w:r w:rsidR="00887747" w:rsidRPr="00BD25E9">
        <w:t>5.5</w:t>
      </w:r>
      <w:r w:rsidR="00887747" w:rsidRPr="00BD25E9">
        <w:rPr>
          <w:rFonts w:hint="eastAsia"/>
        </w:rPr>
        <w:t>分）</w:t>
      </w:r>
    </w:p>
    <w:p w14:paraId="79B65BB2" w14:textId="52519A7A" w:rsidR="006506F8" w:rsidRPr="00BD25E9" w:rsidRDefault="006506F8" w:rsidP="00BD25E9">
      <w:pPr>
        <w:ind w:firstLine="480"/>
      </w:pPr>
      <w:r w:rsidRPr="00BD25E9">
        <w:t xml:space="preserve">2. </w:t>
      </w:r>
      <w:r w:rsidRPr="00BD25E9">
        <w:rPr>
          <w:rFonts w:hint="eastAsia"/>
        </w:rPr>
        <w:t>在本工作表中生成一个模拟运算表，计算当年需求量分别为</w:t>
      </w:r>
      <w:r w:rsidRPr="00BD25E9">
        <w:t>10000</w:t>
      </w:r>
      <w:r w:rsidRPr="00BD25E9">
        <w:rPr>
          <w:rFonts w:hint="eastAsia"/>
        </w:rPr>
        <w:t>、</w:t>
      </w:r>
      <w:r w:rsidRPr="00BD25E9">
        <w:t>15000</w:t>
      </w:r>
      <w:r w:rsidRPr="00BD25E9">
        <w:rPr>
          <w:rFonts w:hint="eastAsia"/>
        </w:rPr>
        <w:t>、</w:t>
      </w:r>
      <w:r w:rsidRPr="00BD25E9">
        <w:t>20000</w:t>
      </w:r>
      <w:r w:rsidRPr="00BD25E9">
        <w:rPr>
          <w:rFonts w:hint="eastAsia"/>
        </w:rPr>
        <w:t>、</w:t>
      </w:r>
      <w:r w:rsidRPr="00BD25E9">
        <w:t>25000</w:t>
      </w:r>
      <w:r w:rsidRPr="00BD25E9">
        <w:rPr>
          <w:rFonts w:hint="eastAsia"/>
        </w:rPr>
        <w:t>和</w:t>
      </w:r>
      <w:r w:rsidRPr="00BD25E9">
        <w:t>30000</w:t>
      </w:r>
      <w:r w:rsidRPr="00BD25E9">
        <w:rPr>
          <w:rFonts w:hint="eastAsia"/>
        </w:rPr>
        <w:t>时的</w:t>
      </w:r>
      <w:r w:rsidRPr="00BD25E9">
        <w:t>EOQ</w:t>
      </w:r>
      <w:r w:rsidRPr="00BD25E9">
        <w:rPr>
          <w:rFonts w:hint="eastAsia"/>
        </w:rPr>
        <w:t>下的总成本；</w:t>
      </w:r>
      <w:r w:rsidR="00887747" w:rsidRPr="00BD25E9">
        <w:rPr>
          <w:rFonts w:hint="eastAsia"/>
        </w:rPr>
        <w:t>（</w:t>
      </w:r>
      <w:r w:rsidR="00887747" w:rsidRPr="00BD25E9">
        <w:rPr>
          <w:rFonts w:hint="eastAsia"/>
        </w:rPr>
        <w:t>3</w:t>
      </w:r>
      <w:r w:rsidR="00887747" w:rsidRPr="00BD25E9">
        <w:rPr>
          <w:rFonts w:hint="eastAsia"/>
        </w:rPr>
        <w:t>分）</w:t>
      </w:r>
    </w:p>
    <w:p w14:paraId="63E8BDBD" w14:textId="0378A64D" w:rsidR="006506F8" w:rsidRPr="00BD25E9" w:rsidRDefault="006506F8" w:rsidP="00BD25E9">
      <w:pPr>
        <w:ind w:firstLine="480"/>
      </w:pPr>
      <w:r w:rsidRPr="00BD25E9">
        <w:t xml:space="preserve">3. </w:t>
      </w:r>
      <w:r w:rsidRPr="00BD25E9">
        <w:rPr>
          <w:rFonts w:hint="eastAsia"/>
        </w:rPr>
        <w:t>绘制如下的</w:t>
      </w:r>
      <w:r w:rsidRPr="00BD25E9">
        <w:t>EOQ</w:t>
      </w:r>
      <w:r w:rsidRPr="00BD25E9">
        <w:rPr>
          <w:rFonts w:hint="eastAsia"/>
        </w:rPr>
        <w:t>下的年总成本随年需求量变化的图形。</w:t>
      </w:r>
      <w:r w:rsidR="00887747" w:rsidRPr="00BD25E9">
        <w:rPr>
          <w:rFonts w:hint="eastAsia"/>
        </w:rPr>
        <w:t>（</w:t>
      </w:r>
      <w:r w:rsidR="00887747" w:rsidRPr="00BD25E9">
        <w:rPr>
          <w:rFonts w:hint="eastAsia"/>
        </w:rPr>
        <w:t>1</w:t>
      </w:r>
      <w:r w:rsidR="00887747" w:rsidRPr="00BD25E9">
        <w:t>.5</w:t>
      </w:r>
      <w:r w:rsidR="00887747" w:rsidRPr="00BD25E9">
        <w:rPr>
          <w:rFonts w:hint="eastAsia"/>
        </w:rPr>
        <w:t>分）</w:t>
      </w:r>
    </w:p>
    <w:p w14:paraId="3BCB3213" w14:textId="730D5E53" w:rsidR="006506F8" w:rsidRPr="00BD25E9" w:rsidRDefault="006506F8" w:rsidP="00BD25E9">
      <w:pPr>
        <w:ind w:firstLine="480"/>
        <w:jc w:val="center"/>
      </w:pPr>
      <w:r w:rsidRPr="00BD25E9">
        <w:rPr>
          <w:noProof/>
        </w:rPr>
        <w:drawing>
          <wp:inline distT="0" distB="0" distL="0" distR="0" wp14:anchorId="62E87D2D" wp14:editId="5C5CE75F">
            <wp:extent cx="3492045" cy="1968500"/>
            <wp:effectExtent l="0" t="0" r="0" b="0"/>
            <wp:docPr id="27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0000000-0008-0000-0400-00000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11" cy="196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"/>
    <w:p w14:paraId="55F25435" w14:textId="4C95572F" w:rsidR="005D1354" w:rsidRPr="00BD25E9" w:rsidRDefault="005D1354" w:rsidP="00BD25E9">
      <w:pPr>
        <w:ind w:firstLine="480"/>
      </w:pPr>
    </w:p>
    <w:p w14:paraId="50320F00" w14:textId="4CC56113" w:rsidR="005D1354" w:rsidRPr="00BD25E9" w:rsidRDefault="005D1354" w:rsidP="00BD25E9">
      <w:pPr>
        <w:ind w:firstLine="482"/>
      </w:pPr>
      <w:bookmarkStart w:id="4" w:name="_Hlk74902638"/>
      <w:r w:rsidRPr="00BD25E9">
        <w:rPr>
          <w:rFonts w:cs="宋体"/>
          <w:b/>
          <w:bCs/>
          <w:lang w:val="zh-TW" w:eastAsia="zh-TW"/>
        </w:rPr>
        <w:t>第</w:t>
      </w:r>
      <w:r w:rsidRPr="00BD25E9">
        <w:rPr>
          <w:rFonts w:cs="宋体"/>
          <w:b/>
          <w:bCs/>
        </w:rPr>
        <w:t>5</w:t>
      </w:r>
      <w:r w:rsidRPr="00BD25E9">
        <w:rPr>
          <w:rFonts w:cs="宋体"/>
          <w:b/>
          <w:bCs/>
          <w:lang w:val="zh-TW" w:eastAsia="zh-TW"/>
        </w:rPr>
        <w:t>题</w:t>
      </w:r>
      <w:r w:rsidR="002250D5" w:rsidRPr="00BD25E9">
        <w:rPr>
          <w:rFonts w:cs="宋体" w:hint="eastAsia"/>
          <w:b/>
          <w:bCs/>
          <w:lang w:val="zh-CN"/>
        </w:rPr>
        <w:t xml:space="preserve"> </w:t>
      </w:r>
      <w:r w:rsidRPr="00BD25E9">
        <w:rPr>
          <w:rFonts w:cs="宋体" w:hint="eastAsia"/>
          <w:b/>
          <w:bCs/>
          <w:lang w:val="zh-CN"/>
        </w:rPr>
        <w:t xml:space="preserve"> </w:t>
      </w:r>
      <w:r w:rsidRPr="00BD25E9">
        <w:rPr>
          <w:rFonts w:cs="宋体"/>
          <w:b/>
          <w:bCs/>
          <w:lang w:val="zh-CN"/>
        </w:rPr>
        <w:t xml:space="preserve"> </w:t>
      </w:r>
      <w:r w:rsidRPr="00BD25E9">
        <w:rPr>
          <w:rFonts w:hint="eastAsia"/>
          <w:lang w:eastAsia="zh-TW"/>
        </w:rPr>
        <w:t>利用本工作表如下图所示的数据，用</w:t>
      </w:r>
      <w:r w:rsidRPr="00BD25E9">
        <w:rPr>
          <w:lang w:eastAsia="zh-TW"/>
        </w:rPr>
        <w:t>D</w:t>
      </w:r>
      <w:r w:rsidRPr="00BD25E9">
        <w:rPr>
          <w:rFonts w:hint="eastAsia"/>
          <w:lang w:eastAsia="zh-TW"/>
        </w:rPr>
        <w:t>函数进行必要的汇总统计，生成一个如下图所示、显示在</w:t>
      </w:r>
      <w:r w:rsidRPr="00BD25E9">
        <w:rPr>
          <w:lang w:eastAsia="zh-TW"/>
        </w:rPr>
        <w:t>2013</w:t>
      </w:r>
      <w:r w:rsidRPr="00BD25E9">
        <w:rPr>
          <w:rFonts w:hint="eastAsia"/>
          <w:lang w:eastAsia="zh-TW"/>
        </w:rPr>
        <w:t>至</w:t>
      </w:r>
      <w:r w:rsidRPr="00BD25E9">
        <w:rPr>
          <w:lang w:eastAsia="zh-TW"/>
        </w:rPr>
        <w:t>2015</w:t>
      </w:r>
      <w:r w:rsidRPr="00BD25E9">
        <w:rPr>
          <w:rFonts w:hint="eastAsia"/>
          <w:lang w:eastAsia="zh-TW"/>
        </w:rPr>
        <w:t>这三年销往美国和加拿大的各类产品销售额的可选式柱形图。要求，当对控制面板上的类别进行选择时，图形中显示相应类别的销售额数据，而当选择“（全部）”时，显示所有类别的销售额之和。</w:t>
      </w:r>
      <w:r w:rsidR="007460E0" w:rsidRPr="00BD25E9">
        <w:rPr>
          <w:rFonts w:hint="eastAsia"/>
          <w:lang w:eastAsia="zh-TW"/>
        </w:rPr>
        <w:t>（</w:t>
      </w:r>
      <w:r w:rsidR="007460E0" w:rsidRPr="00BD25E9">
        <w:rPr>
          <w:rFonts w:hint="eastAsia"/>
        </w:rPr>
        <w:t>1</w:t>
      </w:r>
      <w:r w:rsidR="007460E0" w:rsidRPr="00BD25E9">
        <w:t>0</w:t>
      </w:r>
      <w:r w:rsidR="007460E0" w:rsidRPr="00BD25E9">
        <w:rPr>
          <w:rFonts w:hint="eastAsia"/>
        </w:rPr>
        <w:t>分）</w:t>
      </w:r>
    </w:p>
    <w:bookmarkEnd w:id="4"/>
    <w:p w14:paraId="07D9F9C5" w14:textId="3AB3505B" w:rsidR="005D1354" w:rsidRPr="00BD25E9" w:rsidRDefault="005D1354" w:rsidP="00BD25E9">
      <w:pPr>
        <w:ind w:firstLine="480"/>
        <w:rPr>
          <w:rFonts w:cs="宋体"/>
          <w:noProof/>
        </w:rPr>
      </w:pPr>
      <w:r w:rsidRPr="00BD25E9">
        <w:rPr>
          <w:noProof/>
        </w:rPr>
        <w:lastRenderedPageBreak/>
        <w:drawing>
          <wp:inline distT="0" distB="0" distL="0" distR="0" wp14:anchorId="0C1E8CFA" wp14:editId="5ECE55BE">
            <wp:extent cx="4494628" cy="2795705"/>
            <wp:effectExtent l="0" t="0" r="1270" b="5080"/>
            <wp:docPr id="2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0000000-0008-0000-05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83" cy="2797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E0DC5" w14:textId="77777777" w:rsidR="005D1354" w:rsidRPr="00BD25E9" w:rsidRDefault="005D1354" w:rsidP="00BD25E9">
      <w:pPr>
        <w:ind w:firstLine="480"/>
        <w:rPr>
          <w:rFonts w:cs="宋体"/>
          <w:noProof/>
        </w:rPr>
      </w:pPr>
    </w:p>
    <w:p w14:paraId="3A8D9E3D" w14:textId="40CE7992" w:rsidR="00AD4D84" w:rsidRDefault="00AD4D84" w:rsidP="00BD25E9">
      <w:pPr>
        <w:ind w:firstLine="482"/>
      </w:pPr>
      <w:bookmarkStart w:id="5" w:name="_Hlk74902720"/>
      <w:r w:rsidRPr="00BD25E9">
        <w:rPr>
          <w:rFonts w:hint="eastAsia"/>
          <w:b/>
          <w:bCs/>
        </w:rPr>
        <w:t>第</w:t>
      </w:r>
      <w:r w:rsidRPr="00BD25E9">
        <w:rPr>
          <w:rFonts w:hint="eastAsia"/>
          <w:b/>
          <w:bCs/>
        </w:rPr>
        <w:t>6</w:t>
      </w:r>
      <w:r w:rsidRPr="00BD25E9">
        <w:rPr>
          <w:rFonts w:hint="eastAsia"/>
          <w:b/>
          <w:bCs/>
        </w:rPr>
        <w:t>题</w:t>
      </w:r>
      <w:r w:rsidRPr="00BD25E9">
        <w:rPr>
          <w:rFonts w:hint="eastAsia"/>
        </w:rPr>
        <w:t xml:space="preserve">  </w:t>
      </w:r>
      <w:r w:rsidRPr="00BD25E9">
        <w:rPr>
          <w:rFonts w:hint="eastAsia"/>
        </w:rPr>
        <w:t>假定某企业全年需</w:t>
      </w:r>
      <w:proofErr w:type="gramStart"/>
      <w:r w:rsidRPr="00BD25E9">
        <w:rPr>
          <w:rFonts w:hint="eastAsia"/>
        </w:rPr>
        <w:t>耗用某</w:t>
      </w:r>
      <w:proofErr w:type="gramEnd"/>
      <w:r w:rsidRPr="00BD25E9">
        <w:rPr>
          <w:rFonts w:hint="eastAsia"/>
        </w:rPr>
        <w:t>元件存货</w:t>
      </w:r>
      <w:r w:rsidRPr="00BD25E9">
        <w:rPr>
          <w:rFonts w:hint="eastAsia"/>
        </w:rPr>
        <w:t>20000</w:t>
      </w:r>
      <w:r w:rsidRPr="00BD25E9">
        <w:rPr>
          <w:rFonts w:hint="eastAsia"/>
        </w:rPr>
        <w:t>件，每次订货成本为</w:t>
      </w:r>
      <w:r w:rsidRPr="00BD25E9">
        <w:rPr>
          <w:rFonts w:hint="eastAsia"/>
        </w:rPr>
        <w:t>500</w:t>
      </w:r>
      <w:r w:rsidRPr="00BD25E9">
        <w:rPr>
          <w:rFonts w:hint="eastAsia"/>
        </w:rPr>
        <w:t>元，单件存货的年储存成本为</w:t>
      </w:r>
      <w:r w:rsidRPr="00BD25E9">
        <w:rPr>
          <w:rFonts w:hint="eastAsia"/>
        </w:rPr>
        <w:t>30</w:t>
      </w:r>
      <w:r w:rsidRPr="00BD25E9">
        <w:rPr>
          <w:rFonts w:hint="eastAsia"/>
        </w:rPr>
        <w:t>元，单件采购价为</w:t>
      </w:r>
      <w:r w:rsidRPr="00BD25E9">
        <w:rPr>
          <w:rFonts w:hint="eastAsia"/>
        </w:rPr>
        <w:t>4.5</w:t>
      </w:r>
      <w:r w:rsidRPr="00BD25E9">
        <w:rPr>
          <w:rFonts w:hint="eastAsia"/>
        </w:rPr>
        <w:t>元。供货单位答应按每次订货量给予企业数量折扣，订货数量和折扣率如下表所示。要求：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7"/>
        <w:gridCol w:w="4189"/>
      </w:tblGrid>
      <w:tr w:rsidR="00611126" w:rsidRPr="00BD25E9" w14:paraId="2A807F66" w14:textId="77777777" w:rsidTr="00611126">
        <w:trPr>
          <w:trHeight w:val="267"/>
          <w:jc w:val="center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14:paraId="6628137D" w14:textId="75FD90DA" w:rsidR="00611126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折扣表</w:t>
            </w:r>
          </w:p>
        </w:tc>
      </w:tr>
      <w:tr w:rsidR="00611126" w:rsidRPr="00BD25E9" w14:paraId="3EB11E2C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  <w:hideMark/>
          </w:tcPr>
          <w:p w14:paraId="3706BB20" w14:textId="56D0B925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折扣门限值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1845894D" w14:textId="0678EC77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折扣率</w:t>
            </w:r>
          </w:p>
        </w:tc>
      </w:tr>
      <w:tr w:rsidR="00611126" w:rsidRPr="00BD25E9" w14:paraId="06A10AE0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  <w:hideMark/>
          </w:tcPr>
          <w:p w14:paraId="2BDF579A" w14:textId="403636B4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500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2306BB7" w14:textId="48566951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5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  <w:tr w:rsidR="00611126" w:rsidRPr="00BD25E9" w14:paraId="6AD66E9F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  <w:hideMark/>
          </w:tcPr>
          <w:p w14:paraId="6B2ADA1C" w14:textId="1080E592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2000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65FE60DA" w14:textId="7661BAB9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10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  <w:tr w:rsidR="00611126" w:rsidRPr="00BD25E9" w14:paraId="43E51679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  <w:hideMark/>
          </w:tcPr>
          <w:p w14:paraId="3F5ECB63" w14:textId="2E7B5B70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2500</w:t>
            </w:r>
          </w:p>
        </w:tc>
        <w:tc>
          <w:tcPr>
            <w:tcW w:w="2525" w:type="pct"/>
            <w:shd w:val="clear" w:color="auto" w:fill="auto"/>
            <w:noWrap/>
            <w:vAlign w:val="center"/>
            <w:hideMark/>
          </w:tcPr>
          <w:p w14:paraId="32AD7819" w14:textId="3A0221A4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15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  <w:tr w:rsidR="00611126" w:rsidRPr="00BD25E9" w14:paraId="0E28F8A3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</w:tcPr>
          <w:p w14:paraId="469BED0F" w14:textId="1C4458D6" w:rsidR="00611126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3000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 w14:paraId="66E22EC4" w14:textId="5B57740A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20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  <w:tr w:rsidR="00611126" w:rsidRPr="00BD25E9" w14:paraId="47F398C5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</w:tcPr>
          <w:p w14:paraId="54D73A1D" w14:textId="0F88DD04" w:rsidR="00611126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3500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 w14:paraId="5FDD4D84" w14:textId="5E7740B2" w:rsidR="00611126" w:rsidRPr="00BD25E9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/>
                <w:kern w:val="0"/>
                <w:sz w:val="21"/>
                <w:szCs w:val="21"/>
              </w:rPr>
              <w:t>25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  <w:tr w:rsidR="00611126" w:rsidRPr="00BD25E9" w14:paraId="0BEA053D" w14:textId="77777777" w:rsidTr="00611126">
        <w:trPr>
          <w:trHeight w:val="267"/>
          <w:jc w:val="center"/>
        </w:trPr>
        <w:tc>
          <w:tcPr>
            <w:tcW w:w="2475" w:type="pct"/>
            <w:shd w:val="clear" w:color="auto" w:fill="auto"/>
            <w:noWrap/>
            <w:vAlign w:val="center"/>
          </w:tcPr>
          <w:p w14:paraId="5BB9B9E0" w14:textId="441C5F82" w:rsidR="00611126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000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 w14:paraId="7F1CB8C9" w14:textId="6FA5A079" w:rsidR="00611126" w:rsidRDefault="00611126" w:rsidP="00C951D3">
            <w:pPr>
              <w:ind w:firstLineChars="0" w:firstLine="0"/>
              <w:jc w:val="center"/>
              <w:rPr>
                <w:rFonts w:eastAsiaTheme="majorEastAsia" w:cs="Times New Roman"/>
                <w:kern w:val="0"/>
                <w:sz w:val="21"/>
                <w:szCs w:val="21"/>
              </w:rPr>
            </w:pP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3</w:t>
            </w:r>
            <w:r>
              <w:rPr>
                <w:rFonts w:eastAsiaTheme="majorEastAsia" w:cs="Times New Roman"/>
                <w:kern w:val="0"/>
                <w:sz w:val="21"/>
                <w:szCs w:val="21"/>
              </w:rPr>
              <w:t>0</w:t>
            </w:r>
            <w:r>
              <w:rPr>
                <w:rFonts w:eastAsiaTheme="majorEastAsia" w:cs="Times New Roman" w:hint="eastAsia"/>
                <w:kern w:val="0"/>
                <w:sz w:val="21"/>
                <w:szCs w:val="21"/>
              </w:rPr>
              <w:t>%</w:t>
            </w:r>
          </w:p>
        </w:tc>
      </w:tr>
    </w:tbl>
    <w:p w14:paraId="1F0260C3" w14:textId="77777777" w:rsidR="00AD4D84" w:rsidRPr="00BD25E9" w:rsidRDefault="00AD4D84" w:rsidP="00BD25E9">
      <w:pPr>
        <w:ind w:firstLine="480"/>
      </w:pPr>
      <w:r w:rsidRPr="00BD25E9">
        <w:rPr>
          <w:rFonts w:hint="eastAsia"/>
        </w:rPr>
        <w:t xml:space="preserve">1. </w:t>
      </w:r>
      <w:r w:rsidRPr="00BD25E9">
        <w:rPr>
          <w:rFonts w:hint="eastAsia"/>
        </w:rPr>
        <w:t>计算出订货量为</w:t>
      </w:r>
      <w:r w:rsidRPr="00BD25E9">
        <w:rPr>
          <w:rFonts w:hint="eastAsia"/>
        </w:rPr>
        <w:t>900</w:t>
      </w:r>
      <w:r w:rsidRPr="00BD25E9">
        <w:rPr>
          <w:rFonts w:hint="eastAsia"/>
        </w:rPr>
        <w:t>时的年总成本；（</w:t>
      </w:r>
      <w:r w:rsidRPr="00BD25E9">
        <w:rPr>
          <w:rFonts w:hint="eastAsia"/>
        </w:rPr>
        <w:t>2</w:t>
      </w:r>
      <w:r w:rsidRPr="00BD25E9">
        <w:rPr>
          <w:rFonts w:hint="eastAsia"/>
        </w:rPr>
        <w:t>分）</w:t>
      </w:r>
    </w:p>
    <w:p w14:paraId="3946C8B8" w14:textId="77777777" w:rsidR="00AD4D84" w:rsidRPr="00BD25E9" w:rsidRDefault="00AD4D84" w:rsidP="00BD25E9">
      <w:pPr>
        <w:ind w:firstLine="480"/>
      </w:pPr>
      <w:r w:rsidRPr="00BD25E9">
        <w:rPr>
          <w:rFonts w:hint="eastAsia"/>
        </w:rPr>
        <w:t xml:space="preserve">2. </w:t>
      </w:r>
      <w:r w:rsidRPr="00BD25E9">
        <w:rPr>
          <w:rFonts w:hint="eastAsia"/>
        </w:rPr>
        <w:t>绘制年总成本随订货量变化图形；（</w:t>
      </w:r>
      <w:r w:rsidRPr="00BD25E9">
        <w:rPr>
          <w:rFonts w:hint="eastAsia"/>
        </w:rPr>
        <w:t>2</w:t>
      </w:r>
      <w:r w:rsidRPr="00BD25E9">
        <w:rPr>
          <w:rFonts w:hint="eastAsia"/>
        </w:rPr>
        <w:t>分）</w:t>
      </w:r>
    </w:p>
    <w:p w14:paraId="6B8F174E" w14:textId="77777777" w:rsidR="00AD4D84" w:rsidRPr="00BD25E9" w:rsidRDefault="00AD4D84" w:rsidP="00BD25E9">
      <w:pPr>
        <w:ind w:firstLine="480"/>
      </w:pPr>
      <w:r w:rsidRPr="00BD25E9">
        <w:rPr>
          <w:rFonts w:hint="eastAsia"/>
        </w:rPr>
        <w:t xml:space="preserve">3. </w:t>
      </w:r>
      <w:r w:rsidRPr="00BD25E9">
        <w:rPr>
          <w:rFonts w:hint="eastAsia"/>
        </w:rPr>
        <w:t>找到一个使年总成本最小的订货量，并在一个文本框里显示出结论（包括年总成本最小值和对应的订货量）；（</w:t>
      </w:r>
      <w:r w:rsidRPr="00BD25E9">
        <w:rPr>
          <w:rFonts w:hint="eastAsia"/>
        </w:rPr>
        <w:t>3</w:t>
      </w:r>
      <w:r w:rsidRPr="00BD25E9">
        <w:rPr>
          <w:rFonts w:hint="eastAsia"/>
        </w:rPr>
        <w:t>分）</w:t>
      </w:r>
    </w:p>
    <w:p w14:paraId="6B7DEAB8" w14:textId="77777777" w:rsidR="00AD4D84" w:rsidRPr="00BD25E9" w:rsidRDefault="00AD4D84" w:rsidP="00BD25E9">
      <w:pPr>
        <w:ind w:firstLine="480"/>
      </w:pPr>
      <w:r w:rsidRPr="00BD25E9">
        <w:rPr>
          <w:rFonts w:hint="eastAsia"/>
        </w:rPr>
        <w:t xml:space="preserve">4. </w:t>
      </w:r>
      <w:r w:rsidRPr="00BD25E9">
        <w:rPr>
          <w:rFonts w:hint="eastAsia"/>
        </w:rPr>
        <w:t>添加一个微调器和文本框来调整和显示当前的订货量。在图中添加代表当前订货量所对应总成本的参考点（显示值），添加经过该参考点的垂直参考线和水平参考线；（</w:t>
      </w:r>
      <w:r w:rsidRPr="00BD25E9">
        <w:rPr>
          <w:rFonts w:hint="eastAsia"/>
        </w:rPr>
        <w:t>2</w:t>
      </w:r>
      <w:r w:rsidRPr="00BD25E9">
        <w:rPr>
          <w:rFonts w:hint="eastAsia"/>
        </w:rPr>
        <w:t>分）</w:t>
      </w:r>
    </w:p>
    <w:p w14:paraId="58A27786" w14:textId="77777777" w:rsidR="00AD4D84" w:rsidRPr="00BD25E9" w:rsidRDefault="00AD4D84" w:rsidP="00BD25E9">
      <w:pPr>
        <w:ind w:firstLine="480"/>
      </w:pPr>
      <w:r w:rsidRPr="00BD25E9">
        <w:rPr>
          <w:rFonts w:hint="eastAsia"/>
        </w:rPr>
        <w:lastRenderedPageBreak/>
        <w:t xml:space="preserve">5. </w:t>
      </w:r>
      <w:r w:rsidRPr="00BD25E9">
        <w:rPr>
          <w:rFonts w:hint="eastAsia"/>
        </w:rPr>
        <w:t>添加微调器，分析如果单位年储存成本从</w:t>
      </w:r>
      <w:r w:rsidRPr="00BD25E9">
        <w:rPr>
          <w:rFonts w:hint="eastAsia"/>
        </w:rPr>
        <w:t>25</w:t>
      </w:r>
      <w:r w:rsidRPr="00BD25E9">
        <w:rPr>
          <w:rFonts w:hint="eastAsia"/>
        </w:rPr>
        <w:t>元变化到</w:t>
      </w:r>
      <w:r w:rsidRPr="00BD25E9">
        <w:rPr>
          <w:rFonts w:hint="eastAsia"/>
        </w:rPr>
        <w:t>35</w:t>
      </w:r>
      <w:r w:rsidRPr="00BD25E9">
        <w:rPr>
          <w:rFonts w:hint="eastAsia"/>
        </w:rPr>
        <w:t>元，会对我们的结论造成什么样的影响。（</w:t>
      </w:r>
      <w:r w:rsidRPr="00BD25E9">
        <w:rPr>
          <w:rFonts w:hint="eastAsia"/>
        </w:rPr>
        <w:t>1</w:t>
      </w:r>
      <w:r w:rsidRPr="00BD25E9">
        <w:rPr>
          <w:rFonts w:hint="eastAsia"/>
        </w:rPr>
        <w:t>分）</w:t>
      </w:r>
    </w:p>
    <w:bookmarkEnd w:id="5"/>
    <w:p w14:paraId="1F2B0A2E" w14:textId="100F4865" w:rsidR="00DB3FB3" w:rsidRPr="00BD25E9" w:rsidRDefault="00DB3FB3" w:rsidP="00BD25E9">
      <w:pPr>
        <w:ind w:firstLine="480"/>
      </w:pPr>
    </w:p>
    <w:p w14:paraId="336EA898" w14:textId="1F4CC319" w:rsidR="00DB3FB3" w:rsidRPr="00BD25E9" w:rsidRDefault="00DB3FB3" w:rsidP="00BD25E9">
      <w:pPr>
        <w:ind w:firstLine="482"/>
      </w:pPr>
      <w:bookmarkStart w:id="6" w:name="_Hlk74902832"/>
      <w:r w:rsidRPr="00BD25E9">
        <w:rPr>
          <w:rFonts w:hint="eastAsia"/>
          <w:b/>
          <w:bCs/>
        </w:rPr>
        <w:t>第</w:t>
      </w:r>
      <w:r w:rsidRPr="00BD25E9">
        <w:rPr>
          <w:rFonts w:hint="eastAsia"/>
          <w:b/>
          <w:bCs/>
        </w:rPr>
        <w:t>7</w:t>
      </w:r>
      <w:r w:rsidRPr="00BD25E9">
        <w:rPr>
          <w:rFonts w:hint="eastAsia"/>
          <w:b/>
          <w:bCs/>
        </w:rPr>
        <w:t>题</w:t>
      </w:r>
      <w:r w:rsidR="007460E0" w:rsidRPr="00BD25E9">
        <w:rPr>
          <w:rFonts w:hint="eastAsia"/>
          <w:b/>
          <w:bCs/>
        </w:rPr>
        <w:t xml:space="preserve"> </w:t>
      </w:r>
      <w:r w:rsidRPr="00BD25E9">
        <w:rPr>
          <w:rFonts w:hint="eastAsia"/>
        </w:rPr>
        <w:t xml:space="preserve">　某游船线路包括起点站和终点站共有</w:t>
      </w:r>
      <w:r w:rsidRPr="00BD25E9">
        <w:t>24</w:t>
      </w:r>
      <w:r w:rsidRPr="00BD25E9">
        <w:rPr>
          <w:rFonts w:hint="eastAsia"/>
        </w:rPr>
        <w:t>站，顾客乘坐每一站收费</w:t>
      </w:r>
      <w:r w:rsidRPr="00BD25E9">
        <w:t>0.5</w:t>
      </w:r>
      <w:r w:rsidRPr="00BD25E9">
        <w:rPr>
          <w:rFonts w:hint="eastAsia"/>
        </w:rPr>
        <w:t>元，假设每站所有乘客都能乘上船。根据调查统计，我们发现每站下船的人数为船上人数的</w:t>
      </w:r>
      <w:r w:rsidRPr="00BD25E9">
        <w:t>10%</w:t>
      </w:r>
      <w:r w:rsidRPr="00BD25E9">
        <w:rPr>
          <w:rFonts w:hint="eastAsia"/>
        </w:rPr>
        <w:t>到</w:t>
      </w:r>
      <w:r w:rsidRPr="00BD25E9">
        <w:t>40%</w:t>
      </w:r>
      <w:r w:rsidRPr="00BD25E9">
        <w:rPr>
          <w:rFonts w:hint="eastAsia"/>
        </w:rPr>
        <w:t>间均匀分布，而每站等候上船的人数大体符合均值为</w:t>
      </w:r>
      <w:r w:rsidRPr="00BD25E9">
        <w:t>100</w:t>
      </w:r>
      <w:r w:rsidRPr="00BD25E9">
        <w:rPr>
          <w:rFonts w:hint="eastAsia"/>
        </w:rPr>
        <w:t>、标准差为</w:t>
      </w:r>
      <w:r w:rsidRPr="00BD25E9">
        <w:t>40</w:t>
      </w:r>
      <w:r w:rsidRPr="00BD25E9">
        <w:rPr>
          <w:rFonts w:hint="eastAsia"/>
        </w:rPr>
        <w:t>的正态分布。</w:t>
      </w:r>
    </w:p>
    <w:p w14:paraId="37468B76" w14:textId="77777777" w:rsidR="00DB3FB3" w:rsidRPr="00BD25E9" w:rsidRDefault="00DB3FB3" w:rsidP="00BD25E9">
      <w:pPr>
        <w:ind w:firstLine="480"/>
      </w:pPr>
      <w:proofErr w:type="gramStart"/>
      <w:r w:rsidRPr="00BD25E9">
        <w:rPr>
          <w:rFonts w:hint="eastAsia"/>
        </w:rPr>
        <w:t>请建立</w:t>
      </w:r>
      <w:proofErr w:type="gramEnd"/>
      <w:r w:rsidRPr="00BD25E9">
        <w:rPr>
          <w:rFonts w:hint="eastAsia"/>
        </w:rPr>
        <w:t>系统模拟模型，模拟</w:t>
      </w:r>
      <w:r w:rsidRPr="00BD25E9">
        <w:t>50</w:t>
      </w:r>
      <w:r w:rsidRPr="00BD25E9">
        <w:rPr>
          <w:rFonts w:hint="eastAsia"/>
        </w:rPr>
        <w:t>次后回答：</w:t>
      </w:r>
    </w:p>
    <w:p w14:paraId="28610935" w14:textId="4FFE9F9B" w:rsidR="00DB3FB3" w:rsidRPr="00BD25E9" w:rsidRDefault="00DB3FB3" w:rsidP="00BD25E9">
      <w:pPr>
        <w:ind w:firstLine="480"/>
      </w:pPr>
      <w:r w:rsidRPr="00BD25E9">
        <w:t xml:space="preserve">1. </w:t>
      </w:r>
      <w:r w:rsidRPr="00BD25E9">
        <w:rPr>
          <w:rFonts w:hint="eastAsia"/>
        </w:rPr>
        <w:t>游船每一个单程平均船票收入为多少？</w:t>
      </w:r>
      <w:r w:rsidR="00B832AE" w:rsidRPr="00BD25E9">
        <w:rPr>
          <w:rFonts w:hint="eastAsia"/>
        </w:rPr>
        <w:t>（</w:t>
      </w:r>
      <w:r w:rsidR="00757D09" w:rsidRPr="00BD25E9">
        <w:rPr>
          <w:rFonts w:hint="eastAsia"/>
        </w:rPr>
        <w:t>5</w:t>
      </w:r>
      <w:r w:rsidR="00757D09" w:rsidRPr="00BD25E9">
        <w:rPr>
          <w:rFonts w:hint="eastAsia"/>
        </w:rPr>
        <w:t>分</w:t>
      </w:r>
      <w:r w:rsidR="00B832AE" w:rsidRPr="00BD25E9">
        <w:rPr>
          <w:rFonts w:hint="eastAsia"/>
        </w:rPr>
        <w:t>）</w:t>
      </w:r>
    </w:p>
    <w:p w14:paraId="2DAAF9D7" w14:textId="3FC3E846" w:rsidR="00DB3FB3" w:rsidRPr="00BD25E9" w:rsidRDefault="00DB3FB3" w:rsidP="00BD25E9">
      <w:pPr>
        <w:ind w:firstLine="480"/>
      </w:pPr>
      <w:r w:rsidRPr="00BD25E9">
        <w:t xml:space="preserve">2. </w:t>
      </w:r>
      <w:r w:rsidRPr="00BD25E9">
        <w:rPr>
          <w:rFonts w:hint="eastAsia"/>
        </w:rPr>
        <w:t>平均每站总共有多少人乘船？</w:t>
      </w:r>
      <w:r w:rsidR="00B832AE" w:rsidRPr="00BD25E9">
        <w:rPr>
          <w:rFonts w:hint="eastAsia"/>
        </w:rPr>
        <w:t>（</w:t>
      </w:r>
      <w:r w:rsidR="00757D09" w:rsidRPr="00BD25E9">
        <w:rPr>
          <w:rFonts w:hint="eastAsia"/>
        </w:rPr>
        <w:t>5</w:t>
      </w:r>
      <w:r w:rsidR="00757D09" w:rsidRPr="00BD25E9">
        <w:rPr>
          <w:rFonts w:hint="eastAsia"/>
        </w:rPr>
        <w:t>分</w:t>
      </w:r>
      <w:r w:rsidR="00B832AE" w:rsidRPr="00BD25E9">
        <w:rPr>
          <w:rFonts w:hint="eastAsia"/>
        </w:rPr>
        <w:t>）</w:t>
      </w:r>
    </w:p>
    <w:bookmarkEnd w:id="6"/>
    <w:p w14:paraId="3558F673" w14:textId="77777777" w:rsidR="00DB3FB3" w:rsidRPr="00BD25E9" w:rsidRDefault="00DB3FB3" w:rsidP="00BD25E9">
      <w:pPr>
        <w:ind w:firstLine="480"/>
      </w:pPr>
    </w:p>
    <w:sectPr w:rsidR="00DB3FB3" w:rsidRPr="00BD2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1BDC" w14:textId="77777777" w:rsidR="005E7862" w:rsidRDefault="005E7862" w:rsidP="00390B98">
      <w:pPr>
        <w:ind w:firstLine="480"/>
      </w:pPr>
      <w:r>
        <w:separator/>
      </w:r>
    </w:p>
  </w:endnote>
  <w:endnote w:type="continuationSeparator" w:id="0">
    <w:p w14:paraId="2495F6C9" w14:textId="77777777" w:rsidR="005E7862" w:rsidRDefault="005E7862" w:rsidP="00390B9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1E6F" w14:textId="77777777" w:rsidR="00EE1517" w:rsidRDefault="00EE151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515E" w14:textId="77777777" w:rsidR="00EE1517" w:rsidRDefault="00EE151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EADE" w14:textId="77777777" w:rsidR="00EE1517" w:rsidRDefault="00EE15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881E" w14:textId="77777777" w:rsidR="005E7862" w:rsidRDefault="005E7862" w:rsidP="00390B98">
      <w:pPr>
        <w:ind w:firstLine="480"/>
      </w:pPr>
      <w:r>
        <w:separator/>
      </w:r>
    </w:p>
  </w:footnote>
  <w:footnote w:type="continuationSeparator" w:id="0">
    <w:p w14:paraId="49E19471" w14:textId="77777777" w:rsidR="005E7862" w:rsidRDefault="005E7862" w:rsidP="00390B9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9580" w14:textId="77777777" w:rsidR="00EE1517" w:rsidRDefault="00EE151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282B" w14:textId="77777777" w:rsidR="00EE1517" w:rsidRDefault="00EE1517" w:rsidP="00EE1517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6F24" w14:textId="77777777" w:rsidR="00EE1517" w:rsidRDefault="00EE151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4AE7"/>
    <w:multiLevelType w:val="hybridMultilevel"/>
    <w:tmpl w:val="BF0843A6"/>
    <w:lvl w:ilvl="0" w:tplc="C4EA00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B623F"/>
    <w:multiLevelType w:val="hybridMultilevel"/>
    <w:tmpl w:val="BD423120"/>
    <w:lvl w:ilvl="0" w:tplc="CD049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E5F04"/>
    <w:multiLevelType w:val="hybridMultilevel"/>
    <w:tmpl w:val="24007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70B58"/>
    <w:multiLevelType w:val="hybridMultilevel"/>
    <w:tmpl w:val="0C7EA652"/>
    <w:lvl w:ilvl="0" w:tplc="2340D78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80CA3"/>
    <w:multiLevelType w:val="hybridMultilevel"/>
    <w:tmpl w:val="5790BC12"/>
    <w:lvl w:ilvl="0" w:tplc="54441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476BCF"/>
    <w:multiLevelType w:val="hybridMultilevel"/>
    <w:tmpl w:val="B11031EC"/>
    <w:lvl w:ilvl="0" w:tplc="8550E7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6A32C71"/>
    <w:multiLevelType w:val="hybridMultilevel"/>
    <w:tmpl w:val="2BFCC6DE"/>
    <w:lvl w:ilvl="0" w:tplc="EAF2FA2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138358">
    <w:abstractNumId w:val="4"/>
  </w:num>
  <w:num w:numId="2" w16cid:durableId="563491570">
    <w:abstractNumId w:val="5"/>
  </w:num>
  <w:num w:numId="3" w16cid:durableId="844787056">
    <w:abstractNumId w:val="2"/>
  </w:num>
  <w:num w:numId="4" w16cid:durableId="901794271">
    <w:abstractNumId w:val="1"/>
  </w:num>
  <w:num w:numId="5" w16cid:durableId="101194930">
    <w:abstractNumId w:val="6"/>
  </w:num>
  <w:num w:numId="6" w16cid:durableId="339161812">
    <w:abstractNumId w:val="0"/>
  </w:num>
  <w:num w:numId="7" w16cid:durableId="431633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3B"/>
    <w:rsid w:val="00036854"/>
    <w:rsid w:val="00076DF0"/>
    <w:rsid w:val="00086A82"/>
    <w:rsid w:val="000B4183"/>
    <w:rsid w:val="000D7B40"/>
    <w:rsid w:val="00130ED0"/>
    <w:rsid w:val="00147819"/>
    <w:rsid w:val="002250D5"/>
    <w:rsid w:val="00284CCA"/>
    <w:rsid w:val="00323D8F"/>
    <w:rsid w:val="00371DF7"/>
    <w:rsid w:val="00390B98"/>
    <w:rsid w:val="00417577"/>
    <w:rsid w:val="00422B5B"/>
    <w:rsid w:val="00453C1E"/>
    <w:rsid w:val="004A4A59"/>
    <w:rsid w:val="00513208"/>
    <w:rsid w:val="00560E45"/>
    <w:rsid w:val="005C6EF4"/>
    <w:rsid w:val="005D1354"/>
    <w:rsid w:val="005E7862"/>
    <w:rsid w:val="005F77C7"/>
    <w:rsid w:val="00611126"/>
    <w:rsid w:val="00615FB6"/>
    <w:rsid w:val="00646A3B"/>
    <w:rsid w:val="006506F8"/>
    <w:rsid w:val="00655CB1"/>
    <w:rsid w:val="006E548F"/>
    <w:rsid w:val="007460E0"/>
    <w:rsid w:val="00757D09"/>
    <w:rsid w:val="00775277"/>
    <w:rsid w:val="007A7FBD"/>
    <w:rsid w:val="007D0D6D"/>
    <w:rsid w:val="007F67C9"/>
    <w:rsid w:val="00824CC6"/>
    <w:rsid w:val="0084761C"/>
    <w:rsid w:val="00881B18"/>
    <w:rsid w:val="00887747"/>
    <w:rsid w:val="008E16E7"/>
    <w:rsid w:val="009210C4"/>
    <w:rsid w:val="009456A4"/>
    <w:rsid w:val="00A62036"/>
    <w:rsid w:val="00A70851"/>
    <w:rsid w:val="00AD14B6"/>
    <w:rsid w:val="00AD4D84"/>
    <w:rsid w:val="00AF2CD5"/>
    <w:rsid w:val="00AF5B07"/>
    <w:rsid w:val="00B64983"/>
    <w:rsid w:val="00B832AE"/>
    <w:rsid w:val="00BD25E9"/>
    <w:rsid w:val="00C24F0C"/>
    <w:rsid w:val="00C4412C"/>
    <w:rsid w:val="00D443AD"/>
    <w:rsid w:val="00D611A7"/>
    <w:rsid w:val="00D92312"/>
    <w:rsid w:val="00DB3FB3"/>
    <w:rsid w:val="00DC7687"/>
    <w:rsid w:val="00DD6FE7"/>
    <w:rsid w:val="00DF4732"/>
    <w:rsid w:val="00E07652"/>
    <w:rsid w:val="00EB3132"/>
    <w:rsid w:val="00ED1EF8"/>
    <w:rsid w:val="00EE1517"/>
    <w:rsid w:val="00F1156F"/>
    <w:rsid w:val="00F51269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157B2"/>
  <w15:chartTrackingRefBased/>
  <w15:docId w15:val="{D6ED8230-7FD8-4642-8866-CE49490C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5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B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B98"/>
    <w:rPr>
      <w:sz w:val="18"/>
      <w:szCs w:val="18"/>
    </w:rPr>
  </w:style>
  <w:style w:type="paragraph" w:styleId="a7">
    <w:name w:val="List Paragraph"/>
    <w:basedOn w:val="a"/>
    <w:uiPriority w:val="34"/>
    <w:qFormat/>
    <w:rsid w:val="00DC7687"/>
    <w:pPr>
      <w:ind w:firstLine="420"/>
    </w:pPr>
  </w:style>
  <w:style w:type="table" w:styleId="a8">
    <w:name w:val="Table Grid"/>
    <w:basedOn w:val="a1"/>
    <w:uiPriority w:val="39"/>
    <w:rsid w:val="00650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D13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冬琴</dc:creator>
  <cp:keywords/>
  <dc:description/>
  <cp:lastModifiedBy>曾 耀</cp:lastModifiedBy>
  <cp:revision>11</cp:revision>
  <dcterms:created xsi:type="dcterms:W3CDTF">2021-06-17T08:07:00Z</dcterms:created>
  <dcterms:modified xsi:type="dcterms:W3CDTF">2022-05-15T08:33:00Z</dcterms:modified>
</cp:coreProperties>
</file>