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BF67" w14:textId="77777777" w:rsidR="005627A2" w:rsidRPr="00A86615" w:rsidRDefault="005627A2" w:rsidP="005627A2">
      <w:r w:rsidRPr="00A86615">
        <w:rPr>
          <w:rFonts w:hint="eastAsia"/>
          <w:b/>
          <w:bCs/>
        </w:rPr>
        <w:t>第</w:t>
      </w:r>
      <w:r w:rsidRPr="00A86615">
        <w:rPr>
          <w:b/>
          <w:bCs/>
        </w:rPr>
        <w:t>1</w:t>
      </w:r>
      <w:r w:rsidRPr="00A86615">
        <w:rPr>
          <w:rFonts w:hint="eastAsia"/>
          <w:b/>
          <w:bCs/>
        </w:rPr>
        <w:t>题</w:t>
      </w:r>
      <w:r w:rsidRPr="00A86615">
        <w:t xml:space="preserve">  </w:t>
      </w:r>
      <w:r w:rsidRPr="00A86615">
        <w:rPr>
          <w:rFonts w:hint="eastAsia"/>
        </w:rPr>
        <w:t>某公司在</w:t>
      </w:r>
      <w:r w:rsidRPr="00A86615">
        <w:t>2014</w:t>
      </w:r>
      <w:r w:rsidRPr="00A86615">
        <w:rPr>
          <w:rFonts w:hint="eastAsia"/>
        </w:rPr>
        <w:t>年内各月的销售额如本工作表中范围</w:t>
      </w:r>
      <w:r w:rsidRPr="00A86615">
        <w:t>F2:F13</w:t>
      </w:r>
      <w:r w:rsidRPr="00A86615">
        <w:rPr>
          <w:rFonts w:hint="eastAsia"/>
        </w:rPr>
        <w:t>中的数据所示，经观察发现这些数据大体上符合应用移动平均预测模型的条件。要求：</w:t>
      </w:r>
    </w:p>
    <w:p w14:paraId="53B9CCF5" w14:textId="77777777" w:rsidR="000C3360" w:rsidRPr="00A86615" w:rsidRDefault="000C3360" w:rsidP="000C3360">
      <w:r w:rsidRPr="00A86615">
        <w:t>1</w:t>
      </w:r>
      <w:r w:rsidRPr="00A86615">
        <w:rPr>
          <w:rFonts w:hint="eastAsia"/>
        </w:rPr>
        <w:t>.针对在</w:t>
      </w:r>
      <w:r w:rsidRPr="00A86615">
        <w:t>B1</w:t>
      </w:r>
      <w:r w:rsidRPr="00A86615">
        <w:rPr>
          <w:rFonts w:hint="eastAsia"/>
        </w:rPr>
        <w:t>中键入的任意的移动平均跨度值（它可以是在</w:t>
      </w:r>
      <w:r w:rsidRPr="00A86615">
        <w:t>2~6</w:t>
      </w:r>
      <w:r w:rsidRPr="00A86615">
        <w:rPr>
          <w:rFonts w:hint="eastAsia"/>
        </w:rPr>
        <w:t>之间改变的任何整数）在</w:t>
      </w:r>
      <w:r w:rsidRPr="00A86615">
        <w:t>G2:G13</w:t>
      </w:r>
      <w:r w:rsidRPr="00A86615">
        <w:rPr>
          <w:rFonts w:hint="eastAsia"/>
        </w:rPr>
        <w:t>中正确的位置上求出各个月的移动平均估计值；</w:t>
      </w:r>
      <w:r>
        <w:rPr>
          <w:rFonts w:hint="eastAsia"/>
        </w:rPr>
        <w:t>（2分）</w:t>
      </w:r>
    </w:p>
    <w:p w14:paraId="19F8C3EC" w14:textId="77777777" w:rsidR="000C3360" w:rsidRPr="00A86615" w:rsidRDefault="000C3360" w:rsidP="000C3360">
      <w:r w:rsidRPr="00A86615">
        <w:t>2</w:t>
      </w:r>
      <w:r w:rsidRPr="00A86615">
        <w:rPr>
          <w:rFonts w:hint="eastAsia"/>
        </w:rPr>
        <w:t>.在单元格</w:t>
      </w:r>
      <w:r w:rsidRPr="00A86615">
        <w:t>B2</w:t>
      </w:r>
      <w:r w:rsidRPr="00A86615">
        <w:rPr>
          <w:rFonts w:hint="eastAsia"/>
        </w:rPr>
        <w:t>中求出这些估计值与对应的销售额实际值之间的均方误差；</w:t>
      </w:r>
      <w:r w:rsidRPr="009161AD">
        <w:rPr>
          <w:rFonts w:hint="eastAsia"/>
        </w:rPr>
        <w:t>（2分）</w:t>
      </w:r>
    </w:p>
    <w:p w14:paraId="7781044E" w14:textId="77777777" w:rsidR="000C3360" w:rsidRPr="00A86615" w:rsidRDefault="000C3360" w:rsidP="000C3360">
      <w:r w:rsidRPr="00A86615">
        <w:t>3</w:t>
      </w:r>
      <w:r w:rsidRPr="00A86615">
        <w:rPr>
          <w:rFonts w:hint="eastAsia"/>
        </w:rPr>
        <w:t>.在一个灵敏度分析操作所得数据的基础上在</w:t>
      </w:r>
      <w:r w:rsidRPr="00A86615">
        <w:t>B4</w:t>
      </w:r>
      <w:r w:rsidRPr="00A86615">
        <w:rPr>
          <w:rFonts w:hint="eastAsia"/>
        </w:rPr>
        <w:t>中求出使均方误差达到极小的最优移动平均跨度；</w:t>
      </w:r>
      <w:r>
        <w:rPr>
          <w:rFonts w:hint="eastAsia"/>
        </w:rPr>
        <w:t>（4分）</w:t>
      </w:r>
    </w:p>
    <w:p w14:paraId="2B8F20CB" w14:textId="77777777" w:rsidR="000C3360" w:rsidRPr="00A86615" w:rsidRDefault="000C3360" w:rsidP="000C3360">
      <w:r w:rsidRPr="00A86615">
        <w:t>4</w:t>
      </w:r>
      <w:r w:rsidRPr="00A86615">
        <w:rPr>
          <w:rFonts w:hint="eastAsia"/>
        </w:rPr>
        <w:t>、.在移动平均跨度等于其最优值的前提下，在</w:t>
      </w:r>
      <w:r w:rsidRPr="00A86615">
        <w:t>B5</w:t>
      </w:r>
      <w:r w:rsidRPr="00A86615">
        <w:rPr>
          <w:rFonts w:hint="eastAsia"/>
        </w:rPr>
        <w:t>中求出按照移动平均预测模型计算的</w:t>
      </w:r>
      <w:r w:rsidRPr="00A86615">
        <w:t>2015</w:t>
      </w:r>
      <w:r w:rsidRPr="00A86615">
        <w:rPr>
          <w:rFonts w:hint="eastAsia"/>
        </w:rPr>
        <w:t>年</w:t>
      </w:r>
      <w:r w:rsidRPr="00A86615">
        <w:t>1</w:t>
      </w:r>
      <w:r w:rsidRPr="00A86615">
        <w:rPr>
          <w:rFonts w:hint="eastAsia"/>
        </w:rPr>
        <w:t>月销售额的预测值。</w:t>
      </w:r>
      <w:r>
        <w:rPr>
          <w:rFonts w:hint="eastAsia"/>
        </w:rPr>
        <w:t>（2分）</w:t>
      </w:r>
    </w:p>
    <w:p w14:paraId="2C0EDB91" w14:textId="77777777" w:rsidR="005627A2" w:rsidRDefault="005627A2" w:rsidP="005627A2">
      <w:pPr>
        <w:jc w:val="center"/>
      </w:pPr>
      <w:r w:rsidRPr="00A86615">
        <w:rPr>
          <w:noProof/>
        </w:rPr>
        <w:drawing>
          <wp:inline distT="0" distB="0" distL="0" distR="0" wp14:anchorId="67C70081" wp14:editId="586B55F7">
            <wp:extent cx="3895725" cy="265176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278" cy="2652136"/>
                    </a:xfrm>
                    <a:prstGeom prst="rect">
                      <a:avLst/>
                    </a:prstGeom>
                  </pic:spPr>
                </pic:pic>
              </a:graphicData>
            </a:graphic>
          </wp:inline>
        </w:drawing>
      </w:r>
    </w:p>
    <w:p w14:paraId="510A0385" w14:textId="77777777" w:rsidR="005627A2" w:rsidRDefault="005627A2" w:rsidP="005627A2">
      <w:pPr>
        <w:jc w:val="center"/>
      </w:pPr>
      <w:r>
        <w:rPr>
          <w:rFonts w:hint="eastAsia"/>
        </w:rPr>
        <w:t>图1</w:t>
      </w:r>
      <w:r>
        <w:t>6</w:t>
      </w:r>
      <w:r>
        <w:rPr>
          <w:rFonts w:hint="eastAsia"/>
        </w:rPr>
        <w:t>-</w:t>
      </w:r>
      <w:r>
        <w:t>1</w:t>
      </w:r>
      <w:r>
        <w:rPr>
          <w:rFonts w:hint="eastAsia"/>
        </w:rPr>
        <w:t>-</w:t>
      </w:r>
      <w:r>
        <w:t>1</w:t>
      </w:r>
    </w:p>
    <w:p w14:paraId="5C2758F8" w14:textId="77777777" w:rsidR="005627A2" w:rsidRPr="00A424B7" w:rsidRDefault="005627A2" w:rsidP="005627A2">
      <w:r w:rsidRPr="00A424B7">
        <w:rPr>
          <w:rFonts w:hint="eastAsia"/>
          <w:b/>
          <w:bCs/>
        </w:rPr>
        <w:t>第2题</w:t>
      </w:r>
      <w:r w:rsidRPr="00A424B7">
        <w:rPr>
          <w:rFonts w:hint="eastAsia"/>
        </w:rPr>
        <w:t xml:space="preserve">　某企业过去</w:t>
      </w:r>
      <w:r w:rsidRPr="00A424B7">
        <w:t>24</w:t>
      </w:r>
      <w:r w:rsidRPr="00A424B7">
        <w:rPr>
          <w:rFonts w:hint="eastAsia"/>
        </w:rPr>
        <w:t>个月的收入数据如下图单元格</w:t>
      </w:r>
      <w:r w:rsidRPr="00A424B7">
        <w:t>A2</w:t>
      </w:r>
      <w:r w:rsidRPr="00A424B7">
        <w:rPr>
          <w:rFonts w:hint="eastAsia"/>
        </w:rPr>
        <w:t>：</w:t>
      </w:r>
      <w:r w:rsidRPr="00A424B7">
        <w:t>B25</w:t>
      </w:r>
      <w:r w:rsidRPr="00A424B7">
        <w:rPr>
          <w:rFonts w:hint="eastAsia"/>
        </w:rPr>
        <w:t>所示。要求：</w:t>
      </w:r>
    </w:p>
    <w:p w14:paraId="5BC5AD9B" w14:textId="77777777" w:rsidR="001D63EE" w:rsidRPr="00A424B7" w:rsidRDefault="001D63EE" w:rsidP="001D63EE">
      <w:r w:rsidRPr="00A424B7">
        <w:t>1.</w:t>
      </w:r>
      <w:r w:rsidRPr="00A424B7">
        <w:rPr>
          <w:rFonts w:hint="eastAsia"/>
        </w:rPr>
        <w:t>用三次多项式进行拟合；</w:t>
      </w:r>
      <w:r>
        <w:rPr>
          <w:rFonts w:hint="eastAsia"/>
        </w:rPr>
        <w:t>（3分）</w:t>
      </w:r>
    </w:p>
    <w:p w14:paraId="49A2068C" w14:textId="77777777" w:rsidR="001D63EE" w:rsidRPr="00A424B7" w:rsidRDefault="001D63EE" w:rsidP="001D63EE">
      <w:r w:rsidRPr="00A424B7">
        <w:t>2.</w:t>
      </w:r>
      <w:r w:rsidRPr="00A424B7">
        <w:rPr>
          <w:rFonts w:hint="eastAsia"/>
        </w:rPr>
        <w:t>求出模型中的参数</w:t>
      </w:r>
      <w:r w:rsidRPr="00A424B7">
        <w:t>a</w:t>
      </w:r>
      <w:r w:rsidRPr="00A424B7">
        <w:rPr>
          <w:rFonts w:hint="eastAsia"/>
        </w:rPr>
        <w:t>和</w:t>
      </w:r>
      <w:r w:rsidRPr="00A424B7">
        <w:t>b1</w:t>
      </w:r>
      <w:r w:rsidRPr="00A424B7">
        <w:rPr>
          <w:rFonts w:hint="eastAsia"/>
        </w:rPr>
        <w:t>、</w:t>
      </w:r>
      <w:r w:rsidRPr="00A424B7">
        <w:t>b2</w:t>
      </w:r>
      <w:r w:rsidRPr="00A424B7">
        <w:rPr>
          <w:rFonts w:hint="eastAsia"/>
        </w:rPr>
        <w:t>、</w:t>
      </w:r>
      <w:r w:rsidRPr="00A424B7">
        <w:t>b3</w:t>
      </w:r>
      <w:r w:rsidRPr="00A424B7">
        <w:rPr>
          <w:rFonts w:hint="eastAsia"/>
        </w:rPr>
        <w:t>，及</w:t>
      </w:r>
      <w:r w:rsidRPr="00A424B7">
        <w:t>R</w:t>
      </w:r>
      <w:r w:rsidRPr="00A424B7">
        <w:rPr>
          <w:rFonts w:hint="eastAsia"/>
        </w:rPr>
        <w:t>平方值；</w:t>
      </w:r>
      <w:r>
        <w:rPr>
          <w:rFonts w:hint="eastAsia"/>
        </w:rPr>
        <w:t>（3分）</w:t>
      </w:r>
    </w:p>
    <w:p w14:paraId="67E210A2" w14:textId="77777777" w:rsidR="001D63EE" w:rsidRPr="00A424B7" w:rsidRDefault="001D63EE" w:rsidP="001D63EE">
      <w:r w:rsidRPr="00A424B7">
        <w:t>3.</w:t>
      </w:r>
      <w:r w:rsidRPr="00A424B7">
        <w:rPr>
          <w:rFonts w:hint="eastAsia"/>
        </w:rPr>
        <w:t>根据回归方程计算下个月的收入值</w:t>
      </w:r>
      <w:r>
        <w:rPr>
          <w:rFonts w:hint="eastAsia"/>
        </w:rPr>
        <w:t>（2分）</w:t>
      </w:r>
    </w:p>
    <w:p w14:paraId="66A506A4" w14:textId="77777777" w:rsidR="001D63EE" w:rsidRDefault="001D63EE" w:rsidP="001D63EE">
      <w:r w:rsidRPr="00A424B7">
        <w:t>4.</w:t>
      </w:r>
      <w:r w:rsidRPr="00A424B7">
        <w:rPr>
          <w:rFonts w:hint="eastAsia"/>
        </w:rPr>
        <w:t>用变换法计算下个月的收入值。</w:t>
      </w:r>
      <w:r>
        <w:rPr>
          <w:rFonts w:hint="eastAsia"/>
        </w:rPr>
        <w:t>（2分）</w:t>
      </w:r>
    </w:p>
    <w:p w14:paraId="051DA0B0" w14:textId="77777777" w:rsidR="005627A2" w:rsidRDefault="005627A2" w:rsidP="007E2A53">
      <w:pPr>
        <w:jc w:val="center"/>
      </w:pPr>
      <w:r w:rsidRPr="003715A1">
        <w:rPr>
          <w:noProof/>
        </w:rPr>
        <w:drawing>
          <wp:inline distT="0" distB="0" distL="0" distR="0" wp14:anchorId="04FD15C8" wp14:editId="32125716">
            <wp:extent cx="4134678" cy="2656302"/>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6556" cy="2657509"/>
                    </a:xfrm>
                    <a:prstGeom prst="rect">
                      <a:avLst/>
                    </a:prstGeom>
                  </pic:spPr>
                </pic:pic>
              </a:graphicData>
            </a:graphic>
          </wp:inline>
        </w:drawing>
      </w:r>
    </w:p>
    <w:p w14:paraId="5CAA2C38" w14:textId="77777777" w:rsidR="005627A2" w:rsidRPr="00A424B7" w:rsidRDefault="005627A2" w:rsidP="005627A2">
      <w:pPr>
        <w:jc w:val="center"/>
      </w:pPr>
      <w:r>
        <w:rPr>
          <w:rFonts w:hint="eastAsia"/>
        </w:rPr>
        <w:t xml:space="preserve">图 </w:t>
      </w:r>
      <w:r>
        <w:t>16</w:t>
      </w:r>
      <w:r>
        <w:rPr>
          <w:rFonts w:hint="eastAsia"/>
        </w:rPr>
        <w:t>-</w:t>
      </w:r>
      <w:r>
        <w:t>2</w:t>
      </w:r>
      <w:r>
        <w:rPr>
          <w:rFonts w:hint="eastAsia"/>
        </w:rPr>
        <w:t>-</w:t>
      </w:r>
      <w:r>
        <w:t>1</w:t>
      </w:r>
    </w:p>
    <w:p w14:paraId="6F0E6EAF" w14:textId="4E4BEB5E" w:rsidR="00C8321A" w:rsidRPr="00C8321A" w:rsidRDefault="00C8321A" w:rsidP="00C8321A">
      <w:r w:rsidRPr="00C8321A">
        <w:rPr>
          <w:rFonts w:hint="eastAsia"/>
          <w:b/>
          <w:bCs/>
        </w:rPr>
        <w:lastRenderedPageBreak/>
        <w:t>第</w:t>
      </w:r>
      <w:r w:rsidRPr="00C8321A">
        <w:rPr>
          <w:b/>
          <w:bCs/>
        </w:rPr>
        <w:t xml:space="preserve">3题   </w:t>
      </w:r>
      <w:r w:rsidRPr="00C8321A">
        <w:t>某厂生产甲、乙两种产品。生产甲种产品，每件要消耗煤9吨，电力4千瓦，使用劳动力3个，获利70元；生产乙种产品，每件要消耗煤4吨，电力5千瓦，使用劳动力10个，获利120元。在一个生产日内，该厂可动用的煤是360吨，电力是200千瓦，劳动力是300个。</w:t>
      </w:r>
      <w:r w:rsidR="003C7236">
        <w:rPr>
          <w:rFonts w:hint="eastAsia"/>
        </w:rPr>
        <w:t>（1</w:t>
      </w:r>
      <w:r w:rsidR="003C7236">
        <w:t>0</w:t>
      </w:r>
      <w:r w:rsidR="003C7236">
        <w:rPr>
          <w:rFonts w:hint="eastAsia"/>
        </w:rPr>
        <w:t>分）</w:t>
      </w:r>
      <w:r w:rsidRPr="00C8321A">
        <w:t>要求：</w:t>
      </w:r>
    </w:p>
    <w:p w14:paraId="1BF17EB9" w14:textId="77777777" w:rsidR="004A1D6B" w:rsidRDefault="004A1D6B" w:rsidP="004A1D6B">
      <w:r>
        <w:rPr>
          <w:rFonts w:hint="eastAsia"/>
        </w:rPr>
        <w:t>1.利用“规划求解”工具解出应该如何安排甲、乙两种产品的生产，才能使工厂在当日的获利最大，并问该厂当日的最大获利是多少？（8分）</w:t>
      </w:r>
    </w:p>
    <w:p w14:paraId="1A97486A" w14:textId="77777777" w:rsidR="004A1D6B" w:rsidRDefault="004A1D6B" w:rsidP="004A1D6B">
      <w:r>
        <w:rPr>
          <w:rFonts w:hint="eastAsia"/>
        </w:rPr>
        <w:t>2.将设置好的模型保存在A1开始的一个范围内。（2分）</w:t>
      </w:r>
    </w:p>
    <w:p w14:paraId="755DA343" w14:textId="77777777" w:rsidR="00D60FB3" w:rsidRDefault="00D60FB3" w:rsidP="00C8321A"/>
    <w:p w14:paraId="0D253716" w14:textId="614C2ED1" w:rsidR="001F722D" w:rsidRPr="001F722D" w:rsidRDefault="001F722D" w:rsidP="001F722D">
      <w:pPr>
        <w:rPr>
          <w:rFonts w:ascii="Calibri" w:eastAsia="宋体" w:hAnsi="宋体" w:cs="mn-cs"/>
          <w:sz w:val="22"/>
        </w:rPr>
      </w:pPr>
      <w:r w:rsidRPr="001F722D">
        <w:rPr>
          <w:rFonts w:ascii="Calibri" w:eastAsia="宋体" w:hAnsi="宋体" w:cs="mn-cs" w:hint="eastAsia"/>
          <w:b/>
          <w:bCs/>
          <w:sz w:val="22"/>
        </w:rPr>
        <w:t>第</w:t>
      </w:r>
      <w:r w:rsidRPr="001F722D">
        <w:rPr>
          <w:rFonts w:ascii="Calibri" w:eastAsia="宋体" w:hAnsi="宋体" w:cs="mn-cs"/>
          <w:b/>
          <w:bCs/>
          <w:sz w:val="22"/>
        </w:rPr>
        <w:t>4</w:t>
      </w:r>
      <w:r w:rsidRPr="001F722D">
        <w:rPr>
          <w:rFonts w:ascii="Calibri" w:eastAsia="宋体" w:hAnsi="宋体" w:cs="mn-cs" w:hint="eastAsia"/>
          <w:b/>
          <w:bCs/>
          <w:sz w:val="22"/>
        </w:rPr>
        <w:t>题</w:t>
      </w:r>
      <w:r w:rsidRPr="001F722D">
        <w:rPr>
          <w:rFonts w:ascii="Calibri" w:eastAsia="宋体" w:hAnsi="宋体" w:cs="mn-cs"/>
          <w:b/>
          <w:bCs/>
          <w:sz w:val="22"/>
        </w:rPr>
        <w:t xml:space="preserve">  </w:t>
      </w:r>
      <w:r w:rsidRPr="001F722D">
        <w:rPr>
          <w:rFonts w:ascii="Calibri" w:eastAsia="宋体" w:hAnsi="宋体" w:cs="mn-cs" w:hint="eastAsia"/>
          <w:sz w:val="22"/>
        </w:rPr>
        <w:t>某公司具有生产两种产品的能力，。生产产品</w:t>
      </w:r>
      <w:r w:rsidRPr="001F722D">
        <w:rPr>
          <w:rFonts w:ascii="Calibri" w:eastAsia="宋体" w:hAnsi="宋体" w:cs="mn-cs"/>
          <w:sz w:val="22"/>
        </w:rPr>
        <w:t>A</w:t>
      </w:r>
      <w:r w:rsidRPr="001F722D">
        <w:rPr>
          <w:rFonts w:ascii="Calibri" w:eastAsia="宋体" w:hAnsi="宋体" w:cs="mn-cs" w:hint="eastAsia"/>
          <w:sz w:val="22"/>
        </w:rPr>
        <w:t>和产品</w:t>
      </w:r>
      <w:r w:rsidRPr="001F722D">
        <w:rPr>
          <w:rFonts w:ascii="Calibri" w:eastAsia="宋体" w:hAnsi="宋体" w:cs="mn-cs"/>
          <w:sz w:val="22"/>
        </w:rPr>
        <w:t>B</w:t>
      </w:r>
      <w:r w:rsidRPr="001F722D">
        <w:rPr>
          <w:rFonts w:ascii="Calibri" w:eastAsia="宋体" w:hAnsi="宋体" w:cs="mn-cs" w:hint="eastAsia"/>
          <w:sz w:val="22"/>
        </w:rPr>
        <w:t>时都必须投入固定成本</w:t>
      </w:r>
      <w:r w:rsidRPr="001F722D">
        <w:rPr>
          <w:rFonts w:ascii="Calibri" w:eastAsia="宋体" w:hAnsi="宋体" w:cs="mn-cs"/>
          <w:sz w:val="22"/>
        </w:rPr>
        <w:t>10000</w:t>
      </w:r>
      <w:r w:rsidRPr="001F722D">
        <w:rPr>
          <w:rFonts w:ascii="Calibri" w:eastAsia="宋体" w:hAnsi="宋体" w:cs="mn-cs" w:hint="eastAsia"/>
          <w:sz w:val="22"/>
        </w:rPr>
        <w:t>元。单位售价与销量成线性关系。产品</w:t>
      </w:r>
      <w:r w:rsidRPr="001F722D">
        <w:rPr>
          <w:rFonts w:ascii="Calibri" w:eastAsia="宋体" w:hAnsi="宋体" w:cs="mn-cs"/>
          <w:sz w:val="22"/>
        </w:rPr>
        <w:t>A</w:t>
      </w:r>
      <w:r w:rsidRPr="001F722D">
        <w:rPr>
          <w:rFonts w:ascii="Calibri" w:eastAsia="宋体" w:hAnsi="宋体" w:cs="mn-cs" w:hint="eastAsia"/>
          <w:sz w:val="22"/>
        </w:rPr>
        <w:t>的单位售价与销量的关系为：</w:t>
      </w:r>
      <w:r w:rsidRPr="001F722D">
        <w:rPr>
          <w:rFonts w:ascii="Calibri" w:eastAsia="宋体" w:hAnsi="宋体" w:cs="mn-cs"/>
          <w:sz w:val="22"/>
        </w:rPr>
        <w:t>P</w:t>
      </w:r>
      <w:r w:rsidRPr="001F722D">
        <w:rPr>
          <w:rFonts w:ascii="Calibri" w:eastAsia="宋体" w:hAnsi="宋体" w:cs="mn-cs"/>
          <w:sz w:val="22"/>
          <w:vertAlign w:val="subscript"/>
        </w:rPr>
        <w:t>A</w:t>
      </w:r>
      <w:r w:rsidRPr="001F722D">
        <w:rPr>
          <w:rFonts w:ascii="Calibri" w:eastAsia="宋体" w:hAnsi="宋体" w:cs="mn-cs"/>
          <w:sz w:val="22"/>
        </w:rPr>
        <w:t>=</w:t>
      </w:r>
      <w:proofErr w:type="spellStart"/>
      <w:r w:rsidRPr="001F722D">
        <w:rPr>
          <w:rFonts w:ascii="Calibri" w:eastAsia="宋体" w:hAnsi="宋体" w:cs="mn-cs"/>
          <w:sz w:val="22"/>
        </w:rPr>
        <w:t>a+bQ</w:t>
      </w:r>
      <w:r w:rsidRPr="001F722D">
        <w:rPr>
          <w:rFonts w:ascii="Calibri" w:eastAsia="宋体" w:hAnsi="宋体" w:cs="mn-cs"/>
          <w:sz w:val="22"/>
          <w:vertAlign w:val="subscript"/>
        </w:rPr>
        <w:t>A</w:t>
      </w:r>
      <w:proofErr w:type="spellEnd"/>
      <w:r w:rsidRPr="001F722D">
        <w:rPr>
          <w:rFonts w:ascii="Calibri" w:eastAsia="宋体" w:hAnsi="宋体" w:cs="mn-cs" w:hint="eastAsia"/>
          <w:sz w:val="22"/>
        </w:rPr>
        <w:t>（</w:t>
      </w:r>
      <w:r w:rsidRPr="001F722D">
        <w:rPr>
          <w:rFonts w:ascii="Calibri" w:eastAsia="宋体" w:hAnsi="宋体" w:cs="mn-cs"/>
          <w:sz w:val="22"/>
        </w:rPr>
        <w:t>Q</w:t>
      </w:r>
      <w:r w:rsidRPr="001F722D">
        <w:rPr>
          <w:rFonts w:ascii="Calibri" w:eastAsia="宋体" w:hAnsi="宋体" w:cs="mn-cs"/>
          <w:sz w:val="22"/>
          <w:vertAlign w:val="subscript"/>
        </w:rPr>
        <w:t>A</w:t>
      </w:r>
      <w:r w:rsidRPr="001F722D">
        <w:rPr>
          <w:rFonts w:ascii="Calibri" w:eastAsia="宋体" w:hAnsi="宋体" w:cs="mn-cs" w:hint="eastAsia"/>
          <w:sz w:val="22"/>
        </w:rPr>
        <w:t>指产品</w:t>
      </w:r>
      <w:r w:rsidRPr="001F722D">
        <w:rPr>
          <w:rFonts w:ascii="Calibri" w:eastAsia="宋体" w:hAnsi="宋体" w:cs="mn-cs"/>
          <w:sz w:val="22"/>
        </w:rPr>
        <w:t>A</w:t>
      </w:r>
      <w:r w:rsidRPr="001F722D">
        <w:rPr>
          <w:rFonts w:ascii="Calibri" w:eastAsia="宋体" w:hAnsi="宋体" w:cs="mn-cs" w:hint="eastAsia"/>
          <w:sz w:val="22"/>
        </w:rPr>
        <w:t>的销量）；产品</w:t>
      </w:r>
      <w:r w:rsidRPr="001F722D">
        <w:rPr>
          <w:rFonts w:ascii="Calibri" w:eastAsia="宋体" w:hAnsi="宋体" w:cs="mn-cs"/>
          <w:sz w:val="22"/>
        </w:rPr>
        <w:t>B</w:t>
      </w:r>
      <w:r w:rsidRPr="001F722D">
        <w:rPr>
          <w:rFonts w:ascii="Calibri" w:eastAsia="宋体" w:hAnsi="宋体" w:cs="mn-cs" w:hint="eastAsia"/>
          <w:sz w:val="22"/>
        </w:rPr>
        <w:t>的单位售价与销量的关系为：</w:t>
      </w:r>
      <w:r w:rsidRPr="001F722D">
        <w:rPr>
          <w:rFonts w:ascii="Calibri" w:eastAsia="宋体" w:hAnsi="宋体" w:cs="mn-cs"/>
          <w:sz w:val="22"/>
        </w:rPr>
        <w:t>P</w:t>
      </w:r>
      <w:r w:rsidRPr="001F722D">
        <w:rPr>
          <w:rFonts w:ascii="Calibri" w:eastAsia="宋体" w:hAnsi="宋体" w:cs="mn-cs"/>
          <w:sz w:val="22"/>
          <w:vertAlign w:val="subscript"/>
        </w:rPr>
        <w:t>B</w:t>
      </w:r>
      <w:r w:rsidRPr="001F722D">
        <w:rPr>
          <w:rFonts w:ascii="Calibri" w:eastAsia="宋体" w:hAnsi="宋体" w:cs="mn-cs"/>
          <w:sz w:val="22"/>
        </w:rPr>
        <w:t>=</w:t>
      </w:r>
      <w:proofErr w:type="spellStart"/>
      <w:r w:rsidRPr="001F722D">
        <w:rPr>
          <w:rFonts w:ascii="Calibri" w:eastAsia="宋体" w:hAnsi="宋体" w:cs="mn-cs"/>
          <w:sz w:val="22"/>
        </w:rPr>
        <w:t>a+bQ</w:t>
      </w:r>
      <w:r w:rsidRPr="001F722D">
        <w:rPr>
          <w:rFonts w:ascii="Calibri" w:eastAsia="宋体" w:hAnsi="宋体" w:cs="mn-cs"/>
          <w:sz w:val="22"/>
          <w:vertAlign w:val="subscript"/>
        </w:rPr>
        <w:t>B</w:t>
      </w:r>
      <w:proofErr w:type="spellEnd"/>
      <w:r w:rsidRPr="001F722D">
        <w:rPr>
          <w:rFonts w:ascii="Calibri" w:eastAsia="宋体" w:hAnsi="宋体" w:cs="mn-cs" w:hint="eastAsia"/>
          <w:sz w:val="22"/>
        </w:rPr>
        <w:t>（</w:t>
      </w:r>
      <w:r w:rsidRPr="001F722D">
        <w:rPr>
          <w:rFonts w:ascii="Calibri" w:eastAsia="宋体" w:hAnsi="宋体" w:cs="mn-cs"/>
          <w:sz w:val="22"/>
        </w:rPr>
        <w:t>Q</w:t>
      </w:r>
      <w:r w:rsidRPr="001F722D">
        <w:rPr>
          <w:rFonts w:ascii="Calibri" w:eastAsia="宋体" w:hAnsi="宋体" w:cs="mn-cs"/>
          <w:sz w:val="22"/>
          <w:vertAlign w:val="subscript"/>
        </w:rPr>
        <w:t>B</w:t>
      </w:r>
      <w:r w:rsidRPr="001F722D">
        <w:rPr>
          <w:rFonts w:ascii="Calibri" w:eastAsia="宋体" w:hAnsi="宋体" w:cs="mn-cs" w:hint="eastAsia"/>
          <w:sz w:val="22"/>
        </w:rPr>
        <w:t>指产品</w:t>
      </w:r>
      <w:r w:rsidRPr="001F722D">
        <w:rPr>
          <w:rFonts w:ascii="Calibri" w:eastAsia="宋体" w:hAnsi="宋体" w:cs="mn-cs"/>
          <w:sz w:val="22"/>
        </w:rPr>
        <w:t>B</w:t>
      </w:r>
      <w:r w:rsidRPr="001F722D">
        <w:rPr>
          <w:rFonts w:ascii="Calibri" w:eastAsia="宋体" w:hAnsi="宋体" w:cs="mn-cs" w:hint="eastAsia"/>
          <w:sz w:val="22"/>
        </w:rPr>
        <w:t>的销量）。两产品各自的</w:t>
      </w:r>
      <w:proofErr w:type="spellStart"/>
      <w:r w:rsidRPr="001F722D">
        <w:rPr>
          <w:rFonts w:ascii="Calibri" w:eastAsia="宋体" w:hAnsi="宋体" w:cs="mn-cs"/>
          <w:sz w:val="22"/>
        </w:rPr>
        <w:t>a,b</w:t>
      </w:r>
      <w:proofErr w:type="spellEnd"/>
      <w:r w:rsidRPr="001F722D">
        <w:rPr>
          <w:rFonts w:ascii="Calibri" w:eastAsia="宋体" w:hAnsi="宋体" w:cs="mn-cs" w:hint="eastAsia"/>
          <w:sz w:val="22"/>
        </w:rPr>
        <w:t>值如本工作表单元格区域</w:t>
      </w:r>
      <w:r w:rsidRPr="001F722D">
        <w:rPr>
          <w:rFonts w:ascii="Calibri" w:eastAsia="宋体" w:hAnsi="宋体" w:cs="mn-cs"/>
          <w:sz w:val="22"/>
        </w:rPr>
        <w:t>C8:D9</w:t>
      </w:r>
      <w:r w:rsidRPr="001F722D">
        <w:rPr>
          <w:rFonts w:ascii="Calibri" w:eastAsia="宋体" w:hAnsi="宋体" w:cs="mn-cs" w:hint="eastAsia"/>
          <w:sz w:val="22"/>
        </w:rPr>
        <w:t>所示。两种产品销量之和必须等于</w:t>
      </w:r>
      <w:r w:rsidRPr="001F722D">
        <w:rPr>
          <w:rFonts w:ascii="Calibri" w:eastAsia="宋体" w:hAnsi="宋体" w:cs="mn-cs"/>
          <w:sz w:val="22"/>
        </w:rPr>
        <w:t>3000</w:t>
      </w:r>
      <w:r w:rsidRPr="001F722D">
        <w:rPr>
          <w:rFonts w:ascii="Calibri" w:eastAsia="宋体" w:hAnsi="宋体" w:cs="mn-cs" w:hint="eastAsia"/>
          <w:sz w:val="22"/>
        </w:rPr>
        <w:t>。所有产品都能全部售出。生产产品</w:t>
      </w:r>
      <w:r w:rsidRPr="001F722D">
        <w:rPr>
          <w:rFonts w:ascii="Calibri" w:eastAsia="宋体" w:hAnsi="宋体" w:cs="mn-cs"/>
          <w:sz w:val="22"/>
        </w:rPr>
        <w:t>A</w:t>
      </w:r>
      <w:r w:rsidRPr="001F722D">
        <w:rPr>
          <w:rFonts w:ascii="Calibri" w:eastAsia="宋体" w:hAnsi="宋体" w:cs="mn-cs" w:hint="eastAsia"/>
          <w:sz w:val="22"/>
        </w:rPr>
        <w:t>的单位变动成本为</w:t>
      </w:r>
      <w:r w:rsidRPr="001F722D">
        <w:rPr>
          <w:rFonts w:ascii="Calibri" w:eastAsia="宋体" w:hAnsi="宋体" w:cs="mn-cs"/>
          <w:sz w:val="22"/>
        </w:rPr>
        <w:t>280</w:t>
      </w:r>
      <w:r w:rsidRPr="001F722D">
        <w:rPr>
          <w:rFonts w:ascii="Calibri" w:eastAsia="宋体" w:hAnsi="宋体" w:cs="mn-cs" w:hint="eastAsia"/>
          <w:sz w:val="22"/>
        </w:rPr>
        <w:t>元，另需支出专用设备购置费</w:t>
      </w:r>
      <w:r w:rsidRPr="001F722D">
        <w:rPr>
          <w:rFonts w:ascii="Calibri" w:eastAsia="宋体" w:hAnsi="宋体" w:cs="mn-cs"/>
          <w:sz w:val="22"/>
        </w:rPr>
        <w:t>10000</w:t>
      </w:r>
      <w:r w:rsidRPr="001F722D">
        <w:rPr>
          <w:rFonts w:ascii="Calibri" w:eastAsia="宋体" w:hAnsi="宋体" w:cs="mn-cs" w:hint="eastAsia"/>
          <w:sz w:val="22"/>
        </w:rPr>
        <w:t>元；生产产品</w:t>
      </w:r>
      <w:r w:rsidRPr="001F722D">
        <w:rPr>
          <w:rFonts w:ascii="Calibri" w:eastAsia="宋体" w:hAnsi="宋体" w:cs="mn-cs"/>
          <w:sz w:val="22"/>
        </w:rPr>
        <w:t>B</w:t>
      </w:r>
      <w:r w:rsidRPr="001F722D">
        <w:rPr>
          <w:rFonts w:ascii="Calibri" w:eastAsia="宋体" w:hAnsi="宋体" w:cs="mn-cs" w:hint="eastAsia"/>
          <w:sz w:val="22"/>
        </w:rPr>
        <w:t>的单位变动成本为</w:t>
      </w:r>
      <w:r w:rsidRPr="001F722D">
        <w:rPr>
          <w:rFonts w:ascii="Calibri" w:eastAsia="宋体" w:hAnsi="宋体" w:cs="mn-cs"/>
          <w:sz w:val="22"/>
        </w:rPr>
        <w:t>250</w:t>
      </w:r>
      <w:r w:rsidRPr="001F722D">
        <w:rPr>
          <w:rFonts w:ascii="Calibri" w:eastAsia="宋体" w:hAnsi="宋体" w:cs="mn-cs" w:hint="eastAsia"/>
          <w:sz w:val="22"/>
        </w:rPr>
        <w:t>元，另需支出专用设备购置费</w:t>
      </w:r>
      <w:r w:rsidRPr="001F722D">
        <w:rPr>
          <w:rFonts w:ascii="Calibri" w:eastAsia="宋体" w:hAnsi="宋体" w:cs="mn-cs"/>
          <w:sz w:val="22"/>
        </w:rPr>
        <w:t>5000</w:t>
      </w:r>
      <w:r w:rsidRPr="001F722D">
        <w:rPr>
          <w:rFonts w:ascii="Calibri" w:eastAsia="宋体" w:hAnsi="宋体" w:cs="mn-cs" w:hint="eastAsia"/>
          <w:sz w:val="22"/>
        </w:rPr>
        <w:t>元。</w:t>
      </w:r>
      <w:r w:rsidR="003A72C3">
        <w:rPr>
          <w:rFonts w:ascii="Calibri" w:eastAsia="宋体" w:hAnsi="宋体" w:cs="mn-cs" w:hint="eastAsia"/>
          <w:sz w:val="22"/>
        </w:rPr>
        <w:t>（</w:t>
      </w:r>
      <w:r w:rsidR="003A72C3">
        <w:rPr>
          <w:rFonts w:ascii="Calibri" w:eastAsia="宋体" w:hAnsi="宋体" w:cs="mn-cs" w:hint="eastAsia"/>
          <w:sz w:val="22"/>
        </w:rPr>
        <w:t>1</w:t>
      </w:r>
      <w:r w:rsidR="003A72C3">
        <w:rPr>
          <w:rFonts w:ascii="Calibri" w:eastAsia="宋体" w:hAnsi="宋体" w:cs="mn-cs"/>
          <w:sz w:val="22"/>
        </w:rPr>
        <w:t>0</w:t>
      </w:r>
      <w:r w:rsidR="003A72C3">
        <w:rPr>
          <w:rFonts w:ascii="Calibri" w:eastAsia="宋体" w:hAnsi="宋体" w:cs="mn-cs" w:hint="eastAsia"/>
          <w:sz w:val="22"/>
        </w:rPr>
        <w:t>分）</w:t>
      </w:r>
      <w:r w:rsidRPr="001F722D">
        <w:rPr>
          <w:rFonts w:ascii="Calibri" w:eastAsia="宋体" w:hAnsi="宋体" w:cs="mn-cs" w:hint="eastAsia"/>
          <w:sz w:val="22"/>
        </w:rPr>
        <w:t>要求：</w:t>
      </w:r>
    </w:p>
    <w:p w14:paraId="771F1D01" w14:textId="77777777" w:rsidR="001E6CDA" w:rsidRDefault="001E6CDA" w:rsidP="001E6CDA">
      <w:pPr>
        <w:rPr>
          <w:rFonts w:ascii="Calibri" w:eastAsia="宋体" w:hAnsi="宋体" w:cs="mn-cs"/>
          <w:sz w:val="22"/>
        </w:rPr>
      </w:pPr>
      <w:r>
        <w:rPr>
          <w:rFonts w:ascii="Calibri" w:eastAsia="宋体" w:hAnsi="宋体" w:cs="mn-cs" w:hint="eastAsia"/>
          <w:sz w:val="22"/>
        </w:rPr>
        <w:t>1.</w:t>
      </w:r>
      <w:r>
        <w:rPr>
          <w:rFonts w:ascii="Calibri" w:eastAsia="宋体" w:hAnsi="宋体" w:cs="mn-cs" w:hint="eastAsia"/>
          <w:sz w:val="22"/>
        </w:rPr>
        <w:t>假定产品</w:t>
      </w:r>
      <w:r>
        <w:rPr>
          <w:rFonts w:ascii="Calibri" w:eastAsia="宋体" w:hAnsi="宋体" w:cs="mn-cs" w:hint="eastAsia"/>
          <w:sz w:val="22"/>
        </w:rPr>
        <w:t>A</w:t>
      </w:r>
      <w:r>
        <w:rPr>
          <w:rFonts w:ascii="Calibri" w:eastAsia="宋体" w:hAnsi="宋体" w:cs="mn-cs" w:hint="eastAsia"/>
          <w:sz w:val="22"/>
        </w:rPr>
        <w:t>所占比例为</w:t>
      </w:r>
      <w:r>
        <w:rPr>
          <w:rFonts w:ascii="Calibri" w:eastAsia="宋体" w:hAnsi="宋体" w:cs="mn-cs" w:hint="eastAsia"/>
          <w:sz w:val="22"/>
        </w:rPr>
        <w:t>45%</w:t>
      </w:r>
      <w:r>
        <w:rPr>
          <w:rFonts w:ascii="Calibri" w:eastAsia="宋体" w:hAnsi="宋体" w:cs="mn-cs" w:hint="eastAsia"/>
          <w:sz w:val="22"/>
        </w:rPr>
        <w:t>，在本工作表中建立了一个针对生产产品</w:t>
      </w:r>
      <w:r>
        <w:rPr>
          <w:rFonts w:ascii="Calibri" w:eastAsia="宋体" w:hAnsi="宋体" w:cs="mn-cs" w:hint="eastAsia"/>
          <w:sz w:val="22"/>
        </w:rPr>
        <w:t>A</w:t>
      </w:r>
      <w:r>
        <w:rPr>
          <w:rFonts w:ascii="Calibri" w:eastAsia="宋体" w:hAnsi="宋体" w:cs="mn-cs" w:hint="eastAsia"/>
          <w:sz w:val="22"/>
        </w:rPr>
        <w:t>或产品</w:t>
      </w:r>
      <w:r>
        <w:rPr>
          <w:rFonts w:ascii="Calibri" w:eastAsia="宋体" w:hAnsi="宋体" w:cs="mn-cs" w:hint="eastAsia"/>
          <w:sz w:val="22"/>
        </w:rPr>
        <w:t>B</w:t>
      </w:r>
      <w:r>
        <w:rPr>
          <w:rFonts w:ascii="Calibri" w:eastAsia="宋体" w:hAnsi="宋体" w:cs="mn-cs" w:hint="eastAsia"/>
          <w:sz w:val="22"/>
        </w:rPr>
        <w:t>的利润比较模型；</w:t>
      </w:r>
      <w:r>
        <w:rPr>
          <w:rFonts w:hint="eastAsia"/>
        </w:rPr>
        <w:t>（2分）</w:t>
      </w:r>
    </w:p>
    <w:p w14:paraId="7FA898A2" w14:textId="77777777" w:rsidR="001E6CDA" w:rsidRDefault="001E6CDA" w:rsidP="001E6CDA">
      <w:pPr>
        <w:rPr>
          <w:rFonts w:ascii="Calibri" w:eastAsia="宋体" w:hAnsi="宋体" w:cs="mn-cs"/>
          <w:sz w:val="22"/>
        </w:rPr>
      </w:pPr>
      <w:r>
        <w:rPr>
          <w:rFonts w:ascii="Calibri" w:eastAsia="宋体" w:hAnsi="宋体" w:cs="mn-cs" w:hint="eastAsia"/>
          <w:sz w:val="22"/>
        </w:rPr>
        <w:t>2.</w:t>
      </w:r>
      <w:r>
        <w:rPr>
          <w:rFonts w:ascii="Calibri" w:eastAsia="宋体" w:hAnsi="宋体" w:cs="mn-cs" w:hint="eastAsia"/>
          <w:sz w:val="22"/>
        </w:rPr>
        <w:t>添加一个微调项，可以使产品</w:t>
      </w:r>
      <w:r>
        <w:rPr>
          <w:rFonts w:ascii="Calibri" w:eastAsia="宋体" w:hAnsi="宋体" w:cs="mn-cs" w:hint="eastAsia"/>
          <w:sz w:val="22"/>
        </w:rPr>
        <w:t>A</w:t>
      </w:r>
      <w:r>
        <w:rPr>
          <w:rFonts w:ascii="Calibri" w:eastAsia="宋体" w:hAnsi="宋体" w:cs="mn-cs" w:hint="eastAsia"/>
          <w:sz w:val="22"/>
        </w:rPr>
        <w:t>销量比例从</w:t>
      </w:r>
      <w:r>
        <w:rPr>
          <w:rFonts w:ascii="Calibri" w:eastAsia="宋体" w:hAnsi="宋体" w:cs="mn-cs" w:hint="eastAsia"/>
          <w:sz w:val="22"/>
        </w:rPr>
        <w:t>20%</w:t>
      </w:r>
      <w:r>
        <w:rPr>
          <w:rFonts w:ascii="Calibri" w:eastAsia="宋体" w:hAnsi="宋体" w:cs="mn-cs" w:hint="eastAsia"/>
          <w:sz w:val="22"/>
        </w:rPr>
        <w:t>按步长</w:t>
      </w:r>
      <w:r>
        <w:rPr>
          <w:rFonts w:ascii="Calibri" w:eastAsia="宋体" w:hAnsi="宋体" w:cs="mn-cs" w:hint="eastAsia"/>
          <w:sz w:val="22"/>
        </w:rPr>
        <w:t>5%</w:t>
      </w:r>
      <w:r>
        <w:rPr>
          <w:rFonts w:ascii="Calibri" w:eastAsia="宋体" w:hAnsi="宋体" w:cs="mn-cs" w:hint="eastAsia"/>
          <w:sz w:val="22"/>
        </w:rPr>
        <w:t>变化到</w:t>
      </w:r>
      <w:r>
        <w:rPr>
          <w:rFonts w:ascii="Calibri" w:eastAsia="宋体" w:hAnsi="宋体" w:cs="mn-cs" w:hint="eastAsia"/>
          <w:sz w:val="22"/>
        </w:rPr>
        <w:t>50%</w:t>
      </w:r>
      <w:r>
        <w:rPr>
          <w:rFonts w:ascii="Calibri" w:eastAsia="宋体" w:hAnsi="宋体" w:cs="mn-cs" w:hint="eastAsia"/>
          <w:sz w:val="22"/>
        </w:rPr>
        <w:t>；</w:t>
      </w:r>
      <w:r>
        <w:rPr>
          <w:rFonts w:hint="eastAsia"/>
        </w:rPr>
        <w:t>（2分）</w:t>
      </w:r>
    </w:p>
    <w:p w14:paraId="01F48700" w14:textId="77777777" w:rsidR="001E6CDA" w:rsidRDefault="001E6CDA" w:rsidP="001E6CDA">
      <w:pPr>
        <w:rPr>
          <w:rFonts w:ascii="Calibri" w:eastAsia="宋体" w:hAnsi="宋体" w:cs="mn-cs"/>
          <w:sz w:val="22"/>
        </w:rPr>
      </w:pPr>
      <w:r>
        <w:rPr>
          <w:rFonts w:ascii="Calibri" w:eastAsia="宋体" w:hAnsi="宋体" w:cs="mn-cs" w:hint="eastAsia"/>
          <w:sz w:val="22"/>
        </w:rPr>
        <w:t>3.</w:t>
      </w:r>
      <w:r>
        <w:rPr>
          <w:rFonts w:ascii="Calibri" w:eastAsia="宋体" w:hAnsi="宋体" w:cs="mn-cs" w:hint="eastAsia"/>
          <w:sz w:val="22"/>
        </w:rPr>
        <w:t>建立以产品</w:t>
      </w:r>
      <w:r>
        <w:rPr>
          <w:rFonts w:ascii="Calibri" w:eastAsia="宋体" w:hAnsi="宋体" w:cs="mn-cs" w:hint="eastAsia"/>
          <w:sz w:val="22"/>
        </w:rPr>
        <w:t>A</w:t>
      </w:r>
      <w:r>
        <w:rPr>
          <w:rFonts w:ascii="Calibri" w:eastAsia="宋体" w:hAnsi="宋体" w:cs="mn-cs" w:hint="eastAsia"/>
          <w:sz w:val="22"/>
        </w:rPr>
        <w:t>所占比例为自变量，两产品利润为函数的模拟运算表，利用模拟运算表加内插法计算出两种产品利润相等时产品</w:t>
      </w:r>
      <w:r>
        <w:rPr>
          <w:rFonts w:ascii="Calibri" w:eastAsia="宋体" w:hAnsi="宋体" w:cs="mn-cs" w:hint="eastAsia"/>
          <w:sz w:val="22"/>
        </w:rPr>
        <w:t>A</w:t>
      </w:r>
      <w:r>
        <w:rPr>
          <w:rFonts w:ascii="Calibri" w:eastAsia="宋体" w:hAnsi="宋体" w:cs="mn-cs" w:hint="eastAsia"/>
          <w:sz w:val="22"/>
        </w:rPr>
        <w:t>的销量和利润值。</w:t>
      </w:r>
      <w:r>
        <w:rPr>
          <w:rFonts w:hint="eastAsia"/>
        </w:rPr>
        <w:t>（5分）</w:t>
      </w:r>
    </w:p>
    <w:p w14:paraId="1CEBC020" w14:textId="77777777" w:rsidR="001E6CDA" w:rsidRDefault="001E6CDA" w:rsidP="001E6CDA">
      <w:pPr>
        <w:rPr>
          <w:rFonts w:ascii="Calibri" w:eastAsia="宋体" w:hAnsi="宋体" w:cs="mn-cs"/>
          <w:sz w:val="22"/>
        </w:rPr>
      </w:pPr>
      <w:r>
        <w:rPr>
          <w:rFonts w:ascii="Calibri" w:eastAsia="宋体" w:hAnsi="宋体" w:cs="mn-cs" w:hint="eastAsia"/>
          <w:sz w:val="22"/>
        </w:rPr>
        <w:t>4.</w:t>
      </w:r>
      <w:r>
        <w:rPr>
          <w:rFonts w:ascii="Calibri" w:eastAsia="宋体" w:hAnsi="宋体" w:cs="mn-cs" w:hint="eastAsia"/>
          <w:sz w:val="22"/>
        </w:rPr>
        <w:t>在单元格</w:t>
      </w:r>
      <w:r>
        <w:rPr>
          <w:rFonts w:ascii="Calibri" w:eastAsia="宋体" w:hAnsi="宋体" w:cs="mn-cs" w:hint="eastAsia"/>
          <w:sz w:val="22"/>
        </w:rPr>
        <w:t>B16</w:t>
      </w:r>
      <w:r>
        <w:rPr>
          <w:rFonts w:ascii="Calibri" w:eastAsia="宋体" w:hAnsi="宋体" w:cs="mn-cs" w:hint="eastAsia"/>
          <w:sz w:val="22"/>
        </w:rPr>
        <w:t>内输入公式，根据两种产品的利润值，显示随销量变化的结论文字：“产品</w:t>
      </w:r>
      <w:r>
        <w:rPr>
          <w:rFonts w:ascii="Calibri" w:eastAsia="宋体" w:hAnsi="宋体" w:cs="mn-cs" w:hint="eastAsia"/>
          <w:sz w:val="22"/>
        </w:rPr>
        <w:t>A</w:t>
      </w:r>
      <w:r>
        <w:rPr>
          <w:rFonts w:ascii="Calibri" w:eastAsia="宋体" w:hAnsi="宋体" w:cs="mn-cs" w:hint="eastAsia"/>
          <w:sz w:val="22"/>
        </w:rPr>
        <w:t>利润高”、“产品</w:t>
      </w:r>
      <w:r>
        <w:rPr>
          <w:rFonts w:ascii="Calibri" w:eastAsia="宋体" w:hAnsi="宋体" w:cs="mn-cs" w:hint="eastAsia"/>
          <w:sz w:val="22"/>
        </w:rPr>
        <w:t>B</w:t>
      </w:r>
      <w:r>
        <w:rPr>
          <w:rFonts w:ascii="Calibri" w:eastAsia="宋体" w:hAnsi="宋体" w:cs="mn-cs" w:hint="eastAsia"/>
          <w:sz w:val="22"/>
        </w:rPr>
        <w:t>利润高”或“相等”。</w:t>
      </w:r>
      <w:r>
        <w:rPr>
          <w:rFonts w:hint="eastAsia"/>
        </w:rPr>
        <w:t>（1分）</w:t>
      </w:r>
    </w:p>
    <w:p w14:paraId="35BC3247" w14:textId="77777777" w:rsidR="00D60FB3" w:rsidRDefault="00D60FB3" w:rsidP="00415878">
      <w:pPr>
        <w:rPr>
          <w:rFonts w:ascii="Calibri" w:eastAsia="宋体" w:hAnsi="宋体" w:cs="mn-cs"/>
          <w:sz w:val="22"/>
        </w:rPr>
      </w:pPr>
    </w:p>
    <w:p w14:paraId="5BAA08E6" w14:textId="77777777" w:rsidR="00D60FB3" w:rsidRDefault="00D60FB3" w:rsidP="00415878">
      <w:pPr>
        <w:rPr>
          <w:rFonts w:ascii="Calibri" w:eastAsia="宋体" w:hAnsi="宋体" w:cs="mn-cs"/>
          <w:sz w:val="22"/>
        </w:rPr>
      </w:pPr>
    </w:p>
    <w:p w14:paraId="559DACAD" w14:textId="0FE191FB" w:rsidR="00415878" w:rsidRPr="00415878" w:rsidRDefault="00415878" w:rsidP="00415878">
      <w:r w:rsidRPr="00415878">
        <w:rPr>
          <w:rFonts w:hint="eastAsia"/>
          <w:b/>
          <w:bCs/>
        </w:rPr>
        <w:t>第5题</w:t>
      </w:r>
      <w:r w:rsidRPr="00415878">
        <w:rPr>
          <w:rFonts w:hint="eastAsia"/>
        </w:rPr>
        <w:t xml:space="preserve">　铁路上海机务段分别承担上海至蚌埠、金华西两个方向的旅客列车牵引任务。上海至蚌埠、金华西两地的距离分别为</w:t>
      </w:r>
      <w:r w:rsidRPr="00415878">
        <w:t>484</w:t>
      </w:r>
      <w:r w:rsidRPr="00415878">
        <w:rPr>
          <w:rFonts w:hint="eastAsia"/>
        </w:rPr>
        <w:t>、</w:t>
      </w:r>
      <w:r w:rsidRPr="00415878">
        <w:t>360</w:t>
      </w:r>
      <w:r w:rsidRPr="00415878">
        <w:rPr>
          <w:rFonts w:hint="eastAsia"/>
        </w:rPr>
        <w:t>公里。</w:t>
      </w:r>
    </w:p>
    <w:p w14:paraId="1CF63E7E" w14:textId="4E44D007" w:rsidR="00415878" w:rsidRPr="00415878" w:rsidRDefault="00415878" w:rsidP="00415878">
      <w:r w:rsidRPr="00415878">
        <w:rPr>
          <w:rFonts w:hint="eastAsia"/>
        </w:rPr>
        <w:t>该机务段现有东风型内燃机车和韶山型电力机车各</w:t>
      </w:r>
      <w:r w:rsidRPr="00415878">
        <w:t>90</w:t>
      </w:r>
      <w:r w:rsidRPr="00415878">
        <w:rPr>
          <w:rFonts w:hint="eastAsia"/>
        </w:rPr>
        <w:t>台。每台东风型机车耗油量为每</w:t>
      </w:r>
      <w:r w:rsidRPr="00415878">
        <w:t>100</w:t>
      </w:r>
      <w:r w:rsidRPr="00415878">
        <w:rPr>
          <w:rFonts w:hint="eastAsia"/>
        </w:rPr>
        <w:t>公里</w:t>
      </w:r>
      <w:r w:rsidRPr="00415878">
        <w:t>3</w:t>
      </w:r>
      <w:r w:rsidRPr="00415878">
        <w:rPr>
          <w:rFonts w:hint="eastAsia"/>
        </w:rPr>
        <w:t>吨；每台韶山型机车耗电量为每</w:t>
      </w:r>
      <w:r w:rsidRPr="00415878">
        <w:t>100</w:t>
      </w:r>
      <w:r w:rsidRPr="00415878">
        <w:rPr>
          <w:rFonts w:hint="eastAsia"/>
        </w:rPr>
        <w:t>公里</w:t>
      </w:r>
      <w:r w:rsidRPr="00415878">
        <w:t>5000</w:t>
      </w:r>
      <w:r w:rsidRPr="00415878">
        <w:rPr>
          <w:rFonts w:hint="eastAsia"/>
        </w:rPr>
        <w:t>千瓦。每吨柴油价格为</w:t>
      </w:r>
      <w:r w:rsidRPr="00415878">
        <w:t>4000</w:t>
      </w:r>
      <w:r w:rsidRPr="00415878">
        <w:rPr>
          <w:rFonts w:hint="eastAsia"/>
        </w:rPr>
        <w:t>元，每千瓦电费价格为</w:t>
      </w:r>
      <w:r w:rsidRPr="00415878">
        <w:t>0.8</w:t>
      </w:r>
      <w:r w:rsidRPr="00415878">
        <w:rPr>
          <w:rFonts w:hint="eastAsia"/>
        </w:rPr>
        <w:t>元。</w:t>
      </w:r>
    </w:p>
    <w:p w14:paraId="2DC832DA" w14:textId="0EE304AE" w:rsidR="00415878" w:rsidRPr="00415878" w:rsidRDefault="00415878" w:rsidP="00415878">
      <w:r w:rsidRPr="00415878">
        <w:rPr>
          <w:rFonts w:hint="eastAsia"/>
        </w:rPr>
        <w:t>每天上海至蚌埠方向有</w:t>
      </w:r>
      <w:r w:rsidRPr="00415878">
        <w:t>92</w:t>
      </w:r>
      <w:r w:rsidRPr="00415878">
        <w:rPr>
          <w:rFonts w:hint="eastAsia"/>
        </w:rPr>
        <w:t>趟旅客列车需要牵引，上海至金华西方向则有</w:t>
      </w:r>
      <w:r w:rsidRPr="00415878">
        <w:t>86</w:t>
      </w:r>
      <w:r w:rsidRPr="00415878">
        <w:rPr>
          <w:rFonts w:hint="eastAsia"/>
        </w:rPr>
        <w:t>趟旅客列车需要牵引</w:t>
      </w:r>
      <w:r w:rsidR="001A0577">
        <w:rPr>
          <w:rFonts w:hint="eastAsia"/>
        </w:rPr>
        <w:t>（1</w:t>
      </w:r>
      <w:r w:rsidR="001A0577">
        <w:t>0</w:t>
      </w:r>
      <w:r w:rsidR="00A6033B">
        <w:rPr>
          <w:rFonts w:hint="eastAsia"/>
        </w:rPr>
        <w:t>分</w:t>
      </w:r>
      <w:r w:rsidR="001A0577">
        <w:rPr>
          <w:rFonts w:hint="eastAsia"/>
        </w:rPr>
        <w:t>）</w:t>
      </w:r>
      <w:r w:rsidRPr="00415878">
        <w:rPr>
          <w:rFonts w:hint="eastAsia"/>
        </w:rPr>
        <w:t>。要求：</w:t>
      </w:r>
    </w:p>
    <w:p w14:paraId="7453AF2E" w14:textId="6217BCC2" w:rsidR="00415878" w:rsidRPr="00415878" w:rsidRDefault="00415878" w:rsidP="00415878">
      <w:r w:rsidRPr="00415878">
        <w:t>1.</w:t>
      </w:r>
      <w:r w:rsidRPr="00415878">
        <w:rPr>
          <w:rFonts w:hint="eastAsia"/>
        </w:rPr>
        <w:t>利用“规划求解”工具确定在两个方向各应安排两种型号机车多少台，才能使机务段的日耗油、耗电总成本最小？</w:t>
      </w:r>
      <w:r w:rsidR="00EA147B">
        <w:rPr>
          <w:rFonts w:hint="eastAsia"/>
        </w:rPr>
        <w:t>（9</w:t>
      </w:r>
      <w:r w:rsidR="004936ED">
        <w:rPr>
          <w:rFonts w:hint="eastAsia"/>
        </w:rPr>
        <w:t>分</w:t>
      </w:r>
      <w:r w:rsidR="00EA147B">
        <w:rPr>
          <w:rFonts w:hint="eastAsia"/>
        </w:rPr>
        <w:t>）</w:t>
      </w:r>
    </w:p>
    <w:p w14:paraId="2C88C77D" w14:textId="0882F6FC" w:rsidR="00F1011D" w:rsidRDefault="00415878" w:rsidP="00415878">
      <w:r w:rsidRPr="00415878">
        <w:t>2.</w:t>
      </w:r>
      <w:r w:rsidRPr="00415878">
        <w:rPr>
          <w:rFonts w:hint="eastAsia"/>
        </w:rPr>
        <w:t>将规划求解的模型设置保存在从</w:t>
      </w:r>
      <w:r w:rsidRPr="00415878">
        <w:t>A1</w:t>
      </w:r>
      <w:r w:rsidRPr="00415878">
        <w:rPr>
          <w:rFonts w:hint="eastAsia"/>
        </w:rPr>
        <w:t>开始的单元内。</w:t>
      </w:r>
      <w:r w:rsidR="00297F75">
        <w:rPr>
          <w:rFonts w:hint="eastAsia"/>
        </w:rPr>
        <w:t>（1分）</w:t>
      </w:r>
    </w:p>
    <w:p w14:paraId="79EB8729" w14:textId="77777777" w:rsidR="00D60FB3" w:rsidRDefault="00D60FB3" w:rsidP="00E53C53"/>
    <w:p w14:paraId="1F09962C" w14:textId="77777777" w:rsidR="00D60FB3" w:rsidRDefault="00D60FB3" w:rsidP="00E53C53"/>
    <w:p w14:paraId="61282FFB" w14:textId="5BAD3651" w:rsidR="00E53C53" w:rsidRPr="00E53C53" w:rsidRDefault="00E53C53" w:rsidP="00E53C53">
      <w:r w:rsidRPr="00E53C53">
        <w:rPr>
          <w:rFonts w:hint="eastAsia"/>
          <w:b/>
          <w:bCs/>
        </w:rPr>
        <w:t>第</w:t>
      </w:r>
      <w:r w:rsidRPr="00E53C53">
        <w:rPr>
          <w:b/>
          <w:bCs/>
        </w:rPr>
        <w:t>6</w:t>
      </w:r>
      <w:r w:rsidRPr="00E53C53">
        <w:rPr>
          <w:rFonts w:hint="eastAsia"/>
          <w:b/>
          <w:bCs/>
        </w:rPr>
        <w:t>题</w:t>
      </w:r>
      <w:r w:rsidRPr="00E53C53">
        <w:t xml:space="preserve"> </w:t>
      </w:r>
      <w:r w:rsidRPr="00E53C53">
        <w:rPr>
          <w:rFonts w:hint="eastAsia"/>
        </w:rPr>
        <w:t xml:space="preserve">　某投资者在2012年年初以300万的总价购买了一处房产,首付90万,商业贷款210万,贷款年限10年（至2021年末）,按月等额还款,</w:t>
      </w:r>
      <w:proofErr w:type="gramStart"/>
      <w:r w:rsidRPr="00E53C53">
        <w:rPr>
          <w:rFonts w:hint="eastAsia"/>
        </w:rPr>
        <w:t>月贷款</w:t>
      </w:r>
      <w:proofErr w:type="gramEnd"/>
      <w:r w:rsidRPr="00E53C53">
        <w:rPr>
          <w:rFonts w:hint="eastAsia"/>
        </w:rPr>
        <w:t>利率为0.4875%。试按如下各自要求求解：</w:t>
      </w:r>
      <w:r w:rsidR="00B7461B">
        <w:rPr>
          <w:rFonts w:hint="eastAsia"/>
        </w:rPr>
        <w:t>（1</w:t>
      </w:r>
      <w:r w:rsidR="00B7461B">
        <w:t>0</w:t>
      </w:r>
      <w:r w:rsidR="00B7461B">
        <w:rPr>
          <w:rFonts w:hint="eastAsia"/>
        </w:rPr>
        <w:t>分）</w:t>
      </w:r>
    </w:p>
    <w:p w14:paraId="5DC5982F" w14:textId="5C1A4FB2" w:rsidR="00E53C53" w:rsidRPr="00E53C53" w:rsidRDefault="00E53C53" w:rsidP="00E53C53">
      <w:r w:rsidRPr="00E53C53">
        <w:rPr>
          <w:rFonts w:hint="eastAsia"/>
        </w:rPr>
        <w:t>1.计算每月等额还款额，并制作年度还款报表。报表格式如下：</w:t>
      </w:r>
      <w:r w:rsidR="001F11FD">
        <w:rPr>
          <w:rFonts w:hint="eastAsia"/>
        </w:rPr>
        <w:t>（</w:t>
      </w:r>
      <w:r w:rsidR="001F11FD">
        <w:t>4</w:t>
      </w:r>
      <w:r w:rsidR="001F11FD">
        <w:rPr>
          <w:rFonts w:hint="eastAsia"/>
        </w:rPr>
        <w:t>分）</w:t>
      </w:r>
    </w:p>
    <w:p w14:paraId="2AFA2880" w14:textId="19C0BD31" w:rsidR="00E53C53" w:rsidRDefault="00E53C53" w:rsidP="00E53C53">
      <w:pPr>
        <w:jc w:val="center"/>
      </w:pPr>
      <w:r>
        <w:rPr>
          <w:noProof/>
        </w:rPr>
        <w:lastRenderedPageBreak/>
        <w:drawing>
          <wp:inline distT="0" distB="0" distL="0" distR="0" wp14:anchorId="405A2094" wp14:editId="5CA0A402">
            <wp:extent cx="3667125" cy="1645741"/>
            <wp:effectExtent l="0" t="0" r="0" b="0"/>
            <wp:docPr id="7" name="图片 4">
              <a:extLst xmlns:a="http://schemas.openxmlformats.org/drawingml/2006/main">
                <a:ext uri="{FF2B5EF4-FFF2-40B4-BE49-F238E27FC236}">
                  <a16:creationId xmlns:a16="http://schemas.microsoft.com/office/drawing/2014/main" id="{00000000-0008-0000-07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000000-0008-0000-0700-00000500000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645741"/>
                    </a:xfrm>
                    <a:prstGeom prst="rect">
                      <a:avLst/>
                    </a:prstGeom>
                    <a:solidFill>
                      <a:schemeClr val="bg1"/>
                    </a:solidFill>
                  </pic:spPr>
                </pic:pic>
              </a:graphicData>
            </a:graphic>
          </wp:inline>
        </w:drawing>
      </w:r>
    </w:p>
    <w:p w14:paraId="38B51567" w14:textId="253454FF" w:rsidR="00E53C53" w:rsidRPr="00E53C53" w:rsidRDefault="00E53C53" w:rsidP="00E53C53">
      <w:r w:rsidRPr="00E53C53">
        <w:rPr>
          <w:rFonts w:hint="eastAsia"/>
        </w:rPr>
        <w:t>2.如果准备在2016年６月底一次性提前归还全部欠款，应该偿还多少金额；</w:t>
      </w:r>
      <w:r w:rsidR="001F11FD">
        <w:rPr>
          <w:rFonts w:hint="eastAsia"/>
        </w:rPr>
        <w:t>（2分）</w:t>
      </w:r>
    </w:p>
    <w:p w14:paraId="1602F3A0" w14:textId="519B3DAA" w:rsidR="00E53C53" w:rsidRPr="00E53C53" w:rsidRDefault="00E53C53" w:rsidP="00E53C53">
      <w:r w:rsidRPr="00E53C53">
        <w:rPr>
          <w:rFonts w:hint="eastAsia"/>
        </w:rPr>
        <w:t>3.如果从2017年开始调整</w:t>
      </w:r>
      <w:proofErr w:type="gramStart"/>
      <w:r w:rsidRPr="00E53C53">
        <w:rPr>
          <w:rFonts w:hint="eastAsia"/>
        </w:rPr>
        <w:t>月贷款</w:t>
      </w:r>
      <w:proofErr w:type="gramEnd"/>
      <w:r w:rsidRPr="00E53C53">
        <w:rPr>
          <w:rFonts w:hint="eastAsia"/>
        </w:rPr>
        <w:t>利率为0.５%，那么每月的还款额调整为多少；</w:t>
      </w:r>
      <w:r w:rsidR="001F11FD">
        <w:rPr>
          <w:rFonts w:hint="eastAsia"/>
        </w:rPr>
        <w:t>（2分）</w:t>
      </w:r>
    </w:p>
    <w:p w14:paraId="6DA41F87" w14:textId="6A48BB7F" w:rsidR="00E53C53" w:rsidRPr="00E53C53" w:rsidRDefault="00E53C53" w:rsidP="00E53C53">
      <w:r w:rsidRPr="00E53C53">
        <w:rPr>
          <w:rFonts w:hint="eastAsia"/>
        </w:rPr>
        <w:t>4.如果房产出租每月还有1500元的租金收入，且在2021年</w:t>
      </w:r>
      <w:proofErr w:type="gramStart"/>
      <w:r w:rsidRPr="00E53C53">
        <w:rPr>
          <w:rFonts w:hint="eastAsia"/>
        </w:rPr>
        <w:t>末能</w:t>
      </w:r>
      <w:proofErr w:type="gramEnd"/>
      <w:r w:rsidRPr="00E53C53">
        <w:rPr>
          <w:rFonts w:hint="eastAsia"/>
        </w:rPr>
        <w:t>以450万出售，那么这项房产投资的年内部报酬率是多少？</w:t>
      </w:r>
      <w:r w:rsidR="001F11FD">
        <w:rPr>
          <w:rFonts w:hint="eastAsia"/>
        </w:rPr>
        <w:t>（2分）</w:t>
      </w:r>
    </w:p>
    <w:p w14:paraId="39A692FB" w14:textId="7C6B381E" w:rsidR="00B71840" w:rsidRDefault="00B71840" w:rsidP="00B71840">
      <w:pPr>
        <w:jc w:val="center"/>
      </w:pPr>
    </w:p>
    <w:p w14:paraId="7C0D148A" w14:textId="1CD9EE5E" w:rsidR="00B976A7" w:rsidRDefault="00B976A7" w:rsidP="00E53C53"/>
    <w:p w14:paraId="3705237E" w14:textId="5D0FCE20" w:rsidR="004E2A1B" w:rsidRPr="004E2A1B" w:rsidRDefault="004E2A1B" w:rsidP="004E2A1B">
      <w:r w:rsidRPr="004E2A1B">
        <w:rPr>
          <w:rFonts w:hint="eastAsia"/>
          <w:b/>
          <w:bCs/>
        </w:rPr>
        <w:t>第7题</w:t>
      </w:r>
      <w:r w:rsidRPr="004E2A1B">
        <w:rPr>
          <w:rFonts w:hint="eastAsia"/>
        </w:rPr>
        <w:t xml:space="preserve">  一家小便利店新引进一种家庭快餐。市场对这种快餐的日需求量为最小</w:t>
      </w:r>
      <w:r w:rsidRPr="004E2A1B">
        <w:t>65</w:t>
      </w:r>
      <w:r w:rsidRPr="004E2A1B">
        <w:rPr>
          <w:rFonts w:hint="eastAsia"/>
        </w:rPr>
        <w:t>，最大</w:t>
      </w:r>
      <w:r w:rsidRPr="004E2A1B">
        <w:t>95</w:t>
      </w:r>
      <w:r w:rsidRPr="004E2A1B">
        <w:rPr>
          <w:rFonts w:hint="eastAsia"/>
        </w:rPr>
        <w:t>的均匀分布随机变量（取整数值）。供应商供货是以箱为单位，每箱</w:t>
      </w:r>
      <w:r w:rsidRPr="004E2A1B">
        <w:t>5</w:t>
      </w:r>
      <w:r w:rsidRPr="004E2A1B">
        <w:rPr>
          <w:rFonts w:hint="eastAsia"/>
        </w:rPr>
        <w:t>份，采购价为</w:t>
      </w:r>
      <w:r w:rsidRPr="004E2A1B">
        <w:t>80</w:t>
      </w:r>
      <w:r w:rsidRPr="004E2A1B">
        <w:rPr>
          <w:rFonts w:hint="eastAsia"/>
        </w:rPr>
        <w:t>元</w:t>
      </w:r>
      <w:r w:rsidRPr="004E2A1B">
        <w:t>/</w:t>
      </w:r>
      <w:r w:rsidRPr="004E2A1B">
        <w:rPr>
          <w:rFonts w:hint="eastAsia"/>
        </w:rPr>
        <w:t>箱。该产品的正常售价为</w:t>
      </w:r>
      <w:r w:rsidRPr="004E2A1B">
        <w:t>30</w:t>
      </w:r>
      <w:r w:rsidRPr="004E2A1B">
        <w:rPr>
          <w:rFonts w:hint="eastAsia"/>
        </w:rPr>
        <w:t>元</w:t>
      </w:r>
      <w:r w:rsidRPr="004E2A1B">
        <w:t>/</w:t>
      </w:r>
      <w:r w:rsidRPr="004E2A1B">
        <w:rPr>
          <w:rFonts w:hint="eastAsia"/>
        </w:rPr>
        <w:t>份。每天晚上关门后清点库存，发出订单，第二天一早开门前到货。如订货不足，则失去获利机会；如有剩余，第二天只能半价出售（该折扣价不影响消费者需求，但购买者通常先选择削价的商品，因此不必考虑第二天仍卖不出的情况）。店长的订货策略是每天补货，以保证每天开门时的初始库存尽可能接近一个固定的初始库存基准值。</w:t>
      </w:r>
      <w:proofErr w:type="gramStart"/>
      <w:r w:rsidRPr="004E2A1B">
        <w:rPr>
          <w:rFonts w:hint="eastAsia"/>
        </w:rPr>
        <w:t>请建立</w:t>
      </w:r>
      <w:proofErr w:type="gramEnd"/>
      <w:r w:rsidRPr="004E2A1B">
        <w:rPr>
          <w:rFonts w:hint="eastAsia"/>
        </w:rPr>
        <w:t>一个模拟模型</w:t>
      </w:r>
      <w:r w:rsidR="003A03EE">
        <w:rPr>
          <w:rFonts w:hint="eastAsia"/>
        </w:rPr>
        <w:t>（1</w:t>
      </w:r>
      <w:r w:rsidR="003A03EE">
        <w:t>0</w:t>
      </w:r>
      <w:r w:rsidR="003A03EE">
        <w:rPr>
          <w:rFonts w:hint="eastAsia"/>
        </w:rPr>
        <w:t>分）</w:t>
      </w:r>
      <w:r w:rsidRPr="004E2A1B">
        <w:rPr>
          <w:rFonts w:hint="eastAsia"/>
        </w:rPr>
        <w:t>，要求：</w:t>
      </w:r>
    </w:p>
    <w:p w14:paraId="5B2F6101" w14:textId="4CEE48AF" w:rsidR="004E2A1B" w:rsidRPr="004E2A1B" w:rsidRDefault="004E2A1B" w:rsidP="004E2A1B">
      <w:r w:rsidRPr="004E2A1B">
        <w:t xml:space="preserve">1. </w:t>
      </w:r>
      <w:r w:rsidRPr="004E2A1B">
        <w:rPr>
          <w:rFonts w:hint="eastAsia"/>
        </w:rPr>
        <w:t>每日初始库存基准定为</w:t>
      </w:r>
      <w:r w:rsidRPr="004E2A1B">
        <w:t>90</w:t>
      </w:r>
      <w:r w:rsidRPr="004E2A1B">
        <w:rPr>
          <w:rFonts w:hint="eastAsia"/>
        </w:rPr>
        <w:t>份时，模拟该便利店一周七天的订货、销售和库存情况，计算出一周的总订货量、原价销量和打折销量；</w:t>
      </w:r>
      <w:r w:rsidR="00765CD6">
        <w:rPr>
          <w:rFonts w:hint="eastAsia"/>
        </w:rPr>
        <w:t>（</w:t>
      </w:r>
      <w:r w:rsidR="001B3C9B">
        <w:t>6</w:t>
      </w:r>
      <w:r w:rsidR="00765CD6">
        <w:rPr>
          <w:rFonts w:hint="eastAsia"/>
        </w:rPr>
        <w:t>分）</w:t>
      </w:r>
    </w:p>
    <w:p w14:paraId="43A94119" w14:textId="173C90CD" w:rsidR="004E2A1B" w:rsidRPr="004E2A1B" w:rsidRDefault="004E2A1B" w:rsidP="004E2A1B">
      <w:r w:rsidRPr="004E2A1B">
        <w:t>2.</w:t>
      </w:r>
      <w:r w:rsidRPr="004E2A1B">
        <w:rPr>
          <w:rFonts w:hint="eastAsia"/>
        </w:rPr>
        <w:t>计算出一周的订货成本、销售收益和利润；</w:t>
      </w:r>
      <w:r w:rsidR="00765CD6">
        <w:rPr>
          <w:rFonts w:hint="eastAsia"/>
        </w:rPr>
        <w:t>（</w:t>
      </w:r>
      <w:r w:rsidR="005C3E67">
        <w:t>1</w:t>
      </w:r>
      <w:r w:rsidR="00765CD6">
        <w:rPr>
          <w:rFonts w:hint="eastAsia"/>
        </w:rPr>
        <w:t>分）</w:t>
      </w:r>
    </w:p>
    <w:p w14:paraId="4F333ED6" w14:textId="50AF740C" w:rsidR="004E2A1B" w:rsidRPr="004E2A1B" w:rsidRDefault="004E2A1B" w:rsidP="004E2A1B">
      <w:r w:rsidRPr="004E2A1B">
        <w:t>3.</w:t>
      </w:r>
      <w:r w:rsidRPr="004E2A1B">
        <w:rPr>
          <w:rFonts w:hint="eastAsia"/>
        </w:rPr>
        <w:t>进行</w:t>
      </w:r>
      <w:r w:rsidRPr="004E2A1B">
        <w:t>100</w:t>
      </w:r>
      <w:r w:rsidRPr="004E2A1B">
        <w:rPr>
          <w:rFonts w:hint="eastAsia"/>
        </w:rPr>
        <w:t>次试验，观察每日初始库存基准值分别为</w:t>
      </w:r>
      <w:r w:rsidRPr="004E2A1B">
        <w:t>50</w:t>
      </w:r>
      <w:r w:rsidRPr="004E2A1B">
        <w:rPr>
          <w:rFonts w:hint="eastAsia"/>
        </w:rPr>
        <w:t>、</w:t>
      </w:r>
      <w:r w:rsidRPr="004E2A1B">
        <w:t>60</w:t>
      </w:r>
      <w:r w:rsidRPr="004E2A1B">
        <w:rPr>
          <w:rFonts w:hint="eastAsia"/>
        </w:rPr>
        <w:t>、</w:t>
      </w:r>
      <w:r w:rsidRPr="004E2A1B">
        <w:t>70</w:t>
      </w:r>
      <w:r w:rsidRPr="004E2A1B">
        <w:rPr>
          <w:rFonts w:hint="eastAsia"/>
        </w:rPr>
        <w:t>、</w:t>
      </w:r>
      <w:r w:rsidRPr="004E2A1B">
        <w:t>80</w:t>
      </w:r>
      <w:r w:rsidRPr="004E2A1B">
        <w:rPr>
          <w:rFonts w:hint="eastAsia"/>
        </w:rPr>
        <w:t>、</w:t>
      </w:r>
      <w:r w:rsidRPr="004E2A1B">
        <w:t>90</w:t>
      </w:r>
      <w:r w:rsidRPr="004E2A1B">
        <w:rPr>
          <w:rFonts w:hint="eastAsia"/>
        </w:rPr>
        <w:t>、</w:t>
      </w:r>
      <w:r w:rsidRPr="004E2A1B">
        <w:t>100</w:t>
      </w:r>
      <w:r w:rsidRPr="004E2A1B">
        <w:rPr>
          <w:rFonts w:hint="eastAsia"/>
        </w:rPr>
        <w:t>、</w:t>
      </w:r>
      <w:r w:rsidRPr="004E2A1B">
        <w:t>110</w:t>
      </w:r>
      <w:r w:rsidRPr="004E2A1B">
        <w:rPr>
          <w:rFonts w:hint="eastAsia"/>
        </w:rPr>
        <w:t>、</w:t>
      </w:r>
      <w:r w:rsidRPr="004E2A1B">
        <w:t>120</w:t>
      </w:r>
      <w:r w:rsidRPr="004E2A1B">
        <w:rPr>
          <w:rFonts w:hint="eastAsia"/>
        </w:rPr>
        <w:t>时，该便利店的一周利润平均值的变化情况。</w:t>
      </w:r>
      <w:r w:rsidR="00765CD6">
        <w:rPr>
          <w:rFonts w:hint="eastAsia"/>
        </w:rPr>
        <w:t>（</w:t>
      </w:r>
      <w:r w:rsidR="001B3C9B">
        <w:t>3</w:t>
      </w:r>
      <w:r w:rsidR="00765CD6">
        <w:rPr>
          <w:rFonts w:hint="eastAsia"/>
        </w:rPr>
        <w:t>分）</w:t>
      </w:r>
    </w:p>
    <w:p w14:paraId="7BFE8103" w14:textId="77777777" w:rsidR="004E2A1B" w:rsidRPr="004E2A1B" w:rsidRDefault="004E2A1B" w:rsidP="004E2A1B">
      <w:r w:rsidRPr="004E2A1B">
        <w:rPr>
          <w:rFonts w:hint="eastAsia"/>
        </w:rPr>
        <w:t>（注：因为订货量必须是</w:t>
      </w:r>
      <w:r w:rsidRPr="004E2A1B">
        <w:t>5</w:t>
      </w:r>
      <w:r w:rsidRPr="004E2A1B">
        <w:rPr>
          <w:rFonts w:hint="eastAsia"/>
        </w:rPr>
        <w:t>的整数</w:t>
      </w:r>
      <w:proofErr w:type="gramStart"/>
      <w:r w:rsidRPr="004E2A1B">
        <w:rPr>
          <w:rFonts w:hint="eastAsia"/>
        </w:rPr>
        <w:t>倍</w:t>
      </w:r>
      <w:proofErr w:type="gramEnd"/>
      <w:r w:rsidRPr="004E2A1B">
        <w:rPr>
          <w:rFonts w:hint="eastAsia"/>
        </w:rPr>
        <w:t>，每日的实际初始库存量在该基准值附近上下波动。）</w:t>
      </w:r>
    </w:p>
    <w:p w14:paraId="387793D3" w14:textId="77777777" w:rsidR="004E2A1B" w:rsidRPr="004F5940" w:rsidRDefault="004E2A1B" w:rsidP="00E53C53"/>
    <w:sectPr w:rsidR="004E2A1B" w:rsidRPr="004F5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7FD0B" w14:textId="77777777" w:rsidR="00471203" w:rsidRDefault="00471203" w:rsidP="007D257A">
      <w:r>
        <w:separator/>
      </w:r>
    </w:p>
  </w:endnote>
  <w:endnote w:type="continuationSeparator" w:id="0">
    <w:p w14:paraId="3F607EDF" w14:textId="77777777" w:rsidR="00471203" w:rsidRDefault="00471203" w:rsidP="007D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n-cs">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50A90" w14:textId="77777777" w:rsidR="00471203" w:rsidRDefault="00471203" w:rsidP="007D257A">
      <w:r>
        <w:separator/>
      </w:r>
    </w:p>
  </w:footnote>
  <w:footnote w:type="continuationSeparator" w:id="0">
    <w:p w14:paraId="4704E8B6" w14:textId="77777777" w:rsidR="00471203" w:rsidRDefault="00471203" w:rsidP="007D2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38D064"/>
    <w:multiLevelType w:val="singleLevel"/>
    <w:tmpl w:val="8338D064"/>
    <w:lvl w:ilvl="0">
      <w:start w:val="1"/>
      <w:numFmt w:val="decimal"/>
      <w:suff w:val="nothing"/>
      <w:lvlText w:val="（%1）"/>
      <w:lvlJc w:val="left"/>
    </w:lvl>
  </w:abstractNum>
  <w:abstractNum w:abstractNumId="1" w15:restartNumberingAfterBreak="0">
    <w:nsid w:val="169B6272"/>
    <w:multiLevelType w:val="singleLevel"/>
    <w:tmpl w:val="169B6272"/>
    <w:lvl w:ilvl="0">
      <w:start w:val="1"/>
      <w:numFmt w:val="decimal"/>
      <w:suff w:val="nothing"/>
      <w:lvlText w:val="%1、"/>
      <w:lvlJc w:val="left"/>
    </w:lvl>
  </w:abstractNum>
  <w:abstractNum w:abstractNumId="2" w15:restartNumberingAfterBreak="0">
    <w:nsid w:val="4C70C339"/>
    <w:multiLevelType w:val="singleLevel"/>
    <w:tmpl w:val="4C70C339"/>
    <w:lvl w:ilvl="0">
      <w:start w:val="1"/>
      <w:numFmt w:val="decimal"/>
      <w:suff w:val="nothing"/>
      <w:lvlText w:val="%1、"/>
      <w:lvlJc w:val="left"/>
    </w:lvl>
  </w:abstractNum>
  <w:abstractNum w:abstractNumId="3" w15:restartNumberingAfterBreak="0">
    <w:nsid w:val="699E17C6"/>
    <w:multiLevelType w:val="hybridMultilevel"/>
    <w:tmpl w:val="4F84FF6A"/>
    <w:lvl w:ilvl="0" w:tplc="A7FE6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65728657">
    <w:abstractNumId w:val="3"/>
  </w:num>
  <w:num w:numId="2" w16cid:durableId="1152020401">
    <w:abstractNumId w:val="1"/>
  </w:num>
  <w:num w:numId="3" w16cid:durableId="571937400">
    <w:abstractNumId w:val="2"/>
  </w:num>
  <w:num w:numId="4" w16cid:durableId="70636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02"/>
    <w:rsid w:val="00000B4D"/>
    <w:rsid w:val="0001613D"/>
    <w:rsid w:val="00051D52"/>
    <w:rsid w:val="000617EF"/>
    <w:rsid w:val="000637C0"/>
    <w:rsid w:val="000C3360"/>
    <w:rsid w:val="000D447B"/>
    <w:rsid w:val="000F0D66"/>
    <w:rsid w:val="0011286D"/>
    <w:rsid w:val="00135D03"/>
    <w:rsid w:val="00170E4A"/>
    <w:rsid w:val="00174223"/>
    <w:rsid w:val="001A0577"/>
    <w:rsid w:val="001B3C9B"/>
    <w:rsid w:val="001D63EE"/>
    <w:rsid w:val="001E6CDA"/>
    <w:rsid w:val="001F11FD"/>
    <w:rsid w:val="001F4A85"/>
    <w:rsid w:val="001F722D"/>
    <w:rsid w:val="00245BC6"/>
    <w:rsid w:val="002721EE"/>
    <w:rsid w:val="00297F75"/>
    <w:rsid w:val="002C60FE"/>
    <w:rsid w:val="003072CB"/>
    <w:rsid w:val="00341876"/>
    <w:rsid w:val="00341A15"/>
    <w:rsid w:val="00342DF3"/>
    <w:rsid w:val="00366F33"/>
    <w:rsid w:val="00374D47"/>
    <w:rsid w:val="00383AB1"/>
    <w:rsid w:val="003A03EE"/>
    <w:rsid w:val="003A72C3"/>
    <w:rsid w:val="003C7236"/>
    <w:rsid w:val="003C727D"/>
    <w:rsid w:val="003E4489"/>
    <w:rsid w:val="00415878"/>
    <w:rsid w:val="00416E49"/>
    <w:rsid w:val="00463855"/>
    <w:rsid w:val="00466E8E"/>
    <w:rsid w:val="00471203"/>
    <w:rsid w:val="004936ED"/>
    <w:rsid w:val="004A1D6B"/>
    <w:rsid w:val="004C2AEF"/>
    <w:rsid w:val="004E282E"/>
    <w:rsid w:val="004E2A1B"/>
    <w:rsid w:val="004F5940"/>
    <w:rsid w:val="00523333"/>
    <w:rsid w:val="00530339"/>
    <w:rsid w:val="005571C8"/>
    <w:rsid w:val="005627A2"/>
    <w:rsid w:val="00591102"/>
    <w:rsid w:val="005967A6"/>
    <w:rsid w:val="005A1BA4"/>
    <w:rsid w:val="005A6191"/>
    <w:rsid w:val="005C3E67"/>
    <w:rsid w:val="00656789"/>
    <w:rsid w:val="00672408"/>
    <w:rsid w:val="0069455F"/>
    <w:rsid w:val="006A7347"/>
    <w:rsid w:val="006B36DB"/>
    <w:rsid w:val="006E3093"/>
    <w:rsid w:val="00727DA8"/>
    <w:rsid w:val="00747EDE"/>
    <w:rsid w:val="00765CD6"/>
    <w:rsid w:val="0078411C"/>
    <w:rsid w:val="007D257A"/>
    <w:rsid w:val="007E2A53"/>
    <w:rsid w:val="008377A6"/>
    <w:rsid w:val="00856CE9"/>
    <w:rsid w:val="00890E39"/>
    <w:rsid w:val="0089403E"/>
    <w:rsid w:val="008A0095"/>
    <w:rsid w:val="008E2E35"/>
    <w:rsid w:val="008F0ED3"/>
    <w:rsid w:val="008F544C"/>
    <w:rsid w:val="0097495C"/>
    <w:rsid w:val="0097544A"/>
    <w:rsid w:val="00993E4F"/>
    <w:rsid w:val="00A00D1E"/>
    <w:rsid w:val="00A10EA3"/>
    <w:rsid w:val="00A11857"/>
    <w:rsid w:val="00A47456"/>
    <w:rsid w:val="00A6033B"/>
    <w:rsid w:val="00A84FBD"/>
    <w:rsid w:val="00AE50B6"/>
    <w:rsid w:val="00B03D9C"/>
    <w:rsid w:val="00B71840"/>
    <w:rsid w:val="00B7461B"/>
    <w:rsid w:val="00B94FB8"/>
    <w:rsid w:val="00B976A7"/>
    <w:rsid w:val="00BA246C"/>
    <w:rsid w:val="00BC1694"/>
    <w:rsid w:val="00BC2E16"/>
    <w:rsid w:val="00BC51BD"/>
    <w:rsid w:val="00BD0656"/>
    <w:rsid w:val="00BE2BCD"/>
    <w:rsid w:val="00BE4787"/>
    <w:rsid w:val="00C01F19"/>
    <w:rsid w:val="00C665FE"/>
    <w:rsid w:val="00C8321A"/>
    <w:rsid w:val="00C9678D"/>
    <w:rsid w:val="00CC6E72"/>
    <w:rsid w:val="00CD5945"/>
    <w:rsid w:val="00D02C8C"/>
    <w:rsid w:val="00D51F4A"/>
    <w:rsid w:val="00D60FB3"/>
    <w:rsid w:val="00E168FC"/>
    <w:rsid w:val="00E51041"/>
    <w:rsid w:val="00E5135C"/>
    <w:rsid w:val="00E53C53"/>
    <w:rsid w:val="00E772BB"/>
    <w:rsid w:val="00E805B7"/>
    <w:rsid w:val="00E9492D"/>
    <w:rsid w:val="00E97E72"/>
    <w:rsid w:val="00EA147B"/>
    <w:rsid w:val="00EB66CD"/>
    <w:rsid w:val="00EB7DBC"/>
    <w:rsid w:val="00ED3EA7"/>
    <w:rsid w:val="00F1011D"/>
    <w:rsid w:val="00F216BA"/>
    <w:rsid w:val="00F65AC1"/>
    <w:rsid w:val="00F9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85B97"/>
  <w15:chartTrackingRefBased/>
  <w15:docId w15:val="{713C1E61-0942-4FD4-9118-2E6443AD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940"/>
    <w:pPr>
      <w:ind w:firstLineChars="200" w:firstLine="420"/>
    </w:pPr>
  </w:style>
  <w:style w:type="paragraph" w:styleId="a4">
    <w:name w:val="header"/>
    <w:basedOn w:val="a"/>
    <w:link w:val="a5"/>
    <w:uiPriority w:val="99"/>
    <w:unhideWhenUsed/>
    <w:rsid w:val="007D25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257A"/>
    <w:rPr>
      <w:sz w:val="18"/>
      <w:szCs w:val="18"/>
    </w:rPr>
  </w:style>
  <w:style w:type="paragraph" w:styleId="a6">
    <w:name w:val="footer"/>
    <w:basedOn w:val="a"/>
    <w:link w:val="a7"/>
    <w:uiPriority w:val="99"/>
    <w:unhideWhenUsed/>
    <w:rsid w:val="007D257A"/>
    <w:pPr>
      <w:tabs>
        <w:tab w:val="center" w:pos="4153"/>
        <w:tab w:val="right" w:pos="8306"/>
      </w:tabs>
      <w:snapToGrid w:val="0"/>
      <w:jc w:val="left"/>
    </w:pPr>
    <w:rPr>
      <w:sz w:val="18"/>
      <w:szCs w:val="18"/>
    </w:rPr>
  </w:style>
  <w:style w:type="character" w:customStyle="1" w:styleId="a7">
    <w:name w:val="页脚 字符"/>
    <w:basedOn w:val="a0"/>
    <w:link w:val="a6"/>
    <w:uiPriority w:val="99"/>
    <w:rsid w:val="007D25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387">
      <w:bodyDiv w:val="1"/>
      <w:marLeft w:val="0"/>
      <w:marRight w:val="0"/>
      <w:marTop w:val="0"/>
      <w:marBottom w:val="0"/>
      <w:divBdr>
        <w:top w:val="none" w:sz="0" w:space="0" w:color="auto"/>
        <w:left w:val="none" w:sz="0" w:space="0" w:color="auto"/>
        <w:bottom w:val="none" w:sz="0" w:space="0" w:color="auto"/>
        <w:right w:val="none" w:sz="0" w:space="0" w:color="auto"/>
      </w:divBdr>
    </w:div>
    <w:div w:id="575281118">
      <w:bodyDiv w:val="1"/>
      <w:marLeft w:val="0"/>
      <w:marRight w:val="0"/>
      <w:marTop w:val="0"/>
      <w:marBottom w:val="0"/>
      <w:divBdr>
        <w:top w:val="none" w:sz="0" w:space="0" w:color="auto"/>
        <w:left w:val="none" w:sz="0" w:space="0" w:color="auto"/>
        <w:bottom w:val="none" w:sz="0" w:space="0" w:color="auto"/>
        <w:right w:val="none" w:sz="0" w:space="0" w:color="auto"/>
      </w:divBdr>
    </w:div>
    <w:div w:id="762923200">
      <w:bodyDiv w:val="1"/>
      <w:marLeft w:val="0"/>
      <w:marRight w:val="0"/>
      <w:marTop w:val="0"/>
      <w:marBottom w:val="0"/>
      <w:divBdr>
        <w:top w:val="none" w:sz="0" w:space="0" w:color="auto"/>
        <w:left w:val="none" w:sz="0" w:space="0" w:color="auto"/>
        <w:bottom w:val="none" w:sz="0" w:space="0" w:color="auto"/>
        <w:right w:val="none" w:sz="0" w:space="0" w:color="auto"/>
      </w:divBdr>
    </w:div>
    <w:div w:id="1374770301">
      <w:bodyDiv w:val="1"/>
      <w:marLeft w:val="0"/>
      <w:marRight w:val="0"/>
      <w:marTop w:val="0"/>
      <w:marBottom w:val="0"/>
      <w:divBdr>
        <w:top w:val="none" w:sz="0" w:space="0" w:color="auto"/>
        <w:left w:val="none" w:sz="0" w:space="0" w:color="auto"/>
        <w:bottom w:val="none" w:sz="0" w:space="0" w:color="auto"/>
        <w:right w:val="none" w:sz="0" w:space="0" w:color="auto"/>
      </w:divBdr>
    </w:div>
    <w:div w:id="1445542395">
      <w:bodyDiv w:val="1"/>
      <w:marLeft w:val="0"/>
      <w:marRight w:val="0"/>
      <w:marTop w:val="0"/>
      <w:marBottom w:val="0"/>
      <w:divBdr>
        <w:top w:val="none" w:sz="0" w:space="0" w:color="auto"/>
        <w:left w:val="none" w:sz="0" w:space="0" w:color="auto"/>
        <w:bottom w:val="none" w:sz="0" w:space="0" w:color="auto"/>
        <w:right w:val="none" w:sz="0" w:space="0" w:color="auto"/>
      </w:divBdr>
    </w:div>
    <w:div w:id="1720281427">
      <w:bodyDiv w:val="1"/>
      <w:marLeft w:val="0"/>
      <w:marRight w:val="0"/>
      <w:marTop w:val="0"/>
      <w:marBottom w:val="0"/>
      <w:divBdr>
        <w:top w:val="none" w:sz="0" w:space="0" w:color="auto"/>
        <w:left w:val="none" w:sz="0" w:space="0" w:color="auto"/>
        <w:bottom w:val="none" w:sz="0" w:space="0" w:color="auto"/>
        <w:right w:val="none" w:sz="0" w:space="0" w:color="auto"/>
      </w:divBdr>
    </w:div>
    <w:div w:id="21275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114</cp:revision>
  <dcterms:created xsi:type="dcterms:W3CDTF">2022-05-18T07:09:00Z</dcterms:created>
  <dcterms:modified xsi:type="dcterms:W3CDTF">2022-06-12T11:01:00Z</dcterms:modified>
</cp:coreProperties>
</file>